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106A78" w:rsidRDefault="00930927" w:rsidP="00DB2221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10.01.2022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B4712"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01-р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634"/>
      </w:tblGrid>
      <w:tr w:rsidR="00DB2221" w:rsidTr="00FD5620">
        <w:tc>
          <w:tcPr>
            <w:tcW w:w="4927" w:type="dxa"/>
          </w:tcPr>
          <w:p w:rsidR="00DB2221" w:rsidRPr="003B0C3C" w:rsidRDefault="00F419B1" w:rsidP="003B7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>Перечня налоговых расходов городского округа «поселок Палана» на 202</w:t>
            </w:r>
            <w:r w:rsidR="003B7F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 w:rsidR="003B7F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3B7F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</w:t>
      </w:r>
      <w:r w:rsidR="002279AD">
        <w:t xml:space="preserve">с </w:t>
      </w:r>
      <w:r w:rsidR="002279AD" w:rsidRPr="00057D5E">
        <w:t>постановлени</w:t>
      </w:r>
      <w:r w:rsidR="002279AD">
        <w:t>ем</w:t>
      </w:r>
      <w:r w:rsidR="002279AD" w:rsidRPr="00057D5E">
        <w:t xml:space="preserve"> Правительства Российской Ф</w:t>
      </w:r>
      <w:r w:rsidR="00555EF0">
        <w:t>едерации от 22.06.</w:t>
      </w:r>
      <w:r w:rsidR="002279AD">
        <w:t>2019 № 796 «</w:t>
      </w:r>
      <w:r w:rsidR="002279AD" w:rsidRPr="00057D5E">
        <w:t>Об общих требованиях к оценке налоговых расходов субъектов Российской Федера</w:t>
      </w:r>
      <w:r w:rsidR="002279AD">
        <w:t>ции и муниципальных образований</w:t>
      </w:r>
      <w:r w:rsidR="002279AD" w:rsidRPr="004E36F5">
        <w:t>»</w:t>
      </w:r>
      <w:r w:rsidR="003816E0">
        <w:t xml:space="preserve">, </w:t>
      </w:r>
      <w:r w:rsidR="00555EF0">
        <w:t>п</w:t>
      </w:r>
      <w:r w:rsidR="002279AD">
        <w:t>остановлением Администрации городского округа «посел</w:t>
      </w:r>
      <w:r w:rsidR="00555EF0">
        <w:t>ок Палана» от 14.04.</w:t>
      </w:r>
      <w:r w:rsidR="002279AD">
        <w:t>2020 года № 119 «</w:t>
      </w:r>
      <w:r w:rsidR="002279AD" w:rsidRPr="002279AD">
        <w:t>Об утверждении Порядка формирования перечня налоговых расходов городского округа «поселок Палана» и оценки эффективности налоговых расходов городского округа «поселок Палана»</w:t>
      </w:r>
      <w:r w:rsidR="009E1429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</w:t>
      </w:r>
      <w:r w:rsidR="0088136F" w:rsidRPr="0088136F">
        <w:rPr>
          <w:rFonts w:ascii="Times New Roman" w:hAnsi="Times New Roman"/>
          <w:sz w:val="24"/>
          <w:szCs w:val="24"/>
        </w:rPr>
        <w:t>Переч</w:t>
      </w:r>
      <w:r w:rsidR="0088136F">
        <w:rPr>
          <w:rFonts w:ascii="Times New Roman" w:hAnsi="Times New Roman"/>
          <w:sz w:val="24"/>
          <w:szCs w:val="24"/>
        </w:rPr>
        <w:t xml:space="preserve">ень </w:t>
      </w:r>
      <w:r w:rsidR="0088136F" w:rsidRPr="0088136F">
        <w:rPr>
          <w:rFonts w:ascii="Times New Roman" w:hAnsi="Times New Roman"/>
          <w:sz w:val="24"/>
          <w:szCs w:val="24"/>
        </w:rPr>
        <w:t>налоговых расходов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202</w:t>
      </w:r>
      <w:r w:rsidR="00555EF0">
        <w:rPr>
          <w:rFonts w:ascii="Times New Roman" w:hAnsi="Times New Roman"/>
          <w:sz w:val="24"/>
          <w:szCs w:val="24"/>
        </w:rPr>
        <w:t>2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555EF0">
        <w:rPr>
          <w:rFonts w:ascii="Times New Roman" w:hAnsi="Times New Roman"/>
          <w:sz w:val="24"/>
          <w:szCs w:val="24"/>
        </w:rPr>
        <w:t>3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555EF0">
        <w:rPr>
          <w:rFonts w:ascii="Times New Roman" w:hAnsi="Times New Roman"/>
          <w:sz w:val="24"/>
          <w:szCs w:val="24"/>
        </w:rPr>
        <w:t>4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55EF0" w:rsidRDefault="00555EF0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распоряжение Администрации городского округа «поселок Палана» от 10.12.2020 № 285-р «</w:t>
      </w:r>
      <w:r w:rsidRPr="00555EF0">
        <w:rPr>
          <w:rFonts w:ascii="Times New Roman" w:hAnsi="Times New Roman"/>
          <w:sz w:val="24"/>
          <w:szCs w:val="24"/>
        </w:rPr>
        <w:t>Об утверждении Перечня налоговых расходов городского округа «поселок Палана» на 202</w:t>
      </w:r>
      <w:r>
        <w:rPr>
          <w:rFonts w:ascii="Times New Roman" w:hAnsi="Times New Roman"/>
          <w:sz w:val="24"/>
          <w:szCs w:val="24"/>
        </w:rPr>
        <w:t>1</w:t>
      </w:r>
      <w:r w:rsidRPr="00555EF0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555EF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555EF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555EF0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68A5">
        <w:rPr>
          <w:rFonts w:ascii="Times New Roman" w:hAnsi="Times New Roman"/>
          <w:sz w:val="24"/>
          <w:szCs w:val="24"/>
        </w:rPr>
        <w:t xml:space="preserve">. </w:t>
      </w:r>
      <w:r w:rsidR="00CE31A3" w:rsidRPr="000C5475">
        <w:rPr>
          <w:rFonts w:ascii="Times New Roman" w:hAnsi="Times New Roman"/>
          <w:sz w:val="24"/>
          <w:szCs w:val="24"/>
        </w:rPr>
        <w:t>Отделу правовой</w:t>
      </w:r>
      <w:r w:rsidR="00CE31A3">
        <w:rPr>
          <w:rFonts w:ascii="Times New Roman" w:hAnsi="Times New Roman"/>
          <w:sz w:val="24"/>
          <w:szCs w:val="24"/>
        </w:rPr>
        <w:t>,</w:t>
      </w:r>
      <w:r w:rsidR="00CE31A3" w:rsidRPr="000C5475">
        <w:rPr>
          <w:rFonts w:ascii="Times New Roman" w:hAnsi="Times New Roman"/>
          <w:sz w:val="24"/>
          <w:szCs w:val="24"/>
        </w:rPr>
        <w:t xml:space="preserve"> организационно-кадровой работы Администрации городского округа «поселок Палана» разместить </w:t>
      </w:r>
      <w:r w:rsidR="000B675D">
        <w:rPr>
          <w:rFonts w:ascii="Times New Roman" w:hAnsi="Times New Roman"/>
          <w:sz w:val="24"/>
          <w:szCs w:val="24"/>
        </w:rPr>
        <w:t xml:space="preserve">настоящее распоряжение </w:t>
      </w:r>
      <w:r w:rsidR="00CE31A3" w:rsidRPr="000C5475">
        <w:rPr>
          <w:rFonts w:ascii="Times New Roman" w:hAnsi="Times New Roman"/>
          <w:sz w:val="24"/>
          <w:szCs w:val="24"/>
        </w:rPr>
        <w:t>на официальном сайте Администрации городского округа «поселок Палана» в информационно-телекоммуникационной сети «Интернет»</w:t>
      </w:r>
      <w:r w:rsidR="000B675D">
        <w:rPr>
          <w:rFonts w:ascii="Times New Roman" w:hAnsi="Times New Roman"/>
          <w:sz w:val="24"/>
          <w:szCs w:val="24"/>
        </w:rPr>
        <w:t>.</w:t>
      </w:r>
    </w:p>
    <w:p w:rsidR="00DB2221" w:rsidRDefault="00555EF0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EF47CE" w:rsidRPr="00563531">
        <w:t xml:space="preserve">Контроль </w:t>
      </w:r>
      <w:r w:rsidR="00EF47CE" w:rsidRPr="0085649F">
        <w:t xml:space="preserve">исполнения настоящего </w:t>
      </w:r>
      <w:r w:rsidR="00EF47CE">
        <w:t>распоряжен</w:t>
      </w:r>
      <w:r w:rsidR="00EF47CE" w:rsidRPr="0085649F">
        <w:t>ия оставляю за собой</w:t>
      </w:r>
      <w:r w:rsidR="00EF47CE">
        <w:t>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6664AC" w:rsidRPr="006664AC" w:rsidRDefault="006664AC" w:rsidP="0066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AC">
        <w:rPr>
          <w:rFonts w:ascii="Times New Roman" w:hAnsi="Times New Roman"/>
          <w:sz w:val="24"/>
          <w:szCs w:val="24"/>
        </w:rPr>
        <w:t xml:space="preserve">Временно исполняющий полномочия Главы </w:t>
      </w:r>
    </w:p>
    <w:p w:rsidR="006664AC" w:rsidRPr="006664AC" w:rsidRDefault="006664AC" w:rsidP="0066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AC">
        <w:rPr>
          <w:rFonts w:ascii="Times New Roman" w:hAnsi="Times New Roman"/>
          <w:sz w:val="24"/>
          <w:szCs w:val="24"/>
        </w:rPr>
        <w:t xml:space="preserve">городского округа «поселок Палана»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Е.В. Абрамов</w:t>
      </w:r>
    </w:p>
    <w:p w:rsidR="001F04DC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0C5475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1"/>
    <w:rsid w:val="00061978"/>
    <w:rsid w:val="000B675D"/>
    <w:rsid w:val="000C5475"/>
    <w:rsid w:val="000D7A7E"/>
    <w:rsid w:val="00106A78"/>
    <w:rsid w:val="00195202"/>
    <w:rsid w:val="001F04DC"/>
    <w:rsid w:val="002279AD"/>
    <w:rsid w:val="00264F2E"/>
    <w:rsid w:val="00271027"/>
    <w:rsid w:val="002919CC"/>
    <w:rsid w:val="00327A81"/>
    <w:rsid w:val="00333CA0"/>
    <w:rsid w:val="003472E8"/>
    <w:rsid w:val="00365373"/>
    <w:rsid w:val="003816E0"/>
    <w:rsid w:val="003B0C3C"/>
    <w:rsid w:val="003B4712"/>
    <w:rsid w:val="003B7FE3"/>
    <w:rsid w:val="003F5C94"/>
    <w:rsid w:val="00446E87"/>
    <w:rsid w:val="00496ECD"/>
    <w:rsid w:val="004E5325"/>
    <w:rsid w:val="00555EF0"/>
    <w:rsid w:val="00587587"/>
    <w:rsid w:val="005968A5"/>
    <w:rsid w:val="00620DF1"/>
    <w:rsid w:val="00657E6D"/>
    <w:rsid w:val="006664AC"/>
    <w:rsid w:val="006B1E3D"/>
    <w:rsid w:val="00722EBC"/>
    <w:rsid w:val="007262E2"/>
    <w:rsid w:val="00742EE6"/>
    <w:rsid w:val="00752BD4"/>
    <w:rsid w:val="00871AE5"/>
    <w:rsid w:val="0088136F"/>
    <w:rsid w:val="00891592"/>
    <w:rsid w:val="008F17EC"/>
    <w:rsid w:val="008F6149"/>
    <w:rsid w:val="00930927"/>
    <w:rsid w:val="009B2DF4"/>
    <w:rsid w:val="009D77A3"/>
    <w:rsid w:val="009E1429"/>
    <w:rsid w:val="00A115A6"/>
    <w:rsid w:val="00A20BC7"/>
    <w:rsid w:val="00A2124E"/>
    <w:rsid w:val="00A632DD"/>
    <w:rsid w:val="00A7173B"/>
    <w:rsid w:val="00A97BF2"/>
    <w:rsid w:val="00AA4984"/>
    <w:rsid w:val="00AD048D"/>
    <w:rsid w:val="00BD2DE1"/>
    <w:rsid w:val="00BD4FE4"/>
    <w:rsid w:val="00C3786D"/>
    <w:rsid w:val="00C55A3A"/>
    <w:rsid w:val="00C83104"/>
    <w:rsid w:val="00CB79F7"/>
    <w:rsid w:val="00CC28EF"/>
    <w:rsid w:val="00CE31A3"/>
    <w:rsid w:val="00D6025A"/>
    <w:rsid w:val="00DB2221"/>
    <w:rsid w:val="00DC2624"/>
    <w:rsid w:val="00DD0821"/>
    <w:rsid w:val="00DE23C5"/>
    <w:rsid w:val="00E3717C"/>
    <w:rsid w:val="00E57842"/>
    <w:rsid w:val="00EA5E78"/>
    <w:rsid w:val="00EB3C11"/>
    <w:rsid w:val="00EB7CBA"/>
    <w:rsid w:val="00EF0475"/>
    <w:rsid w:val="00EF47CE"/>
    <w:rsid w:val="00F23CF7"/>
    <w:rsid w:val="00F26A21"/>
    <w:rsid w:val="00F419B1"/>
    <w:rsid w:val="00F54AE0"/>
    <w:rsid w:val="00F70EB7"/>
    <w:rsid w:val="00FB51AE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3309"/>
  <w15:docId w15:val="{14A48946-C2F6-4520-A28C-BCAEAD6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9EEE-DF68-46F8-A93D-99749A2F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2019-09-30T03:27:00Z</cp:lastPrinted>
  <dcterms:created xsi:type="dcterms:W3CDTF">2022-01-10T03:06:00Z</dcterms:created>
  <dcterms:modified xsi:type="dcterms:W3CDTF">2022-01-10T03:06:00Z</dcterms:modified>
</cp:coreProperties>
</file>