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C2" w:rsidRPr="002F7605" w:rsidRDefault="004B5FC2" w:rsidP="004B5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DBB24F" wp14:editId="6C5447F4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4D1D28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4B5FC2" w:rsidRPr="00D91642" w:rsidRDefault="004B5FC2" w:rsidP="004B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Default="004B5FC2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6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BC1" w:rsidRDefault="00D46BC1" w:rsidP="004B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C2" w:rsidRPr="00464EFA" w:rsidRDefault="0064270D" w:rsidP="004B5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12.05.2021 № 114</w:t>
      </w:r>
    </w:p>
    <w:p w:rsidR="00012805" w:rsidRPr="004F62AC" w:rsidRDefault="00012805" w:rsidP="003C7354">
      <w:pPr>
        <w:spacing w:after="0" w:line="240" w:lineRule="auto"/>
        <w:ind w:right="5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411FA">
        <w:rPr>
          <w:rFonts w:ascii="Times New Roman" w:hAnsi="Times New Roman" w:cs="Times New Roman"/>
          <w:b/>
          <w:sz w:val="24"/>
          <w:szCs w:val="24"/>
        </w:rPr>
        <w:t xml:space="preserve">определении управляющей организации для управления многоквартирным домом, расположенным по адресу: Камчатский край, пгт </w:t>
      </w:r>
      <w:r w:rsidR="003C7354">
        <w:rPr>
          <w:rFonts w:ascii="Times New Roman" w:hAnsi="Times New Roman" w:cs="Times New Roman"/>
          <w:b/>
          <w:sz w:val="24"/>
          <w:szCs w:val="24"/>
        </w:rPr>
        <w:t>Палана, ул. Поротова, д. 15 «А»</w:t>
      </w:r>
    </w:p>
    <w:p w:rsidR="004B5FC2" w:rsidRDefault="004B5FC2" w:rsidP="004B5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10" w:rsidRPr="00A411FA" w:rsidRDefault="00A411FA" w:rsidP="00A411F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1FA">
        <w:rPr>
          <w:rStyle w:val="fontstyle01"/>
          <w:sz w:val="24"/>
          <w:szCs w:val="24"/>
        </w:rPr>
        <w:t xml:space="preserve">В соответствии с частью 17 статьи 161 Жилищного кодекса </w:t>
      </w:r>
      <w:r w:rsidR="003C7354">
        <w:rPr>
          <w:rStyle w:val="fontstyle01"/>
          <w:sz w:val="24"/>
          <w:szCs w:val="24"/>
        </w:rPr>
        <w:t>РФ</w:t>
      </w:r>
      <w:r w:rsidRPr="00A411FA">
        <w:rPr>
          <w:rStyle w:val="fontstyle01"/>
          <w:sz w:val="24"/>
          <w:szCs w:val="24"/>
        </w:rPr>
        <w:t xml:space="preserve">, постановлением Правительства </w:t>
      </w:r>
      <w:r w:rsidR="003C7354">
        <w:rPr>
          <w:rStyle w:val="fontstyle01"/>
          <w:sz w:val="24"/>
          <w:szCs w:val="24"/>
        </w:rPr>
        <w:t>РФ</w:t>
      </w:r>
      <w:r w:rsidRPr="00A411FA">
        <w:rPr>
          <w:rStyle w:val="fontstyle01"/>
          <w:sz w:val="24"/>
          <w:szCs w:val="24"/>
        </w:rPr>
        <w:t xml:space="preserve"> от</w:t>
      </w:r>
      <w:r w:rsidR="003C7354">
        <w:rPr>
          <w:rStyle w:val="fontstyle01"/>
          <w:sz w:val="24"/>
          <w:szCs w:val="24"/>
        </w:rPr>
        <w:t xml:space="preserve"> </w:t>
      </w:r>
      <w:r w:rsidRPr="00A411FA">
        <w:rPr>
          <w:rStyle w:val="fontstyle01"/>
          <w:sz w:val="24"/>
          <w:szCs w:val="24"/>
        </w:rPr>
        <w:t>21.12.2018 № 1616 «Об утверждении Правил определения управляющей</w:t>
      </w:r>
      <w:r w:rsidR="003C7354">
        <w:rPr>
          <w:rStyle w:val="fontstyle01"/>
          <w:sz w:val="24"/>
          <w:szCs w:val="24"/>
        </w:rPr>
        <w:t xml:space="preserve"> </w:t>
      </w:r>
      <w:r w:rsidRPr="00A411FA">
        <w:rPr>
          <w:rStyle w:val="fontstyle01"/>
          <w:sz w:val="24"/>
          <w:szCs w:val="24"/>
        </w:rPr>
        <w:t>организации для управления многоквартирным домом, в отношении</w:t>
      </w:r>
      <w:r w:rsidR="003C7354">
        <w:rPr>
          <w:rStyle w:val="fontstyle01"/>
          <w:sz w:val="24"/>
          <w:szCs w:val="24"/>
        </w:rPr>
        <w:t xml:space="preserve"> </w:t>
      </w:r>
      <w:r w:rsidRPr="00A411FA">
        <w:rPr>
          <w:rStyle w:val="fontstyle01"/>
          <w:sz w:val="24"/>
          <w:szCs w:val="24"/>
        </w:rPr>
        <w:t>которого собственниками помещений в многоквартирном доме не выбран</w:t>
      </w:r>
      <w:r w:rsidR="003C7354">
        <w:rPr>
          <w:rStyle w:val="fontstyle01"/>
          <w:sz w:val="24"/>
          <w:szCs w:val="24"/>
        </w:rPr>
        <w:t xml:space="preserve"> </w:t>
      </w:r>
      <w:r w:rsidRPr="00A411FA">
        <w:rPr>
          <w:rStyle w:val="fontstyle01"/>
          <w:sz w:val="24"/>
          <w:szCs w:val="24"/>
        </w:rPr>
        <w:t>способ управления таким домом или выбранный способ управления не</w:t>
      </w:r>
      <w:r w:rsidR="003C7354">
        <w:rPr>
          <w:rStyle w:val="fontstyle01"/>
          <w:sz w:val="24"/>
          <w:szCs w:val="24"/>
        </w:rPr>
        <w:t xml:space="preserve"> </w:t>
      </w:r>
      <w:r w:rsidRPr="00A411FA">
        <w:rPr>
          <w:rStyle w:val="fontstyle01"/>
          <w:sz w:val="24"/>
          <w:szCs w:val="24"/>
        </w:rPr>
        <w:t>реализован, не определена управляющая организация, и о внесении</w:t>
      </w:r>
      <w:r w:rsidR="003C7354">
        <w:rPr>
          <w:rStyle w:val="fontstyle01"/>
          <w:sz w:val="24"/>
          <w:szCs w:val="24"/>
        </w:rPr>
        <w:t xml:space="preserve"> </w:t>
      </w:r>
      <w:r w:rsidRPr="00A411FA">
        <w:rPr>
          <w:rStyle w:val="fontstyle01"/>
          <w:sz w:val="24"/>
          <w:szCs w:val="24"/>
        </w:rPr>
        <w:t>изменений в некоторые акты Правительства Российской Федерации»,</w:t>
      </w:r>
      <w:r w:rsidR="00F83F46" w:rsidRPr="00A411FA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2E7310" w:rsidRPr="00A411FA">
        <w:rPr>
          <w:rFonts w:ascii="Times New Roman" w:hAnsi="Times New Roman"/>
          <w:sz w:val="24"/>
          <w:szCs w:val="24"/>
        </w:rPr>
        <w:t xml:space="preserve"> городского округа «поселок Палана»,</w:t>
      </w:r>
    </w:p>
    <w:p w:rsidR="009C19FB" w:rsidRDefault="009C19FB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Default="004B5FC2" w:rsidP="004B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Default="004B5FC2" w:rsidP="004B5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11FA" w:rsidRDefault="00A411FA" w:rsidP="00A4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FA">
        <w:rPr>
          <w:rFonts w:ascii="Times New Roman" w:hAnsi="Times New Roman" w:cs="Times New Roman"/>
          <w:sz w:val="24"/>
          <w:szCs w:val="24"/>
        </w:rPr>
        <w:t xml:space="preserve">1. Определить </w:t>
      </w:r>
      <w:r w:rsidR="007D0B39">
        <w:rPr>
          <w:rFonts w:ascii="Times New Roman" w:hAnsi="Times New Roman" w:cs="Times New Roman"/>
          <w:sz w:val="24"/>
          <w:szCs w:val="24"/>
        </w:rPr>
        <w:t>м</w:t>
      </w:r>
      <w:r w:rsidRPr="00A411FA">
        <w:rPr>
          <w:rFonts w:ascii="Times New Roman" w:hAnsi="Times New Roman" w:cs="Times New Roman"/>
          <w:sz w:val="24"/>
          <w:szCs w:val="24"/>
        </w:rPr>
        <w:t xml:space="preserve">униципальное унитарное предприятие «Муниципальный </w:t>
      </w:r>
      <w:r>
        <w:rPr>
          <w:rFonts w:ascii="Times New Roman" w:hAnsi="Times New Roman" w:cs="Times New Roman"/>
          <w:sz w:val="24"/>
          <w:szCs w:val="24"/>
        </w:rPr>
        <w:t>информационно-расчетный центр» пгт</w:t>
      </w:r>
      <w:r w:rsidRPr="00A411FA">
        <w:rPr>
          <w:rFonts w:ascii="Times New Roman" w:hAnsi="Times New Roman" w:cs="Times New Roman"/>
          <w:sz w:val="24"/>
          <w:szCs w:val="24"/>
        </w:rPr>
        <w:t xml:space="preserve"> Палана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1FA">
        <w:rPr>
          <w:rFonts w:ascii="Times New Roman" w:hAnsi="Times New Roman" w:cs="Times New Roman"/>
          <w:sz w:val="24"/>
          <w:szCs w:val="24"/>
        </w:rPr>
        <w:t>(ИНН 8200002169) управляю</w:t>
      </w:r>
      <w:r>
        <w:rPr>
          <w:rFonts w:ascii="Times New Roman" w:hAnsi="Times New Roman" w:cs="Times New Roman"/>
          <w:sz w:val="24"/>
          <w:szCs w:val="24"/>
        </w:rPr>
        <w:t xml:space="preserve">щей организацией для управления </w:t>
      </w:r>
      <w:r w:rsidRPr="00A411FA">
        <w:rPr>
          <w:rFonts w:ascii="Times New Roman" w:hAnsi="Times New Roman" w:cs="Times New Roman"/>
          <w:sz w:val="24"/>
          <w:szCs w:val="24"/>
        </w:rPr>
        <w:t>многоквартирным домом, расположенным по адресу: Камчатский край, пгт Палана, ул. Поротова, д. 15 «А»</w:t>
      </w:r>
      <w:r w:rsidR="007D0B39">
        <w:rPr>
          <w:rFonts w:ascii="Times New Roman" w:hAnsi="Times New Roman" w:cs="Times New Roman"/>
          <w:sz w:val="24"/>
          <w:szCs w:val="24"/>
        </w:rPr>
        <w:t>,</w:t>
      </w:r>
      <w:r w:rsidRPr="00A411FA">
        <w:rPr>
          <w:rFonts w:ascii="Times New Roman" w:hAnsi="Times New Roman" w:cs="Times New Roman"/>
          <w:sz w:val="24"/>
          <w:szCs w:val="24"/>
        </w:rPr>
        <w:t xml:space="preserve"> до вы</w:t>
      </w:r>
      <w:r>
        <w:rPr>
          <w:rFonts w:ascii="Times New Roman" w:hAnsi="Times New Roman" w:cs="Times New Roman"/>
          <w:sz w:val="24"/>
          <w:szCs w:val="24"/>
        </w:rPr>
        <w:t xml:space="preserve">бора собственниками помещений в </w:t>
      </w:r>
      <w:r w:rsidRPr="00A411FA">
        <w:rPr>
          <w:rFonts w:ascii="Times New Roman" w:hAnsi="Times New Roman" w:cs="Times New Roman"/>
          <w:sz w:val="24"/>
          <w:szCs w:val="24"/>
        </w:rPr>
        <w:t>многоквартирном доме способа управлен</w:t>
      </w:r>
      <w:r>
        <w:rPr>
          <w:rFonts w:ascii="Times New Roman" w:hAnsi="Times New Roman" w:cs="Times New Roman"/>
          <w:sz w:val="24"/>
          <w:szCs w:val="24"/>
        </w:rPr>
        <w:t xml:space="preserve">ия многоквартирным домом или до </w:t>
      </w:r>
      <w:r w:rsidRPr="00A411FA">
        <w:rPr>
          <w:rFonts w:ascii="Times New Roman" w:hAnsi="Times New Roman" w:cs="Times New Roman"/>
          <w:sz w:val="24"/>
          <w:szCs w:val="24"/>
        </w:rPr>
        <w:t>заключения договора управления мног</w:t>
      </w:r>
      <w:r>
        <w:rPr>
          <w:rFonts w:ascii="Times New Roman" w:hAnsi="Times New Roman" w:cs="Times New Roman"/>
          <w:sz w:val="24"/>
          <w:szCs w:val="24"/>
        </w:rPr>
        <w:t xml:space="preserve">оквартирным домом с управляющей </w:t>
      </w:r>
      <w:r w:rsidRPr="00A411FA">
        <w:rPr>
          <w:rFonts w:ascii="Times New Roman" w:hAnsi="Times New Roman" w:cs="Times New Roman"/>
          <w:sz w:val="24"/>
          <w:szCs w:val="24"/>
        </w:rPr>
        <w:t>организацией, определенной собственник</w:t>
      </w:r>
      <w:r>
        <w:rPr>
          <w:rFonts w:ascii="Times New Roman" w:hAnsi="Times New Roman" w:cs="Times New Roman"/>
          <w:sz w:val="24"/>
          <w:szCs w:val="24"/>
        </w:rPr>
        <w:t xml:space="preserve">ами помещений в многоквартирном </w:t>
      </w:r>
      <w:r w:rsidRPr="00A411FA">
        <w:rPr>
          <w:rFonts w:ascii="Times New Roman" w:hAnsi="Times New Roman" w:cs="Times New Roman"/>
          <w:sz w:val="24"/>
          <w:szCs w:val="24"/>
        </w:rPr>
        <w:t>доме или по результатам открытого конкурса, предусмотренного час</w:t>
      </w:r>
      <w:r>
        <w:rPr>
          <w:rFonts w:ascii="Times New Roman" w:hAnsi="Times New Roman" w:cs="Times New Roman"/>
          <w:sz w:val="24"/>
          <w:szCs w:val="24"/>
        </w:rPr>
        <w:t xml:space="preserve">тью 4 </w:t>
      </w:r>
      <w:r w:rsidRPr="00A411FA">
        <w:rPr>
          <w:rFonts w:ascii="Times New Roman" w:hAnsi="Times New Roman" w:cs="Times New Roman"/>
          <w:sz w:val="24"/>
          <w:szCs w:val="24"/>
        </w:rPr>
        <w:t xml:space="preserve">статьи 161 Жилищного кодекса </w:t>
      </w:r>
      <w:r w:rsidR="003C7354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, но не более одного года. </w:t>
      </w:r>
    </w:p>
    <w:p w:rsidR="00A411FA" w:rsidRDefault="00A411FA" w:rsidP="00A5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FA">
        <w:rPr>
          <w:rFonts w:ascii="Times New Roman" w:hAnsi="Times New Roman" w:cs="Times New Roman"/>
          <w:sz w:val="24"/>
          <w:szCs w:val="24"/>
        </w:rPr>
        <w:t>2. Определить перечень ра</w:t>
      </w:r>
      <w:r>
        <w:rPr>
          <w:rFonts w:ascii="Times New Roman" w:hAnsi="Times New Roman" w:cs="Times New Roman"/>
          <w:sz w:val="24"/>
          <w:szCs w:val="24"/>
        </w:rPr>
        <w:t xml:space="preserve">бот и (или) услуг по управлению </w:t>
      </w:r>
      <w:r w:rsidRPr="00A411FA">
        <w:rPr>
          <w:rFonts w:ascii="Times New Roman" w:hAnsi="Times New Roman" w:cs="Times New Roman"/>
          <w:sz w:val="24"/>
          <w:szCs w:val="24"/>
        </w:rPr>
        <w:t>многоквартирным домом, услуг и работ</w:t>
      </w:r>
      <w:r>
        <w:rPr>
          <w:rFonts w:ascii="Times New Roman" w:hAnsi="Times New Roman" w:cs="Times New Roman"/>
          <w:sz w:val="24"/>
          <w:szCs w:val="24"/>
        </w:rPr>
        <w:t xml:space="preserve"> по содержанию и ремонту общего </w:t>
      </w:r>
      <w:r w:rsidRPr="00A411FA">
        <w:rPr>
          <w:rFonts w:ascii="Times New Roman" w:hAnsi="Times New Roman" w:cs="Times New Roman"/>
          <w:sz w:val="24"/>
          <w:szCs w:val="24"/>
        </w:rPr>
        <w:t>имущества в многоквартирном доме согла</w:t>
      </w:r>
      <w:r>
        <w:rPr>
          <w:rFonts w:ascii="Times New Roman" w:hAnsi="Times New Roman" w:cs="Times New Roman"/>
          <w:sz w:val="24"/>
          <w:szCs w:val="24"/>
        </w:rPr>
        <w:t xml:space="preserve">сно постановлению Правительства </w:t>
      </w:r>
      <w:r w:rsidRPr="00A411FA">
        <w:rPr>
          <w:rFonts w:ascii="Times New Roman" w:hAnsi="Times New Roman" w:cs="Times New Roman"/>
          <w:sz w:val="24"/>
          <w:szCs w:val="24"/>
        </w:rPr>
        <w:t>Российской Федерации от 03.04.2013 № 2</w:t>
      </w:r>
      <w:r>
        <w:rPr>
          <w:rFonts w:ascii="Times New Roman" w:hAnsi="Times New Roman" w:cs="Times New Roman"/>
          <w:sz w:val="24"/>
          <w:szCs w:val="24"/>
        </w:rPr>
        <w:t xml:space="preserve">90 «О минимальном перечне услуг </w:t>
      </w:r>
      <w:r w:rsidRPr="00A411FA">
        <w:rPr>
          <w:rFonts w:ascii="Times New Roman" w:hAnsi="Times New Roman" w:cs="Times New Roman"/>
          <w:sz w:val="24"/>
          <w:szCs w:val="24"/>
        </w:rPr>
        <w:t>и работ, необходимых для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надлежащего содержания общего </w:t>
      </w:r>
      <w:r w:rsidRPr="00A411FA">
        <w:rPr>
          <w:rFonts w:ascii="Times New Roman" w:hAnsi="Times New Roman" w:cs="Times New Roman"/>
          <w:sz w:val="24"/>
          <w:szCs w:val="24"/>
        </w:rPr>
        <w:t>имущества в многоквартирном доме, и порядке их оказания и выполнения</w:t>
      </w:r>
      <w:proofErr w:type="gramStart"/>
      <w:r w:rsidRPr="00A411F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C7354">
        <w:rPr>
          <w:rFonts w:ascii="Times New Roman" w:hAnsi="Times New Roman" w:cs="Times New Roman"/>
          <w:sz w:val="24"/>
          <w:szCs w:val="24"/>
        </w:rPr>
        <w:t xml:space="preserve"> </w:t>
      </w:r>
      <w:r w:rsidR="007D0B39">
        <w:rPr>
          <w:rFonts w:ascii="Times New Roman" w:hAnsi="Times New Roman" w:cs="Times New Roman"/>
          <w:sz w:val="24"/>
          <w:szCs w:val="24"/>
        </w:rPr>
        <w:t>(</w:t>
      </w:r>
      <w:r w:rsidR="003C7354">
        <w:rPr>
          <w:rFonts w:ascii="Times New Roman" w:hAnsi="Times New Roman" w:cs="Times New Roman"/>
          <w:sz w:val="24"/>
          <w:szCs w:val="24"/>
        </w:rPr>
        <w:t>приложени</w:t>
      </w:r>
      <w:r w:rsidR="007D0B39">
        <w:rPr>
          <w:rFonts w:ascii="Times New Roman" w:hAnsi="Times New Roman" w:cs="Times New Roman"/>
          <w:sz w:val="24"/>
          <w:szCs w:val="24"/>
        </w:rPr>
        <w:t>е</w:t>
      </w:r>
      <w:r w:rsidR="003C7354">
        <w:rPr>
          <w:rFonts w:ascii="Times New Roman" w:hAnsi="Times New Roman" w:cs="Times New Roman"/>
          <w:sz w:val="24"/>
          <w:szCs w:val="24"/>
        </w:rPr>
        <w:t xml:space="preserve"> 1</w:t>
      </w:r>
      <w:r w:rsidR="007D0B39">
        <w:rPr>
          <w:rFonts w:ascii="Times New Roman" w:hAnsi="Times New Roman" w:cs="Times New Roman"/>
          <w:sz w:val="24"/>
          <w:szCs w:val="24"/>
        </w:rPr>
        <w:t>)</w:t>
      </w:r>
      <w:r w:rsidRPr="00A411FA">
        <w:rPr>
          <w:rFonts w:ascii="Times New Roman" w:hAnsi="Times New Roman" w:cs="Times New Roman"/>
          <w:sz w:val="24"/>
          <w:szCs w:val="24"/>
        </w:rPr>
        <w:t>.</w:t>
      </w:r>
    </w:p>
    <w:p w:rsidR="003C7354" w:rsidRDefault="00595E82" w:rsidP="003C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7354" w:rsidRPr="003C7354">
        <w:rPr>
          <w:rFonts w:ascii="Times New Roman" w:hAnsi="Times New Roman" w:cs="Times New Roman"/>
          <w:sz w:val="24"/>
          <w:szCs w:val="24"/>
        </w:rPr>
        <w:t xml:space="preserve"> Определить плату за содержание жилого помещения в размере </w:t>
      </w:r>
      <w:r w:rsidR="00867F84">
        <w:rPr>
          <w:rFonts w:ascii="Times New Roman" w:hAnsi="Times New Roman" w:cs="Times New Roman"/>
          <w:sz w:val="24"/>
          <w:szCs w:val="24"/>
        </w:rPr>
        <w:t>60,79</w:t>
      </w:r>
      <w:r w:rsidR="003C7354" w:rsidRPr="003C7354">
        <w:rPr>
          <w:rFonts w:ascii="Times New Roman" w:hAnsi="Times New Roman" w:cs="Times New Roman"/>
          <w:sz w:val="24"/>
          <w:szCs w:val="24"/>
        </w:rPr>
        <w:t xml:space="preserve"> рублей на 1 квадратный метр помещения (жилого, нежилого) в</w:t>
      </w:r>
      <w:r w:rsidR="003C7354">
        <w:rPr>
          <w:rFonts w:ascii="Times New Roman" w:hAnsi="Times New Roman" w:cs="Times New Roman"/>
          <w:sz w:val="24"/>
          <w:szCs w:val="24"/>
        </w:rPr>
        <w:t xml:space="preserve"> </w:t>
      </w:r>
      <w:r w:rsidR="003C7354" w:rsidRPr="003C7354">
        <w:rPr>
          <w:rFonts w:ascii="Times New Roman" w:hAnsi="Times New Roman" w:cs="Times New Roman"/>
          <w:sz w:val="24"/>
          <w:szCs w:val="24"/>
        </w:rPr>
        <w:t>многоквартирном доме в месяц</w:t>
      </w:r>
      <w:r w:rsidR="00930EB0">
        <w:rPr>
          <w:rFonts w:ascii="Times New Roman" w:hAnsi="Times New Roman" w:cs="Times New Roman"/>
          <w:sz w:val="24"/>
          <w:szCs w:val="24"/>
        </w:rPr>
        <w:t xml:space="preserve"> из расчета:</w:t>
      </w:r>
    </w:p>
    <w:p w:rsidR="00930EB0" w:rsidRDefault="00930EB0" w:rsidP="0093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41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слуги по содержанию общедомового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3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3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34,09</w:t>
      </w:r>
      <w:r w:rsidRPr="00930EB0">
        <w:t xml:space="preserve"> </w:t>
      </w:r>
      <w:r w:rsidRPr="0093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 на 1 квадратный метр помещения (жилого, нежилого) в многоквартирном доме в месяц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30EB0" w:rsidRDefault="00930EB0" w:rsidP="0093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</w:t>
      </w:r>
      <w:r w:rsidRPr="00D41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слуги по управлению МКД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7F3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 на 1 квадратный метр помещения (жилого, нежилого) в многоквартирном доме в месяц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930EB0" w:rsidRPr="00930EB0" w:rsidRDefault="00930EB0" w:rsidP="0093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</w:t>
      </w:r>
      <w:r w:rsidRPr="006352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зносы на текущий ремонт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12</w:t>
      </w:r>
      <w:r w:rsidR="007F34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 на 1 квадратный метр помещения (жилого, нежилого) в многоквартирном доме в месяц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C7354" w:rsidRPr="003C7354" w:rsidRDefault="003C7354" w:rsidP="003C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C7354"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Разместить</w:t>
      </w:r>
      <w:r w:rsidRPr="003C735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3C735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354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354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Pr="003C7354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354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3C735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3C7354" w:rsidRDefault="003C7354" w:rsidP="003C7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7354">
        <w:rPr>
          <w:rFonts w:ascii="Times New Roman" w:hAnsi="Times New Roman" w:cs="Times New Roman"/>
          <w:sz w:val="24"/>
          <w:szCs w:val="24"/>
        </w:rPr>
        <w:t xml:space="preserve">. Направить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3C7354">
        <w:rPr>
          <w:rFonts w:ascii="Times New Roman" w:hAnsi="Times New Roman" w:cs="Times New Roman"/>
          <w:sz w:val="24"/>
          <w:szCs w:val="24"/>
        </w:rPr>
        <w:t xml:space="preserve"> управляющей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B39">
        <w:rPr>
          <w:rFonts w:ascii="Times New Roman" w:hAnsi="Times New Roman" w:cs="Times New Roman"/>
          <w:sz w:val="24"/>
          <w:szCs w:val="24"/>
        </w:rPr>
        <w:t>МУП</w:t>
      </w:r>
      <w:r w:rsidR="007D0B39" w:rsidRPr="007D0B39">
        <w:rPr>
          <w:rFonts w:ascii="Times New Roman" w:hAnsi="Times New Roman" w:cs="Times New Roman"/>
          <w:sz w:val="24"/>
          <w:szCs w:val="24"/>
        </w:rPr>
        <w:t xml:space="preserve"> «</w:t>
      </w:r>
      <w:r w:rsidR="007D0B39">
        <w:rPr>
          <w:rFonts w:ascii="Times New Roman" w:hAnsi="Times New Roman" w:cs="Times New Roman"/>
          <w:sz w:val="24"/>
          <w:szCs w:val="24"/>
        </w:rPr>
        <w:t>МИРЦ</w:t>
      </w:r>
      <w:r w:rsidR="007D0B39" w:rsidRPr="007D0B39">
        <w:rPr>
          <w:rFonts w:ascii="Times New Roman" w:hAnsi="Times New Roman" w:cs="Times New Roman"/>
          <w:sz w:val="24"/>
          <w:szCs w:val="24"/>
        </w:rPr>
        <w:t>» пгт Палана</w:t>
      </w:r>
      <w:r w:rsidRPr="007D0B39">
        <w:rPr>
          <w:rFonts w:ascii="Times New Roman" w:hAnsi="Times New Roman" w:cs="Times New Roman"/>
          <w:sz w:val="24"/>
          <w:szCs w:val="24"/>
        </w:rPr>
        <w:t>,</w:t>
      </w:r>
      <w:r w:rsidRPr="003C7354">
        <w:rPr>
          <w:rFonts w:ascii="Times New Roman" w:hAnsi="Times New Roman" w:cs="Times New Roman"/>
          <w:sz w:val="24"/>
          <w:szCs w:val="24"/>
        </w:rPr>
        <w:t xml:space="preserve"> Государственной жилищной</w:t>
      </w:r>
      <w:r w:rsidR="007D0B39">
        <w:rPr>
          <w:rFonts w:ascii="Times New Roman" w:hAnsi="Times New Roman" w:cs="Times New Roman"/>
          <w:sz w:val="24"/>
          <w:szCs w:val="24"/>
        </w:rPr>
        <w:t xml:space="preserve"> </w:t>
      </w:r>
      <w:r w:rsidRPr="003C7354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="007D0B39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3C7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354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3C7354">
        <w:rPr>
          <w:rFonts w:ascii="Times New Roman" w:hAnsi="Times New Roman" w:cs="Times New Roman"/>
          <w:sz w:val="24"/>
          <w:szCs w:val="24"/>
        </w:rPr>
        <w:t xml:space="preserve"> организациям и собственникам</w:t>
      </w:r>
      <w:r w:rsidR="007D0B39">
        <w:rPr>
          <w:rFonts w:ascii="Times New Roman" w:hAnsi="Times New Roman" w:cs="Times New Roman"/>
          <w:sz w:val="24"/>
          <w:szCs w:val="24"/>
        </w:rPr>
        <w:t xml:space="preserve"> </w:t>
      </w:r>
      <w:r w:rsidRPr="003C7354">
        <w:rPr>
          <w:rFonts w:ascii="Times New Roman" w:hAnsi="Times New Roman" w:cs="Times New Roman"/>
          <w:sz w:val="24"/>
          <w:szCs w:val="24"/>
        </w:rPr>
        <w:t>помещений в многоквартирном доме.</w:t>
      </w:r>
    </w:p>
    <w:p w:rsidR="00595E82" w:rsidRDefault="007D0B39" w:rsidP="00A5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95E82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9E7F4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B5FC2" w:rsidRDefault="007D0B39" w:rsidP="004E6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5E82">
        <w:rPr>
          <w:rFonts w:ascii="Times New Roman" w:hAnsi="Times New Roman" w:cs="Times New Roman"/>
          <w:sz w:val="24"/>
          <w:szCs w:val="24"/>
        </w:rPr>
        <w:t xml:space="preserve">. </w:t>
      </w:r>
      <w:r w:rsidR="004E6211" w:rsidRPr="00937E15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</w:t>
      </w:r>
      <w:r w:rsidR="002E7310">
        <w:rPr>
          <w:rFonts w:ascii="Times New Roman" w:hAnsi="Times New Roman"/>
          <w:sz w:val="24"/>
          <w:szCs w:val="24"/>
        </w:rPr>
        <w:t>.</w:t>
      </w:r>
    </w:p>
    <w:p w:rsidR="004E6211" w:rsidRDefault="004E6211" w:rsidP="004E6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211" w:rsidRDefault="004E6211" w:rsidP="004E6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B39" w:rsidRPr="00B27DE6" w:rsidRDefault="007D0B39" w:rsidP="007D0B39">
      <w:pPr>
        <w:tabs>
          <w:tab w:val="right" w:pos="9354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B7364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B27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О.П. Мохирева</w:t>
      </w:r>
    </w:p>
    <w:p w:rsidR="007D0B39" w:rsidRDefault="007D0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3F46" w:rsidRDefault="00F83F46" w:rsidP="007D0B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D0B39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83F46" w:rsidRDefault="00F83F46" w:rsidP="007D0B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3F46" w:rsidRDefault="00F83F46" w:rsidP="007D0B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F83F46" w:rsidRDefault="00F83F46" w:rsidP="007D0B3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12.05.2021 № 11</w:t>
      </w:r>
      <w:r w:rsidR="007D0B39">
        <w:rPr>
          <w:rFonts w:ascii="Times New Roman" w:hAnsi="Times New Roman" w:cs="Times New Roman"/>
          <w:sz w:val="24"/>
          <w:szCs w:val="24"/>
        </w:rPr>
        <w:t>4</w:t>
      </w:r>
    </w:p>
    <w:p w:rsidR="00F83F46" w:rsidRDefault="00F83F4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B39" w:rsidRDefault="007D0B39" w:rsidP="007D0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F46" w:rsidRDefault="007D0B39" w:rsidP="007D0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411FA">
        <w:rPr>
          <w:rFonts w:ascii="Times New Roman" w:hAnsi="Times New Roman" w:cs="Times New Roman"/>
          <w:sz w:val="24"/>
          <w:szCs w:val="24"/>
        </w:rPr>
        <w:t>еречень ра</w:t>
      </w:r>
      <w:r>
        <w:rPr>
          <w:rFonts w:ascii="Times New Roman" w:hAnsi="Times New Roman" w:cs="Times New Roman"/>
          <w:sz w:val="24"/>
          <w:szCs w:val="24"/>
        </w:rPr>
        <w:t xml:space="preserve">бот и (или) услуг по управлению </w:t>
      </w:r>
      <w:r w:rsidRPr="00A411FA">
        <w:rPr>
          <w:rFonts w:ascii="Times New Roman" w:hAnsi="Times New Roman" w:cs="Times New Roman"/>
          <w:sz w:val="24"/>
          <w:szCs w:val="24"/>
        </w:rPr>
        <w:t>многоквартирным домом, услуг и работ</w:t>
      </w:r>
      <w:r>
        <w:rPr>
          <w:rFonts w:ascii="Times New Roman" w:hAnsi="Times New Roman" w:cs="Times New Roman"/>
          <w:sz w:val="24"/>
          <w:szCs w:val="24"/>
        </w:rPr>
        <w:t xml:space="preserve"> по содержанию и ремонту общего </w:t>
      </w:r>
      <w:r w:rsidRPr="00A411FA">
        <w:rPr>
          <w:rFonts w:ascii="Times New Roman" w:hAnsi="Times New Roman" w:cs="Times New Roman"/>
          <w:sz w:val="24"/>
          <w:szCs w:val="24"/>
        </w:rPr>
        <w:t>имущества в многоквартирном, расположенн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411FA">
        <w:rPr>
          <w:rFonts w:ascii="Times New Roman" w:hAnsi="Times New Roman" w:cs="Times New Roman"/>
          <w:sz w:val="24"/>
          <w:szCs w:val="24"/>
        </w:rPr>
        <w:t xml:space="preserve"> по адресу: Камчатский край, пгт Палана, ул. Поротова, д. 15 «А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3F46" w:rsidRDefault="00F83F46" w:rsidP="004B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E92" w:rsidRDefault="0077579F" w:rsidP="00E51E92">
      <w:pPr>
        <w:pStyle w:val="ConsPlusNormal"/>
        <w:jc w:val="center"/>
        <w:outlineLvl w:val="1"/>
      </w:pPr>
      <w:r>
        <w:rPr>
          <w:szCs w:val="24"/>
        </w:rPr>
        <w:tab/>
      </w:r>
      <w:r w:rsidR="00E51E92">
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tbl>
      <w:tblPr>
        <w:tblpPr w:leftFromText="180" w:rightFromText="180" w:vertAnchor="text" w:horzAnchor="margin" w:tblpY="2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985"/>
        <w:gridCol w:w="1417"/>
        <w:gridCol w:w="1706"/>
      </w:tblGrid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1985" w:type="dxa"/>
          </w:tcPr>
          <w:p w:rsidR="001B4DDA" w:rsidRPr="00D878F1" w:rsidRDefault="001B4DDA" w:rsidP="001B4DDA">
            <w:pPr>
              <w:pStyle w:val="ConsPlusNormal"/>
              <w:jc w:val="center"/>
              <w:rPr>
                <w:sz w:val="22"/>
                <w:szCs w:val="22"/>
              </w:rPr>
            </w:pPr>
            <w:r w:rsidRPr="00D878F1">
              <w:rPr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</w:tcPr>
          <w:p w:rsidR="001B4DDA" w:rsidRPr="00D878F1" w:rsidRDefault="001B4DDA" w:rsidP="001B4DDA">
            <w:pPr>
              <w:pStyle w:val="ConsPlusNormal"/>
              <w:jc w:val="center"/>
              <w:rPr>
                <w:sz w:val="22"/>
                <w:szCs w:val="22"/>
              </w:rPr>
            </w:pPr>
            <w:r w:rsidRPr="00D878F1">
              <w:rPr>
                <w:sz w:val="22"/>
                <w:szCs w:val="22"/>
              </w:rPr>
              <w:t>Годовая плата (рублей)</w:t>
            </w:r>
          </w:p>
        </w:tc>
        <w:tc>
          <w:tcPr>
            <w:tcW w:w="1706" w:type="dxa"/>
          </w:tcPr>
          <w:p w:rsidR="001B4DDA" w:rsidRPr="00D878F1" w:rsidRDefault="001B4DDA" w:rsidP="001B4DDA">
            <w:pPr>
              <w:pStyle w:val="ConsPlusNormal"/>
              <w:jc w:val="center"/>
              <w:rPr>
                <w:sz w:val="22"/>
                <w:szCs w:val="22"/>
              </w:rPr>
            </w:pPr>
            <w:r w:rsidRPr="00D878F1">
              <w:rPr>
                <w:sz w:val="22"/>
                <w:szCs w:val="22"/>
              </w:rPr>
              <w:t xml:space="preserve">Стоимость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D878F1">
                <w:rPr>
                  <w:sz w:val="22"/>
                  <w:szCs w:val="22"/>
                </w:rPr>
                <w:t>1 кв. метр</w:t>
              </w:r>
            </w:smartTag>
            <w:r w:rsidRPr="00D878F1">
              <w:rPr>
                <w:sz w:val="22"/>
                <w:szCs w:val="22"/>
              </w:rPr>
              <w:t xml:space="preserve"> общей площади (рублей в месяц)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t>1. Работы, выполняемые в отношении всех видов фундаментов:</w:t>
            </w:r>
          </w:p>
        </w:tc>
      </w:tr>
      <w:tr w:rsidR="001B4DDA" w:rsidTr="00BF1F91">
        <w:tc>
          <w:tcPr>
            <w:tcW w:w="4531" w:type="dxa"/>
          </w:tcPr>
          <w:p w:rsidR="001B4DDA" w:rsidRPr="00080593" w:rsidRDefault="001B4DDA" w:rsidP="001B4DDA">
            <w:pPr>
              <w:pStyle w:val="ConsPlusNormal"/>
            </w:pPr>
            <w:r w:rsidRPr="00080593">
              <w:t xml:space="preserve"> 1.1.   проверка соответствия параметров вертикальной планировки территории вокруг здания проектным параметрам. Устранение выявленных нарушений – в соответствии с п.1.5</w:t>
            </w:r>
          </w:p>
        </w:tc>
        <w:tc>
          <w:tcPr>
            <w:tcW w:w="1985" w:type="dxa"/>
          </w:tcPr>
          <w:p w:rsidR="001B4DDA" w:rsidRPr="00080593" w:rsidRDefault="001B4DDA" w:rsidP="001B4DDA">
            <w:pPr>
              <w:pStyle w:val="ConsPlusNormal"/>
              <w:jc w:val="both"/>
            </w:pPr>
            <w:r w:rsidRPr="00080593">
              <w:t>1 раз в год</w:t>
            </w:r>
          </w:p>
        </w:tc>
        <w:tc>
          <w:tcPr>
            <w:tcW w:w="1417" w:type="dxa"/>
          </w:tcPr>
          <w:p w:rsidR="001B4DDA" w:rsidRPr="00B2337E" w:rsidRDefault="001B4DDA" w:rsidP="001B4DDA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</w:pPr>
            <w:r>
              <w:t xml:space="preserve"> 1.2.     </w:t>
            </w:r>
            <w:r w:rsidRPr="00B4527B">
              <w:t>проверка технического состояния видимых частей конструкций с выявлением:</w:t>
            </w:r>
          </w:p>
          <w:p w:rsidR="001B4DDA" w:rsidRPr="00B4527B" w:rsidRDefault="001B4DDA" w:rsidP="001B4DDA">
            <w:pPr>
              <w:pStyle w:val="ConsPlusNormal"/>
            </w:pPr>
            <w:r>
              <w:t xml:space="preserve">       </w:t>
            </w:r>
            <w:r w:rsidRPr="00B4527B">
              <w:t>признаков неравномерных осадок фундаментов всех типов;</w:t>
            </w:r>
          </w:p>
          <w:p w:rsidR="001B4DDA" w:rsidRPr="00B4527B" w:rsidRDefault="001B4DDA" w:rsidP="001B4DDA">
            <w:pPr>
              <w:pStyle w:val="ConsPlusNormal"/>
              <w:ind w:firstLine="540"/>
              <w:rPr>
                <w:highlight w:val="yellow"/>
              </w:rPr>
            </w:pPr>
            <w:r w:rsidRPr="00B4527B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5060A5">
              <w:t>1 раз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Pr="00B4527B" w:rsidRDefault="001B4DDA" w:rsidP="001B4DDA">
            <w:pPr>
              <w:pStyle w:val="ConsPlusNormal"/>
              <w:rPr>
                <w:highlight w:val="yellow"/>
              </w:rPr>
            </w:pPr>
            <w:r w:rsidRPr="005060A5">
              <w:t xml:space="preserve"> </w:t>
            </w:r>
            <w:r>
              <w:t>1.</w:t>
            </w:r>
            <w:r w:rsidRPr="005060A5">
              <w:t>3      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По мере необходимости с учетом п. 1 </w:t>
            </w:r>
            <w:r w:rsidRPr="005060A5">
              <w:t>Приложения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</w:pPr>
            <w:r>
              <w:t xml:space="preserve">1.4.  проверка состояния гидроизоляции фундаментов и систем водоотвода фундамента. </w:t>
            </w:r>
            <w:r w:rsidRPr="00080593">
              <w:t>При выявлении нарушений - восстановление их работоспособности. в соответствии с п.1.5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952C5E" w:rsidRDefault="001B4DDA" w:rsidP="001B4DDA">
            <w:pPr>
              <w:pStyle w:val="ConsPlusNormal"/>
              <w:jc w:val="both"/>
            </w:pPr>
            <w:r w:rsidRPr="00952C5E">
              <w:t>1.5. Устранение выявленных нарушений из п.1.1 и восстановление работоспособности из п.1.4. производится отдельно за счет средств собираемых на проведение текущего ремонта</w:t>
            </w:r>
            <w:r>
              <w:t xml:space="preserve"> и </w:t>
            </w:r>
            <w:r>
              <w:lastRenderedPageBreak/>
              <w:t>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lastRenderedPageBreak/>
              <w:t>2. Работы, выполняемые в зданиях с подвалами: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</w:pPr>
            <w:r>
              <w:t xml:space="preserve">2.1. проверка температурно-влажностного режима подвальных помещений </w:t>
            </w:r>
            <w:r w:rsidRPr="00080593">
              <w:t>и при выявлении нарушений устранение причин его нарушения, в соответствии с п.2.4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по жалобам населения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</w:pPr>
            <w:r>
              <w:t xml:space="preserve">2.2.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 при уборке подвала принимается норматив 0,1кг с 1м2 площади подвала 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 раз в год в теплый период</w:t>
            </w:r>
          </w:p>
          <w:p w:rsidR="00E66DA8" w:rsidRDefault="00E66DA8" w:rsidP="001B4DDA">
            <w:pPr>
              <w:pStyle w:val="ConsPlusNormal"/>
              <w:jc w:val="both"/>
            </w:pPr>
            <w:r>
              <w:t>(июнь-сентябрь)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62 067,06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2,43</w:t>
            </w:r>
          </w:p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</w:pPr>
            <w:r>
              <w:t xml:space="preserve">2.3.     контроль за состоянием дверей подвалов и технических подполий, запорных устройств на них. Устранение выявленных неисправностей, 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 раз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20 944,44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0,82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952C5E" w:rsidRDefault="001B4DDA" w:rsidP="00BF1F91">
            <w:pPr>
              <w:pStyle w:val="ConsPlusNormal"/>
              <w:jc w:val="both"/>
            </w:pPr>
            <w:r w:rsidRPr="00952C5E">
              <w:t>2.4.Устранение причин нарушений из п.2.1</w:t>
            </w:r>
            <w:r>
              <w:t>, 2.2</w:t>
            </w:r>
            <w:r w:rsidRPr="00952C5E">
              <w:t xml:space="preserve"> и п.2.3 производится отдельно за счет средств собираемых на проведение текущего ремонта 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>3.1. 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>3.2.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3.3.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</w:t>
            </w:r>
            <w:r w:rsidRPr="00080593">
              <w:t>и его выполнение. в соответствии с п.3.</w:t>
            </w:r>
            <w:r w:rsidRPr="00952C5E">
              <w:t>4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3.4.</w:t>
            </w:r>
            <w:r>
              <w:t xml:space="preserve"> </w:t>
            </w:r>
            <w:r w:rsidRPr="00952C5E">
              <w:t>Устранение выявленных нарушений из</w:t>
            </w:r>
            <w:r>
              <w:t xml:space="preserve"> п.3.1. и</w:t>
            </w:r>
            <w:r w:rsidRPr="00952C5E">
              <w:t xml:space="preserve"> п.</w:t>
            </w:r>
            <w:r>
              <w:t>3.3.</w:t>
            </w:r>
            <w:r w:rsidRPr="00952C5E">
              <w:t xml:space="preserve"> производится отдельно за счет средств собираемых на проведение текущего</w:t>
            </w:r>
            <w:r w:rsidRPr="00952C5E">
              <w:rPr>
                <w:b/>
              </w:rPr>
              <w:t xml:space="preserve"> </w:t>
            </w:r>
            <w:r w:rsidRPr="00952C5E">
              <w:t>ремонта</w:t>
            </w:r>
            <w:r>
              <w:t xml:space="preserve">  </w:t>
            </w:r>
            <w:r w:rsidRPr="00476742">
              <w:t>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1B4DDA" w:rsidTr="00BF1F91">
        <w:tc>
          <w:tcPr>
            <w:tcW w:w="4531" w:type="dxa"/>
          </w:tcPr>
          <w:p w:rsidR="001B4DDA" w:rsidRPr="00F57D9B" w:rsidRDefault="001B4DDA" w:rsidP="00BF1F91">
            <w:pPr>
              <w:pStyle w:val="ConsPlusNormal"/>
              <w:jc w:val="both"/>
            </w:pPr>
            <w:r w:rsidRPr="00F57D9B">
              <w:t>4.1.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  <w:r>
              <w:t xml:space="preserve"> </w:t>
            </w:r>
            <w:r w:rsidRPr="00E33A59">
              <w:rPr>
                <w:color w:val="000000"/>
              </w:rPr>
              <w:t>при необходимости произвести инструментальный ремонт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F57D9B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Pr="00F57D9B" w:rsidRDefault="001B4DDA" w:rsidP="00BF1F91">
            <w:pPr>
              <w:pStyle w:val="ConsPlusNormal"/>
              <w:jc w:val="both"/>
            </w:pPr>
            <w:r w:rsidRPr="00F57D9B">
              <w:t>4.2.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  <w:r>
              <w:t xml:space="preserve">  </w:t>
            </w:r>
            <w:r w:rsidRPr="00E33A59">
              <w:rPr>
                <w:color w:val="000000"/>
              </w:rPr>
              <w:t>при необходимости произвести инструментальный ремонт с учетом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F57D9B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Pr="00F57D9B" w:rsidRDefault="001B4DDA" w:rsidP="00BF1F91">
            <w:pPr>
              <w:pStyle w:val="ConsPlusNormal"/>
              <w:jc w:val="both"/>
            </w:pPr>
            <w:r w:rsidRPr="00F57D9B">
              <w:t xml:space="preserve">4.3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57D9B">
              <w:t>опирания</w:t>
            </w:r>
            <w:proofErr w:type="spellEnd"/>
            <w:r w:rsidRPr="00F57D9B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r>
              <w:t xml:space="preserve">  </w:t>
            </w:r>
            <w:r w:rsidRPr="00E33A59">
              <w:rPr>
                <w:color w:val="000000"/>
              </w:rPr>
              <w:t>при необходимости произвести инструментальный ремонт с учетом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F57D9B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>4.4.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4.5. при выявлении повреждений и нарушений - разработка плана восстановительных работ (при необходимости), </w:t>
            </w:r>
            <w:r w:rsidRPr="00080593">
              <w:t>проведение восстановительных работ.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3627DF" w:rsidRDefault="001B4DDA" w:rsidP="001B4DDA">
            <w:pPr>
              <w:pStyle w:val="ConsPlusNormal"/>
              <w:jc w:val="both"/>
            </w:pPr>
            <w:r w:rsidRPr="003627DF">
              <w:t>4.6.  проведение восстановительных работ из п.4.5. производится отдельно за счет средств собираемых на проведение текущего ремонта</w:t>
            </w:r>
            <w:r>
              <w:t xml:space="preserve">  </w:t>
            </w:r>
            <w:r w:rsidRPr="00476742">
              <w:t>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FC4E5E">
              <w:rPr>
                <w:b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lastRenderedPageBreak/>
              <w:t>5.1.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3627DF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5.2.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3627DF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5.3. при выявлении повреждений и нарушений - разработка плана восстановительных работ (при необходимости), </w:t>
            </w:r>
            <w:r w:rsidRPr="00080593">
              <w:t>проведение восстановительных работ.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 раз</w:t>
            </w:r>
            <w:r w:rsidRPr="003627DF">
              <w:t xml:space="preserve">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3627DF" w:rsidRDefault="001B4DDA" w:rsidP="001B4DDA">
            <w:pPr>
              <w:pStyle w:val="ConsPlusNormal"/>
              <w:jc w:val="both"/>
            </w:pPr>
            <w:r w:rsidRPr="003627DF">
              <w:t xml:space="preserve">5.4. проведение восстановительных работ из </w:t>
            </w:r>
            <w:r>
              <w:t xml:space="preserve">п. 5.2. и </w:t>
            </w:r>
            <w:r w:rsidRPr="003627DF">
              <w:t>п.5.3. производится отдельно за счет средств собираемых на проведение текущего ремонта</w:t>
            </w:r>
            <w:r>
              <w:t xml:space="preserve">  </w:t>
            </w:r>
            <w:r w:rsidRPr="00476742">
              <w:t>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t>6. Работы, выполняемые в целях надлежащего содержания крыш многоквартирных домов: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>6.1. проверка кровли на отсутствие протечек;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476742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6.2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t>опирания</w:t>
            </w:r>
            <w:proofErr w:type="spellEnd"/>
            <w: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По мере необходимости</w:t>
            </w:r>
          </w:p>
          <w:p w:rsidR="001B4DDA" w:rsidRDefault="001B4DDA" w:rsidP="001B4DDA">
            <w:pPr>
              <w:pStyle w:val="ConsPlusNormal"/>
              <w:jc w:val="both"/>
            </w:pPr>
            <w:r>
              <w:t>с учетом п.6.5.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6.3. проверка и при необходимости очистка кровли и водоотводящих устройств от мусора, грязи, препятствующих стоку дождевых и талых вод в теплый период года;</w:t>
            </w:r>
          </w:p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Очистка</w:t>
            </w:r>
            <w:r>
              <w:rPr>
                <w:color w:val="000000"/>
              </w:rPr>
              <w:t xml:space="preserve"> кровли от скопления</w:t>
            </w:r>
            <w:r w:rsidRPr="00E33A59">
              <w:rPr>
                <w:color w:val="000000"/>
              </w:rPr>
              <w:t xml:space="preserve"> снега </w:t>
            </w:r>
            <w:r>
              <w:rPr>
                <w:color w:val="000000"/>
              </w:rPr>
              <w:t>и наледи (сбивание сосулек) весь периметр крыши, за исключением сторон с отсутствием доступа, включая балконы последних этажей, козырьки подъездов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По заявке с учетом п. 6.5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6.4. при выявлении нарушений, приводящих к протечкам, - </w:t>
            </w:r>
            <w:r w:rsidRPr="00080593">
              <w:t>незамедлительное их устранение.</w:t>
            </w:r>
            <w:r>
              <w:t xml:space="preserve"> В остальных случаях, в том числе, если протечку незамедлительно устранить невозможно или стоимость таких работ </w:t>
            </w:r>
            <w:r>
              <w:lastRenderedPageBreak/>
              <w:t xml:space="preserve">превышает 5 тыс. руб. - разработка плана восстановительных работ (при необходимости), </w:t>
            </w:r>
            <w:r w:rsidRPr="00080593">
              <w:t>проведение восстановительных работ</w:t>
            </w:r>
            <w:r>
              <w:t xml:space="preserve"> с учетом п.6.5.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6E00A9" w:rsidRDefault="001B4DDA" w:rsidP="001B4DDA">
            <w:pPr>
              <w:pStyle w:val="ConsPlusNormal"/>
              <w:jc w:val="both"/>
            </w:pPr>
            <w:r w:rsidRPr="006E00A9">
              <w:t xml:space="preserve">6.5. проведение восстановительных работ из </w:t>
            </w:r>
            <w:r>
              <w:t xml:space="preserve">п. 6.2., </w:t>
            </w:r>
            <w:r w:rsidRPr="006E00A9">
              <w:t xml:space="preserve">п. 6.4  </w:t>
            </w:r>
            <w:r>
              <w:t xml:space="preserve">и очистка из п. 6.3 </w:t>
            </w:r>
            <w:r w:rsidRPr="006E00A9">
              <w:t>производится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t>7. Работы, выполняемые в целях надлежащего содержания лестниц многоквартирных домов:</w:t>
            </w: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7.1.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7.2 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33A59">
              <w:rPr>
                <w:color w:val="000000"/>
              </w:rPr>
              <w:t>проступях</w:t>
            </w:r>
            <w:proofErr w:type="spellEnd"/>
            <w:r w:rsidRPr="00E33A59">
              <w:rPr>
                <w:color w:val="000000"/>
              </w:rPr>
              <w:t xml:space="preserve"> в домах с железобетонными лестницами;</w:t>
            </w:r>
            <w:r>
              <w:rPr>
                <w:color w:val="000000"/>
              </w:rPr>
              <w:t xml:space="preserve"> </w:t>
            </w:r>
            <w:r w:rsidRPr="00080593">
              <w:t xml:space="preserve"> с учетом п.7.4.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7.3. при выявлении повреждений и нарушений - разработка плана восстановительных работ (при необходимости), </w:t>
            </w:r>
            <w:r w:rsidRPr="00080593">
              <w:t>проведение восстановительных работ; с учетом п.7.4.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6E00A9" w:rsidRDefault="001B4DDA" w:rsidP="001B4DDA">
            <w:pPr>
              <w:pStyle w:val="ConsPlusNormal"/>
              <w:jc w:val="both"/>
            </w:pPr>
            <w:r w:rsidRPr="006E00A9">
              <w:t>7.4 проведение восстановительных работ из</w:t>
            </w:r>
            <w:r>
              <w:t xml:space="preserve"> п. 7.2. и</w:t>
            </w:r>
            <w:r w:rsidRPr="006E00A9">
              <w:t xml:space="preserve"> п.7.3. производится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C4E5E" w:rsidRDefault="001B4DDA" w:rsidP="001B4DDA">
            <w:pPr>
              <w:pStyle w:val="ConsPlusNormal"/>
              <w:jc w:val="both"/>
              <w:rPr>
                <w:b/>
              </w:rPr>
            </w:pPr>
            <w:r w:rsidRPr="00FC4E5E">
              <w:rPr>
                <w:b/>
              </w:rPr>
              <w:t>8. Работы, выполняемые в целях надлежащего содержания фасадов многоквартирных домов: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8.1.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t>сплошности</w:t>
            </w:r>
            <w:proofErr w:type="spellEnd"/>
            <w:r>
              <w:t xml:space="preserve"> и герметичности наружных водостоков;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092617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Pr="00E40A17" w:rsidRDefault="001B4DDA" w:rsidP="001B4DDA">
            <w:pPr>
              <w:pStyle w:val="ConsPlusNormal"/>
              <w:jc w:val="both"/>
              <w:rPr>
                <w:highlight w:val="yellow"/>
              </w:rPr>
            </w:pPr>
            <w:r w:rsidRPr="00806636"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>8.2.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092617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8.3. </w:t>
            </w:r>
            <w:r w:rsidRPr="00080593">
              <w:t>контроль состояния и восстановление или замена отдельных элементов крылец и зонтов над входами в здание, в подвалы и над балконами; с учетом п.8.6.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 w:rsidRPr="00092617">
              <w:t>2 раза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8.4. контроль состояния и восстановление </w:t>
            </w:r>
            <w:r>
              <w:lastRenderedPageBreak/>
              <w:t>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lastRenderedPageBreak/>
              <w:t>1 раз в месяц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BF1F91">
        <w:tc>
          <w:tcPr>
            <w:tcW w:w="4531" w:type="dxa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8.5. при выявлении повреждений и нарушений - разработка плана восстановительных работ (при необходимости), </w:t>
            </w:r>
            <w:r w:rsidRPr="00080593">
              <w:t>проведение восстановительных работ с</w:t>
            </w:r>
            <w:r>
              <w:t xml:space="preserve"> учетом п.8.6.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6E00A9" w:rsidRDefault="001B4DDA" w:rsidP="001B4DDA">
            <w:pPr>
              <w:pStyle w:val="ConsPlusNormal"/>
              <w:jc w:val="both"/>
            </w:pPr>
            <w:r>
              <w:t>8.6.</w:t>
            </w:r>
            <w:r w:rsidRPr="006E00A9">
              <w:t xml:space="preserve"> </w:t>
            </w:r>
            <w:r>
              <w:t xml:space="preserve"> </w:t>
            </w:r>
            <w:r w:rsidRPr="00092617">
              <w:t>восстановление или замена отдельных элементов крылец и зонтов над входами в зд</w:t>
            </w:r>
            <w:r>
              <w:t xml:space="preserve">ание, в подвалы и над балконами из п.8.3, а также </w:t>
            </w:r>
            <w:r w:rsidRPr="006E00A9">
              <w:t>проведение восстановительных работ из п.</w:t>
            </w:r>
            <w:r>
              <w:t>8</w:t>
            </w:r>
            <w:r w:rsidRPr="006E00A9">
              <w:t>.</w:t>
            </w:r>
            <w:r>
              <w:t>5</w:t>
            </w:r>
            <w:r w:rsidRPr="006E00A9">
              <w:t>. производится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  <w:tr w:rsidR="001B4DDA" w:rsidTr="00BF1F91">
        <w:tc>
          <w:tcPr>
            <w:tcW w:w="4531" w:type="dxa"/>
          </w:tcPr>
          <w:p w:rsidR="001B4DDA" w:rsidRPr="00FC4E5E" w:rsidRDefault="001B4DDA" w:rsidP="001B4DDA">
            <w:pPr>
              <w:pStyle w:val="ConsPlusNormal"/>
              <w:ind w:right="-33" w:firstLine="284"/>
              <w:rPr>
                <w:b/>
              </w:rPr>
            </w:pPr>
            <w:r w:rsidRPr="00FC4E5E">
              <w:rPr>
                <w:b/>
              </w:rPr>
              <w:t xml:space="preserve"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</w:t>
            </w:r>
            <w:r w:rsidRPr="00080593">
              <w:rPr>
                <w:b/>
              </w:rPr>
              <w:t>устранение выявленных нарушений с учетом п.9.1.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 раз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2554,20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0,10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F71B49" w:rsidRDefault="001B4DDA" w:rsidP="001B4DDA">
            <w:pPr>
              <w:pStyle w:val="ConsPlusNormal"/>
              <w:jc w:val="both"/>
            </w:pPr>
            <w:r w:rsidRPr="00F71B49">
              <w:t>9.1.  Устранение выявленных нарушений из п.9 производится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Default="001B4DDA" w:rsidP="001B4DDA">
            <w:pPr>
              <w:pStyle w:val="ConsPlusNormal"/>
              <w:jc w:val="both"/>
            </w:pPr>
            <w:r w:rsidRPr="00FC4E5E">
              <w:rPr>
                <w:b/>
              </w:rPr>
              <w:t>10.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  <w:r w:rsidRPr="00BF1F91">
              <w:rPr>
                <w:szCs w:val="22"/>
              </w:rPr>
              <w:t xml:space="preserve">10.1.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r w:rsidR="00BF1F91" w:rsidRPr="00BF1F91">
              <w:rPr>
                <w:szCs w:val="22"/>
              </w:rPr>
              <w:t>доме; При</w:t>
            </w:r>
            <w:r w:rsidRPr="00BF1F91">
              <w:rPr>
                <w:szCs w:val="22"/>
              </w:rPr>
              <w:t xml:space="preserve"> выявлении нарушений в отопительный период - незамедлительный ремонт. Ремонт окон и дверей не более 30% от общего объема с учетом п. 10.3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</w:t>
            </w:r>
            <w:r w:rsidRPr="00561A87">
              <w:t xml:space="preserve"> раз в год</w:t>
            </w: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17 368,56</w:t>
            </w: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0,68</w:t>
            </w:r>
          </w:p>
        </w:tc>
      </w:tr>
      <w:tr w:rsidR="001B4DDA" w:rsidTr="00BF1F91">
        <w:tc>
          <w:tcPr>
            <w:tcW w:w="4531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  <w:r w:rsidRPr="00BF1F91">
              <w:rPr>
                <w:szCs w:val="22"/>
              </w:rPr>
              <w:t>10.2.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 с учетом п.10.3.</w:t>
            </w:r>
          </w:p>
        </w:tc>
        <w:tc>
          <w:tcPr>
            <w:tcW w:w="1985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706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E33A59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  <w:r w:rsidRPr="00BF1F91">
              <w:rPr>
                <w:szCs w:val="22"/>
              </w:rPr>
              <w:t xml:space="preserve">10.3.   проведение восстановительных работ из п.10.1 (ремонт свыше 30% от общего объема) </w:t>
            </w:r>
            <w:r w:rsidRPr="00BF1F91">
              <w:rPr>
                <w:szCs w:val="22"/>
              </w:rPr>
              <w:lastRenderedPageBreak/>
              <w:t>производится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</w:tbl>
    <w:p w:rsidR="001B4DDA" w:rsidRDefault="001B4DDA" w:rsidP="001B4DDA">
      <w:pPr>
        <w:pStyle w:val="ConsPlusNormal"/>
        <w:ind w:firstLine="540"/>
        <w:jc w:val="both"/>
      </w:pPr>
    </w:p>
    <w:p w:rsidR="001B4DDA" w:rsidRPr="00E33A59" w:rsidRDefault="001B4DDA" w:rsidP="00BF1F91">
      <w:pPr>
        <w:pStyle w:val="ConsPlusNormal"/>
        <w:jc w:val="center"/>
        <w:outlineLvl w:val="1"/>
        <w:rPr>
          <w:color w:val="000000"/>
        </w:rPr>
      </w:pPr>
      <w:bookmarkStart w:id="1" w:name="P133"/>
      <w:bookmarkEnd w:id="1"/>
      <w:r>
        <w:t>II. Работы, необходимые для надлежащего содержания</w:t>
      </w:r>
      <w:r w:rsidR="00BF1F91">
        <w:t xml:space="preserve"> </w:t>
      </w:r>
      <w:r>
        <w:t>оборудования и систем инженерно-технического обеспечения,</w:t>
      </w:r>
      <w:r w:rsidR="00BF1F91">
        <w:t xml:space="preserve"> </w:t>
      </w:r>
      <w:r>
        <w:t>входящих в состав общего имущества в мног</w:t>
      </w:r>
      <w:r w:rsidRPr="00E33A59">
        <w:rPr>
          <w:color w:val="000000"/>
        </w:rPr>
        <w:t>оквартирном доме</w:t>
      </w:r>
    </w:p>
    <w:tbl>
      <w:tblPr>
        <w:tblpPr w:leftFromText="180" w:rightFromText="180" w:vertAnchor="text" w:horzAnchor="margin" w:tblpY="2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2"/>
        <w:gridCol w:w="1980"/>
        <w:gridCol w:w="1260"/>
        <w:gridCol w:w="2197"/>
      </w:tblGrid>
      <w:tr w:rsidR="001B4DDA" w:rsidRPr="00E33A59" w:rsidTr="00256F6B">
        <w:tc>
          <w:tcPr>
            <w:tcW w:w="9639" w:type="dxa"/>
            <w:gridSpan w:val="4"/>
          </w:tcPr>
          <w:p w:rsidR="001B4DDA" w:rsidRPr="00E33A59" w:rsidRDefault="001B4DDA" w:rsidP="001B4DDA">
            <w:pPr>
              <w:pStyle w:val="ConsPlusNormal"/>
              <w:jc w:val="both"/>
              <w:rPr>
                <w:b/>
                <w:color w:val="000000"/>
              </w:rPr>
            </w:pPr>
            <w:r w:rsidRPr="00E33A59">
              <w:rPr>
                <w:b/>
                <w:color w:val="000000"/>
              </w:rPr>
              <w:t xml:space="preserve">11. Работы, выполняемые в целях надлежащего содержания систем вентиляции и </w:t>
            </w:r>
            <w:proofErr w:type="spellStart"/>
            <w:r w:rsidRPr="00E33A59">
              <w:rPr>
                <w:b/>
                <w:color w:val="000000"/>
              </w:rPr>
              <w:t>дымоудаления</w:t>
            </w:r>
            <w:proofErr w:type="spellEnd"/>
            <w:r w:rsidRPr="00E33A59">
              <w:rPr>
                <w:b/>
                <w:color w:val="000000"/>
              </w:rPr>
              <w:t xml:space="preserve"> многоквартирных домов:</w:t>
            </w:r>
          </w:p>
        </w:tc>
      </w:tr>
      <w:tr w:rsidR="001B4DDA" w:rsidRPr="00E33A59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  <w:highlight w:val="yellow"/>
              </w:rPr>
            </w:pPr>
            <w:r w:rsidRPr="00E33A59">
              <w:rPr>
                <w:color w:val="000000"/>
              </w:rPr>
              <w:t xml:space="preserve">11.1. устранение </w:t>
            </w:r>
            <w:proofErr w:type="spellStart"/>
            <w:r w:rsidRPr="00E33A59">
              <w:rPr>
                <w:color w:val="000000"/>
              </w:rPr>
              <w:t>неплотностей</w:t>
            </w:r>
            <w:proofErr w:type="spellEnd"/>
            <w:r w:rsidRPr="00E33A59">
              <w:rPr>
                <w:color w:val="00000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(при наличии оборудования)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По мере выявления в соответствии с п.11.3</w:t>
            </w:r>
          </w:p>
        </w:tc>
        <w:tc>
          <w:tcPr>
            <w:tcW w:w="126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19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1B4DDA" w:rsidRPr="00E33A59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  <w:highlight w:val="yellow"/>
              </w:rPr>
            </w:pPr>
            <w:r w:rsidRPr="00E33A59">
              <w:rPr>
                <w:color w:val="000000"/>
              </w:rPr>
              <w:t>11.2. при выявлении повреждений и нарушений - разработка плана восстановительных работ (при необходимости), проведение восстановительных работ с учетом п.11.3.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19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1B4DDA" w:rsidRPr="00E33A59" w:rsidTr="00256F6B">
        <w:tc>
          <w:tcPr>
            <w:tcW w:w="9639" w:type="dxa"/>
            <w:gridSpan w:val="4"/>
          </w:tcPr>
          <w:p w:rsidR="001B4DDA" w:rsidRPr="00E33A59" w:rsidRDefault="001B4DDA" w:rsidP="00BF1F91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11.3. Устранение </w:t>
            </w:r>
            <w:proofErr w:type="spellStart"/>
            <w:r w:rsidRPr="00E33A59">
              <w:rPr>
                <w:color w:val="000000"/>
              </w:rPr>
              <w:t>неплотностей</w:t>
            </w:r>
            <w:proofErr w:type="spellEnd"/>
            <w:r w:rsidRPr="00E33A59">
              <w:rPr>
                <w:color w:val="000000"/>
              </w:rPr>
              <w:t>, а также других дефектов из п. 11.1. и проведение восстановительных работ из п.11.2 производится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  <w:tr w:rsidR="001B4DDA" w:rsidRPr="00E33A59" w:rsidTr="00256F6B">
        <w:tc>
          <w:tcPr>
            <w:tcW w:w="9639" w:type="dxa"/>
            <w:gridSpan w:val="4"/>
          </w:tcPr>
          <w:p w:rsidR="001B4DDA" w:rsidRPr="00E33A59" w:rsidRDefault="001B4DDA" w:rsidP="001B4DDA">
            <w:pPr>
              <w:pStyle w:val="ConsPlusNormal"/>
              <w:jc w:val="both"/>
              <w:rPr>
                <w:b/>
                <w:color w:val="000000"/>
              </w:rPr>
            </w:pPr>
            <w:r w:rsidRPr="00E33A59">
              <w:rPr>
                <w:b/>
                <w:color w:val="000000"/>
              </w:rPr>
              <w:t>12.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1B4DDA" w:rsidRPr="00E33A59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12.1. проверка исправности, работоспособности, регулировка и техническое обслуживание насосов, контрольно-измерительных приборов, автоматических регуляторов и устройств, коллективных (общедомовых) приборов учета, расширительных баков при их наличии,  запорной арматуры,  и элементов, скрытых от постоянного наблюдения (разводящих трубопроводов и оборудования на чердаках, в подвалах и каналах) с учетом п.12.9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Насосы и приборы учета отсу</w:t>
            </w:r>
            <w:r>
              <w:rPr>
                <w:color w:val="000000"/>
              </w:rPr>
              <w:t>тст</w:t>
            </w:r>
            <w:r w:rsidRPr="00E33A59">
              <w:rPr>
                <w:color w:val="000000"/>
              </w:rPr>
              <w:t>вуют</w:t>
            </w:r>
          </w:p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При установке насосного оборудования и приборов учета, данный пункт подлежит пересчету</w:t>
            </w:r>
          </w:p>
        </w:tc>
        <w:tc>
          <w:tcPr>
            <w:tcW w:w="126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19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1B4DDA" w:rsidRPr="00E33A59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12.2.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 w:rsidRPr="00E33A59">
              <w:rPr>
                <w:color w:val="000000"/>
              </w:rPr>
              <w:lastRenderedPageBreak/>
              <w:t>герметичности систем при наличии приборов контроля,  с учетом п.12.9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lastRenderedPageBreak/>
              <w:t>Приборы контроля отсут</w:t>
            </w:r>
            <w:r>
              <w:rPr>
                <w:color w:val="000000"/>
              </w:rPr>
              <w:t>ст</w:t>
            </w:r>
            <w:r w:rsidRPr="00E33A59">
              <w:rPr>
                <w:color w:val="000000"/>
              </w:rPr>
              <w:t>вуют</w:t>
            </w:r>
          </w:p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При установке  приборов контроля, данный </w:t>
            </w:r>
            <w:r w:rsidRPr="00E33A59">
              <w:rPr>
                <w:color w:val="000000"/>
              </w:rPr>
              <w:lastRenderedPageBreak/>
              <w:t>пункт подлежит пересчету</w:t>
            </w:r>
          </w:p>
        </w:tc>
        <w:tc>
          <w:tcPr>
            <w:tcW w:w="126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19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1B4DDA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12.3. контроль состояния и замена неисправных контрольно-измерительных приборов (манометров, термометров и т.п.) при их наличии  с учетом п.12.9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Приборы контроля и измерения отсу</w:t>
            </w:r>
            <w:r>
              <w:rPr>
                <w:color w:val="000000"/>
              </w:rPr>
              <w:t>тст</w:t>
            </w:r>
            <w:r w:rsidRPr="00E33A59">
              <w:rPr>
                <w:color w:val="000000"/>
              </w:rPr>
              <w:t>вуют.  При установке  приборов контроля и учета, данный пункт подлежит пересчету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RPr="00D5699D" w:rsidTr="00256F6B">
        <w:tc>
          <w:tcPr>
            <w:tcW w:w="4202" w:type="dxa"/>
          </w:tcPr>
          <w:p w:rsidR="001B4DDA" w:rsidRPr="00D5699D" w:rsidRDefault="001B4DDA" w:rsidP="001B4DDA">
            <w:pPr>
              <w:pStyle w:val="ConsPlusNormal"/>
            </w:pPr>
            <w:r w:rsidRPr="00D5699D">
              <w:t>12.4.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с учетом п.12.9.</w:t>
            </w:r>
          </w:p>
        </w:tc>
        <w:tc>
          <w:tcPr>
            <w:tcW w:w="1980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По заявкам населения</w:t>
            </w:r>
          </w:p>
        </w:tc>
        <w:tc>
          <w:tcPr>
            <w:tcW w:w="1260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16346,88</w:t>
            </w:r>
          </w:p>
        </w:tc>
        <w:tc>
          <w:tcPr>
            <w:tcW w:w="2197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0,64</w:t>
            </w:r>
          </w:p>
        </w:tc>
      </w:tr>
      <w:tr w:rsidR="001B4DDA" w:rsidRPr="00D5699D" w:rsidTr="00256F6B">
        <w:tc>
          <w:tcPr>
            <w:tcW w:w="4202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 xml:space="preserve">12.5. контроль состояния и незамедлительное восстановление герметичности участков трубопроводов и соединительных элементов в случае их разгерметизации с учетом п.12.9. </w:t>
            </w:r>
          </w:p>
        </w:tc>
        <w:tc>
          <w:tcPr>
            <w:tcW w:w="1980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По заявкам населения</w:t>
            </w:r>
          </w:p>
        </w:tc>
        <w:tc>
          <w:tcPr>
            <w:tcW w:w="1260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2043,36</w:t>
            </w:r>
          </w:p>
        </w:tc>
        <w:tc>
          <w:tcPr>
            <w:tcW w:w="2197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0,08</w:t>
            </w:r>
          </w:p>
        </w:tc>
      </w:tr>
      <w:tr w:rsidR="001B4DDA" w:rsidTr="00256F6B">
        <w:tc>
          <w:tcPr>
            <w:tcW w:w="4202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12.6.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  с учетом п.12.9.</w:t>
            </w:r>
          </w:p>
        </w:tc>
        <w:tc>
          <w:tcPr>
            <w:tcW w:w="1980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По заявкам населения</w:t>
            </w:r>
          </w:p>
        </w:tc>
        <w:tc>
          <w:tcPr>
            <w:tcW w:w="1260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2809,62</w:t>
            </w:r>
          </w:p>
        </w:tc>
        <w:tc>
          <w:tcPr>
            <w:tcW w:w="2197" w:type="dxa"/>
          </w:tcPr>
          <w:p w:rsidR="001B4DDA" w:rsidRPr="00D5699D" w:rsidRDefault="001B4DDA" w:rsidP="001B4DDA">
            <w:pPr>
              <w:pStyle w:val="ConsPlusNormal"/>
              <w:jc w:val="both"/>
            </w:pPr>
            <w:r w:rsidRPr="00D5699D">
              <w:t>0,11</w:t>
            </w:r>
          </w:p>
        </w:tc>
      </w:tr>
      <w:tr w:rsidR="001B4DDA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12.7. переключение в целях надежной эксплуатации режимов работы внутреннего водостока, гидравлического затвора внутреннего водостока при его наличии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  При установке  гидравлического затвора, данный пункт подлежит пересчету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4202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12.8. промывка участков водопровода после выполнения ремонтно-строительных работ на водопроводе; </w:t>
            </w:r>
          </w:p>
        </w:tc>
        <w:tc>
          <w:tcPr>
            <w:tcW w:w="1980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>1 раз в год в случае проведения ремонтных работ УК на условиях п.2 Дополнения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E15BAC" w:rsidRDefault="001B4DDA" w:rsidP="001B4DDA">
            <w:pPr>
              <w:pStyle w:val="ConsPlusNormal"/>
              <w:jc w:val="both"/>
              <w:rPr>
                <w:highlight w:val="green"/>
              </w:rPr>
            </w:pPr>
            <w:r w:rsidRPr="00E15BAC">
              <w:t>12.9. Установка и замена приборов учета и контроля из п. 12.1, 12.2, 12.3</w:t>
            </w:r>
            <w:r>
              <w:t xml:space="preserve">, 12.4. </w:t>
            </w:r>
            <w:r w:rsidRPr="00E15BAC">
              <w:t xml:space="preserve"> производится  отдельно за счет средств собираемых на проведение текущего ремонта  и в стоимость оплаты за содержание ОДИ не включаются</w:t>
            </w: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080593" w:rsidRDefault="001B4DDA" w:rsidP="001B4DDA">
            <w:pPr>
              <w:pStyle w:val="ConsPlusNormal"/>
              <w:jc w:val="both"/>
              <w:rPr>
                <w:b/>
              </w:rPr>
            </w:pPr>
            <w:r w:rsidRPr="00080593">
              <w:rPr>
                <w:b/>
              </w:rPr>
              <w:t xml:space="preserve">13. Работы, выполняемые в целях надлежащего содержания систем теплоснабжения </w:t>
            </w:r>
            <w:r w:rsidRPr="00080593">
              <w:rPr>
                <w:b/>
              </w:rPr>
              <w:lastRenderedPageBreak/>
              <w:t>(отопление, горячее водоснабжение) в многоквартирных домах:</w:t>
            </w:r>
          </w:p>
        </w:tc>
      </w:tr>
      <w:tr w:rsidR="001B4DDA" w:rsidTr="00256F6B">
        <w:tc>
          <w:tcPr>
            <w:tcW w:w="4202" w:type="dxa"/>
          </w:tcPr>
          <w:p w:rsidR="001B4DDA" w:rsidRPr="00080593" w:rsidRDefault="001B4DDA" w:rsidP="001B4DDA">
            <w:pPr>
              <w:pStyle w:val="ConsPlusNormal"/>
              <w:jc w:val="both"/>
            </w:pPr>
            <w:r w:rsidRPr="00080593">
              <w:lastRenderedPageBreak/>
              <w:t>13.1. испытания на прочность и</w:t>
            </w:r>
            <w:r>
              <w:t xml:space="preserve"> плотность</w:t>
            </w:r>
            <w:r w:rsidRPr="00080593">
              <w:t xml:space="preserve">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980" w:type="dxa"/>
          </w:tcPr>
          <w:p w:rsidR="001B4DDA" w:rsidRPr="00080593" w:rsidRDefault="001B4DDA" w:rsidP="001B4DDA">
            <w:pPr>
              <w:pStyle w:val="ConsPlusNormal"/>
              <w:jc w:val="both"/>
            </w:pPr>
            <w:r>
              <w:t>1 раз в год перед отопительным периодом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4202" w:type="dxa"/>
          </w:tcPr>
          <w:p w:rsidR="001B4DDA" w:rsidRPr="00080593" w:rsidRDefault="001B4DDA" w:rsidP="001B4DDA">
            <w:pPr>
              <w:pStyle w:val="ConsPlusNormal"/>
              <w:jc w:val="both"/>
            </w:pPr>
            <w:r w:rsidRPr="00080593">
              <w:t>13.2. проведение пробных пусконаладочных работ (пробные топки);</w:t>
            </w:r>
          </w:p>
        </w:tc>
        <w:tc>
          <w:tcPr>
            <w:tcW w:w="1980" w:type="dxa"/>
          </w:tcPr>
          <w:p w:rsidR="001B4DDA" w:rsidRPr="00080593" w:rsidRDefault="001B4DDA" w:rsidP="001B4DDA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4202" w:type="dxa"/>
          </w:tcPr>
          <w:p w:rsidR="001B4DDA" w:rsidRPr="00080593" w:rsidRDefault="001B4DDA" w:rsidP="001B4DDA">
            <w:pPr>
              <w:pStyle w:val="ConsPlusNormal"/>
              <w:jc w:val="both"/>
            </w:pPr>
            <w:r w:rsidRPr="00080593">
              <w:t xml:space="preserve">13.3. удаление воздуха из системы отопления; </w:t>
            </w:r>
          </w:p>
        </w:tc>
        <w:tc>
          <w:tcPr>
            <w:tcW w:w="1980" w:type="dxa"/>
          </w:tcPr>
          <w:p w:rsidR="001B4DDA" w:rsidRPr="00080593" w:rsidRDefault="001B4DDA" w:rsidP="001B4DDA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4202" w:type="dxa"/>
          </w:tcPr>
          <w:p w:rsidR="001B4DDA" w:rsidRPr="00080593" w:rsidRDefault="001B4DDA" w:rsidP="001B4DDA">
            <w:pPr>
              <w:pStyle w:val="ConsPlusNormal"/>
              <w:jc w:val="both"/>
            </w:pPr>
            <w:r w:rsidRPr="00080593">
              <w:t xml:space="preserve">13.4 промывка централизованных систем теплоснабжения для удаления </w:t>
            </w:r>
            <w:proofErr w:type="spellStart"/>
            <w:r w:rsidRPr="00080593">
              <w:t>накипно</w:t>
            </w:r>
            <w:proofErr w:type="spellEnd"/>
            <w:r w:rsidRPr="00080593">
              <w:t>-коррозионных отложений.</w:t>
            </w:r>
          </w:p>
        </w:tc>
        <w:tc>
          <w:tcPr>
            <w:tcW w:w="1980" w:type="dxa"/>
          </w:tcPr>
          <w:p w:rsidR="001B4DDA" w:rsidRPr="00080593" w:rsidRDefault="001B4DDA" w:rsidP="001B4DDA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9639" w:type="dxa"/>
            <w:gridSpan w:val="4"/>
          </w:tcPr>
          <w:p w:rsidR="001B4DDA" w:rsidRPr="000A36AA" w:rsidRDefault="001B4DDA" w:rsidP="001B4DDA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0A36AA">
              <w:rPr>
                <w:b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1B4DDA" w:rsidRPr="001E5C7D" w:rsidTr="00256F6B">
        <w:tc>
          <w:tcPr>
            <w:tcW w:w="4202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 xml:space="preserve">14.1. проверка заземления оболочки </w:t>
            </w:r>
            <w:proofErr w:type="spellStart"/>
            <w:r w:rsidRPr="00BF1F91">
              <w:rPr>
                <w:szCs w:val="22"/>
              </w:rPr>
              <w:t>электрокабеля</w:t>
            </w:r>
            <w:proofErr w:type="spellEnd"/>
            <w:r w:rsidRPr="00BF1F91">
              <w:rPr>
                <w:szCs w:val="22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 </w:t>
            </w:r>
            <w:r w:rsidRPr="00BF1F91">
              <w:rPr>
                <w:color w:val="000000"/>
                <w:szCs w:val="22"/>
              </w:rPr>
              <w:t>после монтажа системы заземления</w:t>
            </w:r>
          </w:p>
        </w:tc>
        <w:tc>
          <w:tcPr>
            <w:tcW w:w="1980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>после монтажа системы заземления, данный пункт подлежит пересчету</w:t>
            </w:r>
          </w:p>
        </w:tc>
        <w:tc>
          <w:tcPr>
            <w:tcW w:w="1260" w:type="dxa"/>
          </w:tcPr>
          <w:p w:rsidR="001B4DDA" w:rsidRPr="001E5C7D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:rsidR="001B4DDA" w:rsidRPr="001E5C7D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B4DDA" w:rsidRPr="001E5C7D" w:rsidTr="00256F6B">
        <w:tc>
          <w:tcPr>
            <w:tcW w:w="4202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color w:val="000000"/>
                <w:szCs w:val="22"/>
              </w:rPr>
            </w:pPr>
            <w:r w:rsidRPr="00BF1F91">
              <w:rPr>
                <w:color w:val="000000"/>
                <w:szCs w:val="22"/>
              </w:rPr>
              <w:t>14.2. проверка и обеспечение работоспособности устройств защитного отключения при их наличии</w:t>
            </w:r>
          </w:p>
        </w:tc>
        <w:tc>
          <w:tcPr>
            <w:tcW w:w="1980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color w:val="000000"/>
                <w:szCs w:val="22"/>
              </w:rPr>
            </w:pPr>
            <w:r w:rsidRPr="00BF1F91">
              <w:rPr>
                <w:color w:val="000000"/>
                <w:szCs w:val="22"/>
              </w:rPr>
              <w:t>после монтажа системы защитного отключения,  данный пункт подлежит пересчету</w:t>
            </w:r>
          </w:p>
        </w:tc>
        <w:tc>
          <w:tcPr>
            <w:tcW w:w="1260" w:type="dxa"/>
          </w:tcPr>
          <w:p w:rsidR="001B4DDA" w:rsidRPr="001E5C7D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:rsidR="001B4DDA" w:rsidRPr="001E5C7D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B4DDA" w:rsidRPr="001E5C7D" w:rsidTr="00256F6B">
        <w:tc>
          <w:tcPr>
            <w:tcW w:w="4202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 xml:space="preserve">14.3.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BF1F91">
              <w:rPr>
                <w:szCs w:val="22"/>
              </w:rPr>
              <w:t>дымоудаления</w:t>
            </w:r>
            <w:proofErr w:type="spellEnd"/>
            <w:r w:rsidRPr="00BF1F91">
              <w:rPr>
                <w:szCs w:val="22"/>
              </w:rPr>
              <w:t xml:space="preserve">, систем автоматической пожарной сигнализации, внутреннего противопожарного водопровода, элементов </w:t>
            </w:r>
            <w:proofErr w:type="spellStart"/>
            <w:r w:rsidRPr="00BF1F91">
              <w:rPr>
                <w:szCs w:val="22"/>
              </w:rPr>
              <w:t>молниезащиты</w:t>
            </w:r>
            <w:proofErr w:type="spellEnd"/>
            <w:r w:rsidRPr="00BF1F91">
              <w:rPr>
                <w:szCs w:val="22"/>
              </w:rPr>
              <w:t xml:space="preserve"> при их наличии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980" w:type="dxa"/>
          </w:tcPr>
          <w:p w:rsidR="001B4DDA" w:rsidRPr="00BF1F91" w:rsidRDefault="001B4DDA" w:rsidP="001B4DDA">
            <w:pPr>
              <w:pStyle w:val="ConsPlusNormal"/>
              <w:jc w:val="center"/>
              <w:rPr>
                <w:szCs w:val="22"/>
              </w:rPr>
            </w:pPr>
            <w:r w:rsidRPr="00BF1F91">
              <w:rPr>
                <w:szCs w:val="22"/>
              </w:rPr>
              <w:t>ежемесячно</w:t>
            </w:r>
          </w:p>
          <w:p w:rsidR="001B4DDA" w:rsidRPr="00BF1F91" w:rsidRDefault="001B4DDA" w:rsidP="001B4DDA">
            <w:pPr>
              <w:pStyle w:val="ConsPlusNormal"/>
              <w:jc w:val="center"/>
              <w:rPr>
                <w:szCs w:val="22"/>
              </w:rPr>
            </w:pPr>
            <w:r w:rsidRPr="00BF1F91">
              <w:rPr>
                <w:szCs w:val="22"/>
              </w:rPr>
              <w:t>(электрик)</w:t>
            </w:r>
          </w:p>
        </w:tc>
        <w:tc>
          <w:tcPr>
            <w:tcW w:w="1260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>22 221,54</w:t>
            </w:r>
          </w:p>
        </w:tc>
        <w:tc>
          <w:tcPr>
            <w:tcW w:w="2197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>0,87</w:t>
            </w:r>
          </w:p>
        </w:tc>
      </w:tr>
      <w:tr w:rsidR="001B4DDA" w:rsidRPr="001E5C7D" w:rsidTr="00256F6B">
        <w:tc>
          <w:tcPr>
            <w:tcW w:w="4202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>14.4. контроль состояния и замена вышедших из строя датчиков, проводки и оборудования пожарной и охранной сигнализации при их наличии</w:t>
            </w:r>
          </w:p>
        </w:tc>
        <w:tc>
          <w:tcPr>
            <w:tcW w:w="1980" w:type="dxa"/>
          </w:tcPr>
          <w:p w:rsidR="001B4DDA" w:rsidRPr="00BF1F91" w:rsidRDefault="001B4DDA" w:rsidP="001B4DDA">
            <w:pPr>
              <w:pStyle w:val="ConsPlusNormal"/>
              <w:jc w:val="both"/>
              <w:rPr>
                <w:szCs w:val="22"/>
              </w:rPr>
            </w:pPr>
            <w:r w:rsidRPr="00BF1F91">
              <w:rPr>
                <w:szCs w:val="22"/>
              </w:rPr>
              <w:t xml:space="preserve">после монтажа системы  пожарной и охранной </w:t>
            </w:r>
            <w:r w:rsidRPr="00BF1F91">
              <w:rPr>
                <w:szCs w:val="22"/>
              </w:rPr>
              <w:lastRenderedPageBreak/>
              <w:t>сигнализации, данный пункт подлежит пересчету</w:t>
            </w:r>
          </w:p>
        </w:tc>
        <w:tc>
          <w:tcPr>
            <w:tcW w:w="1260" w:type="dxa"/>
          </w:tcPr>
          <w:p w:rsidR="001B4DDA" w:rsidRPr="001E5C7D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:rsidR="001B4DDA" w:rsidRPr="001E5C7D" w:rsidRDefault="001B4DDA" w:rsidP="001B4DD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1B4DDA" w:rsidRDefault="001B4DDA" w:rsidP="001B4DDA">
      <w:pPr>
        <w:pStyle w:val="ConsPlusNormal"/>
        <w:ind w:firstLine="540"/>
        <w:jc w:val="both"/>
      </w:pPr>
    </w:p>
    <w:p w:rsidR="001B4DDA" w:rsidRDefault="001B4DDA" w:rsidP="00BF1F91">
      <w:pPr>
        <w:pStyle w:val="ConsPlusNormal"/>
        <w:jc w:val="center"/>
        <w:outlineLvl w:val="1"/>
      </w:pPr>
      <w:r>
        <w:t>III. Работы и услуги по содержанию иного общего имущества</w:t>
      </w:r>
      <w:r w:rsidR="00BF1F91">
        <w:t xml:space="preserve"> </w:t>
      </w:r>
      <w:r>
        <w:t>в многоквартирном доме</w:t>
      </w:r>
    </w:p>
    <w:tbl>
      <w:tblPr>
        <w:tblpPr w:leftFromText="180" w:rightFromText="180" w:vertAnchor="text" w:horzAnchor="margin" w:tblpY="2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2"/>
        <w:gridCol w:w="113"/>
        <w:gridCol w:w="1867"/>
        <w:gridCol w:w="1260"/>
        <w:gridCol w:w="2197"/>
      </w:tblGrid>
      <w:tr w:rsidR="001B4DDA" w:rsidTr="00256F6B">
        <w:tc>
          <w:tcPr>
            <w:tcW w:w="9639" w:type="dxa"/>
            <w:gridSpan w:val="5"/>
          </w:tcPr>
          <w:p w:rsidR="001B4DDA" w:rsidRPr="000A36AA" w:rsidRDefault="001B4DDA" w:rsidP="001B4DDA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0A36AA">
              <w:rPr>
                <w:b/>
              </w:rPr>
              <w:t>. Работы по содержанию помещений, входящих в состав общего имущества в многоквартирном доме:</w:t>
            </w:r>
          </w:p>
        </w:tc>
      </w:tr>
      <w:tr w:rsidR="001B4DDA" w:rsidTr="00256F6B">
        <w:tc>
          <w:tcPr>
            <w:tcW w:w="4202" w:type="dxa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>
              <w:t>Сухая (с увлажнением) уборка тамбуров, лестничных площадок и маршей; с учетом п.4 Дополнения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 xml:space="preserve">Подметание 3 раза в неделю 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328 980,96</w:t>
            </w:r>
          </w:p>
        </w:tc>
        <w:tc>
          <w:tcPr>
            <w:tcW w:w="2197" w:type="dxa"/>
          </w:tcPr>
          <w:p w:rsidR="001B4DDA" w:rsidRPr="00F2770D" w:rsidRDefault="001B4DDA" w:rsidP="001B4DDA">
            <w:pPr>
              <w:pStyle w:val="ConsPlusNormal"/>
              <w:jc w:val="both"/>
            </w:pPr>
            <w:r>
              <w:t>12,88</w:t>
            </w:r>
          </w:p>
        </w:tc>
      </w:tr>
      <w:tr w:rsidR="001B4DDA" w:rsidTr="00256F6B">
        <w:tc>
          <w:tcPr>
            <w:tcW w:w="4202" w:type="dxa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>
              <w:t xml:space="preserve">Влажная уборка стен, оконных решеток, перил лестниц, шкафов для электросчетчиков, почтовых ящиков, дверных коробок, полотен дверей, дверных ручек, за исключением перечисленного, расположенного </w:t>
            </w:r>
            <w:proofErr w:type="spellStart"/>
            <w:r>
              <w:t>самоустроенных</w:t>
            </w:r>
            <w:proofErr w:type="spellEnd"/>
            <w:r>
              <w:t xml:space="preserve"> тамбурах;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>Один раз в год в теплый период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17 113,14</w:t>
            </w: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0,67</w:t>
            </w:r>
          </w:p>
        </w:tc>
      </w:tr>
      <w:tr w:rsidR="001B4DDA" w:rsidTr="00256F6B">
        <w:tc>
          <w:tcPr>
            <w:tcW w:w="4202" w:type="dxa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>
              <w:t>мытье окон;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>Один раз в год в теплый период</w:t>
            </w:r>
          </w:p>
          <w:p w:rsidR="00E66DA8" w:rsidRDefault="00E66DA8" w:rsidP="001B4DDA">
            <w:pPr>
              <w:pStyle w:val="ConsPlusNormal"/>
              <w:jc w:val="both"/>
            </w:pPr>
            <w:r>
              <w:t>(июнь-сентябрь)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11 493,90</w:t>
            </w:r>
          </w:p>
        </w:tc>
        <w:tc>
          <w:tcPr>
            <w:tcW w:w="2197" w:type="dxa"/>
          </w:tcPr>
          <w:p w:rsidR="001B4DDA" w:rsidRPr="00F2770D" w:rsidRDefault="001B4DDA" w:rsidP="001B4DDA">
            <w:pPr>
              <w:pStyle w:val="ConsPlusNormal"/>
              <w:jc w:val="both"/>
            </w:pPr>
            <w:r>
              <w:t>0,45</w:t>
            </w:r>
          </w:p>
        </w:tc>
      </w:tr>
      <w:tr w:rsidR="001B4DDA" w:rsidTr="00256F6B">
        <w:tc>
          <w:tcPr>
            <w:tcW w:w="9639" w:type="dxa"/>
            <w:gridSpan w:val="5"/>
          </w:tcPr>
          <w:p w:rsidR="001B4DDA" w:rsidRDefault="001B4DDA" w:rsidP="001B4DDA">
            <w:pPr>
              <w:pStyle w:val="ConsPlusNormal"/>
              <w:jc w:val="both"/>
            </w:pPr>
            <w:r w:rsidRPr="00FB7C3E">
              <w:rPr>
                <w:b/>
              </w:rPr>
              <w:t>16.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1B4DDA" w:rsidTr="00256F6B">
        <w:tc>
          <w:tcPr>
            <w:tcW w:w="4315" w:type="dxa"/>
            <w:gridSpan w:val="2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>
              <w:t xml:space="preserve">сдвигание свежевыпавшего снега и очистка площадки перед входом в подъезд от снега и льда при наличии </w:t>
            </w:r>
            <w:proofErr w:type="spellStart"/>
            <w:r>
              <w:t>колейности</w:t>
            </w:r>
            <w:proofErr w:type="spellEnd"/>
            <w:r>
              <w:t xml:space="preserve"> свыше 5 см.</w:t>
            </w:r>
          </w:p>
          <w:p w:rsidR="001B4DDA" w:rsidRPr="00F2770D" w:rsidRDefault="001B4DDA" w:rsidP="001B4DDA">
            <w:pPr>
              <w:pStyle w:val="ConsPlusNormal"/>
              <w:ind w:firstLine="540"/>
              <w:jc w:val="both"/>
            </w:pPr>
            <w:r>
              <w:t xml:space="preserve">до проведения землеотвода на </w:t>
            </w:r>
            <w:r w:rsidRPr="00080593">
              <w:t>придомовую территорию и включении такого участка в состав ОДИ</w:t>
            </w:r>
            <w:r>
              <w:t>, после снегопада сдвижка снега из расчета – 1 подъезд 6м</w:t>
            </w:r>
            <w:r>
              <w:rPr>
                <w:vertAlign w:val="superscript"/>
              </w:rPr>
              <w:t xml:space="preserve">2 </w:t>
            </w:r>
            <w:r>
              <w:t>под козырьком подъезда</w:t>
            </w:r>
          </w:p>
        </w:tc>
        <w:tc>
          <w:tcPr>
            <w:tcW w:w="186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4 раза в год в холодный период года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7 918,02</w:t>
            </w: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0,31</w:t>
            </w:r>
          </w:p>
        </w:tc>
      </w:tr>
      <w:tr w:rsidR="001B4DDA" w:rsidTr="00256F6B">
        <w:tc>
          <w:tcPr>
            <w:tcW w:w="4315" w:type="dxa"/>
            <w:gridSpan w:val="2"/>
          </w:tcPr>
          <w:p w:rsidR="001B4DDA" w:rsidRDefault="001B4DDA" w:rsidP="001B4DDA">
            <w:pPr>
              <w:pStyle w:val="ConsPlusNormal"/>
              <w:ind w:firstLine="540"/>
              <w:jc w:val="both"/>
              <w:rPr>
                <w:color w:val="000000"/>
              </w:rPr>
            </w:pPr>
            <w:r w:rsidRPr="00E33A59">
              <w:rPr>
                <w:color w:val="000000"/>
              </w:rPr>
              <w:t xml:space="preserve">очистка придомовой территории от снега наносного происхождения (или подметание такой территории, свободной от снежного покрова);  </w:t>
            </w:r>
          </w:p>
          <w:p w:rsidR="001B4DDA" w:rsidRDefault="001B4DDA" w:rsidP="001B4DDA">
            <w:pPr>
              <w:pStyle w:val="ConsPlusNormal"/>
              <w:ind w:firstLine="540"/>
              <w:jc w:val="both"/>
            </w:pPr>
            <w:r>
              <w:rPr>
                <w:color w:val="000000"/>
              </w:rPr>
              <w:t xml:space="preserve">до проведения </w:t>
            </w:r>
            <w:r w:rsidRPr="00E33A59">
              <w:rPr>
                <w:color w:val="000000"/>
              </w:rPr>
              <w:t>землеотвода на придомовую территорию и включении такого участка в состав ОДИ</w:t>
            </w:r>
            <w:r>
              <w:t xml:space="preserve"> </w:t>
            </w:r>
          </w:p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>
              <w:t>- у подъезда 6м</w:t>
            </w:r>
            <w:r>
              <w:rPr>
                <w:vertAlign w:val="superscript"/>
              </w:rPr>
              <w:t xml:space="preserve">2 </w:t>
            </w:r>
            <w:r>
              <w:t>под козырьком подъезда</w:t>
            </w:r>
          </w:p>
        </w:tc>
        <w:tc>
          <w:tcPr>
            <w:tcW w:w="186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1 раз в неделю в холодный период года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31 927,50</w:t>
            </w: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1,25</w:t>
            </w:r>
          </w:p>
        </w:tc>
      </w:tr>
      <w:tr w:rsidR="001B4DDA" w:rsidTr="00256F6B">
        <w:tc>
          <w:tcPr>
            <w:tcW w:w="4315" w:type="dxa"/>
            <w:gridSpan w:val="2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 w:rsidRPr="00080593">
              <w:t xml:space="preserve">очистка придомовой территории от наледи и льда;  </w:t>
            </w:r>
          </w:p>
          <w:p w:rsidR="001B4DDA" w:rsidRPr="00080593" w:rsidRDefault="001B4DDA" w:rsidP="001B4DDA">
            <w:pPr>
              <w:pStyle w:val="ConsPlusNormal"/>
              <w:ind w:firstLine="540"/>
              <w:jc w:val="both"/>
            </w:pPr>
            <w:r>
              <w:t>до проведения</w:t>
            </w:r>
            <w:r w:rsidRPr="00080593">
              <w:t xml:space="preserve"> землеотвода на придомовую территорию и включении такого участка в состав ОДИ</w:t>
            </w:r>
            <w:r>
              <w:t xml:space="preserve">, из расчета </w:t>
            </w:r>
            <w:r>
              <w:lastRenderedPageBreak/>
              <w:t>- у 1 подъезда 6м</w:t>
            </w:r>
            <w:r>
              <w:rPr>
                <w:vertAlign w:val="superscript"/>
              </w:rPr>
              <w:t xml:space="preserve">2 </w:t>
            </w:r>
            <w:r>
              <w:t>под козырьком подъезда</w:t>
            </w:r>
          </w:p>
        </w:tc>
        <w:tc>
          <w:tcPr>
            <w:tcW w:w="1867" w:type="dxa"/>
          </w:tcPr>
          <w:p w:rsidR="001B4DDA" w:rsidRPr="00E33A59" w:rsidRDefault="001B4DDA" w:rsidP="001B4DDA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раз в неделю в холодный период года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4315" w:type="dxa"/>
            <w:gridSpan w:val="2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>
              <w:t>уборка крыльца и площадки перед входом в подъезд.</w:t>
            </w:r>
          </w:p>
        </w:tc>
        <w:tc>
          <w:tcPr>
            <w:tcW w:w="186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4 597,56</w:t>
            </w:r>
          </w:p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0,18</w:t>
            </w:r>
          </w:p>
        </w:tc>
      </w:tr>
      <w:tr w:rsidR="001B4DDA" w:rsidTr="00256F6B">
        <w:tc>
          <w:tcPr>
            <w:tcW w:w="9639" w:type="dxa"/>
            <w:gridSpan w:val="5"/>
          </w:tcPr>
          <w:p w:rsidR="001B4DDA" w:rsidRPr="00FB7C3E" w:rsidRDefault="001B4DDA" w:rsidP="001B4DDA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FB7C3E">
              <w:rPr>
                <w:b/>
              </w:rPr>
              <w:t>. Работы по содержанию придомовой территории в теплый период года:</w:t>
            </w:r>
          </w:p>
        </w:tc>
      </w:tr>
      <w:tr w:rsidR="001B4DDA" w:rsidTr="00256F6B">
        <w:tc>
          <w:tcPr>
            <w:tcW w:w="4202" w:type="dxa"/>
          </w:tcPr>
          <w:p w:rsidR="001B4DDA" w:rsidRDefault="001B4DDA" w:rsidP="001B4DDA">
            <w:pPr>
              <w:pStyle w:val="ConsPlusNormal"/>
              <w:ind w:firstLine="540"/>
              <w:jc w:val="both"/>
            </w:pPr>
            <w:r w:rsidRPr="00080593">
              <w:t xml:space="preserve">подметание и уборка придомовой территории;  </w:t>
            </w:r>
          </w:p>
          <w:p w:rsidR="001B4DDA" w:rsidRPr="00080593" w:rsidRDefault="001B4DDA" w:rsidP="001B4DDA">
            <w:pPr>
              <w:pStyle w:val="ConsPlusNormal"/>
              <w:ind w:firstLine="540"/>
              <w:jc w:val="both"/>
            </w:pPr>
            <w:r>
              <w:t xml:space="preserve">до проведения </w:t>
            </w:r>
            <w:r w:rsidRPr="00080593">
              <w:t>землеотвода на придомовую территорию и включении такого участка в состав ОДИ</w:t>
            </w:r>
            <w:r>
              <w:t xml:space="preserve">, из расчета – </w:t>
            </w:r>
            <w:proofErr w:type="spellStart"/>
            <w:r>
              <w:t>отмостка</w:t>
            </w:r>
            <w:proofErr w:type="spellEnd"/>
            <w:r>
              <w:t xml:space="preserve"> вокруг дома при наличии, территория перед входом в подъезд  из расчета - у 1 подъезда 6м</w:t>
            </w:r>
            <w:r>
              <w:rPr>
                <w:vertAlign w:val="superscript"/>
              </w:rPr>
              <w:t xml:space="preserve">2 </w:t>
            </w:r>
            <w:r>
              <w:t>под козырьком подъезда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>1 раз в неделю в теплый период</w:t>
            </w:r>
          </w:p>
          <w:p w:rsidR="00E66DA8" w:rsidRDefault="00E66DA8" w:rsidP="001B4DDA">
            <w:pPr>
              <w:pStyle w:val="ConsPlusNormal"/>
              <w:jc w:val="both"/>
            </w:pPr>
            <w:r>
              <w:t>(июнь-сентябрь)</w:t>
            </w:r>
          </w:p>
        </w:tc>
        <w:tc>
          <w:tcPr>
            <w:tcW w:w="1260" w:type="dxa"/>
          </w:tcPr>
          <w:p w:rsidR="001B4DDA" w:rsidRDefault="00E66DA8" w:rsidP="00E66DA8">
            <w:pPr>
              <w:pStyle w:val="ConsPlusNormal"/>
              <w:jc w:val="both"/>
            </w:pPr>
            <w:r>
              <w:t>45 464,76</w:t>
            </w:r>
          </w:p>
        </w:tc>
        <w:tc>
          <w:tcPr>
            <w:tcW w:w="2197" w:type="dxa"/>
          </w:tcPr>
          <w:p w:rsidR="001B4DDA" w:rsidRDefault="001B4DDA" w:rsidP="00E66DA8">
            <w:pPr>
              <w:pStyle w:val="ConsPlusNormal"/>
              <w:jc w:val="both"/>
            </w:pPr>
            <w:r>
              <w:t>1,</w:t>
            </w:r>
            <w:r w:rsidR="00E66DA8">
              <w:t>78</w:t>
            </w:r>
          </w:p>
        </w:tc>
      </w:tr>
      <w:tr w:rsidR="001B4DDA" w:rsidTr="00256F6B">
        <w:tc>
          <w:tcPr>
            <w:tcW w:w="4202" w:type="dxa"/>
          </w:tcPr>
          <w:p w:rsidR="001B4DDA" w:rsidRPr="00080593" w:rsidRDefault="001B4DDA" w:rsidP="001B4DDA">
            <w:pPr>
              <w:pStyle w:val="ConsPlusNormal"/>
              <w:ind w:firstLine="540"/>
            </w:pPr>
            <w:r w:rsidRPr="00080593">
              <w:t>прочистка ливневой канализации; при наличии ливневой канализации в составе общедомового имущества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 w:rsidRPr="00A24658">
              <w:t xml:space="preserve">После </w:t>
            </w:r>
            <w:r>
              <w:t>включения ливневой канализации в состав ОДИ, данный пункт подлежит пересчету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</w:tr>
      <w:tr w:rsidR="001B4DDA" w:rsidTr="00256F6B">
        <w:tc>
          <w:tcPr>
            <w:tcW w:w="4202" w:type="dxa"/>
          </w:tcPr>
          <w:p w:rsidR="001B4DDA" w:rsidRDefault="001B4DDA" w:rsidP="001B4DDA">
            <w:pPr>
              <w:pStyle w:val="ConsPlusNormal"/>
              <w:ind w:firstLine="540"/>
            </w:pPr>
            <w:r>
              <w:t>уборка крыльца и площадки перед входом в подъезд, (сбор мусора)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>3 раза в неделю в теплый период</w:t>
            </w:r>
          </w:p>
          <w:p w:rsidR="00E66DA8" w:rsidRDefault="00E66DA8" w:rsidP="001B4DDA">
            <w:pPr>
              <w:pStyle w:val="ConsPlusNormal"/>
              <w:jc w:val="both"/>
            </w:pPr>
            <w:r>
              <w:t>(июнь-сентябрь)</w:t>
            </w:r>
          </w:p>
        </w:tc>
        <w:tc>
          <w:tcPr>
            <w:tcW w:w="1260" w:type="dxa"/>
          </w:tcPr>
          <w:p w:rsidR="001B4DDA" w:rsidRDefault="00E66DA8" w:rsidP="001B4DDA">
            <w:pPr>
              <w:pStyle w:val="ConsPlusNormal"/>
              <w:jc w:val="both"/>
            </w:pPr>
            <w:r>
              <w:t>34 737</w:t>
            </w:r>
            <w:r w:rsidR="001B4DDA">
              <w:t>,12</w:t>
            </w:r>
          </w:p>
        </w:tc>
        <w:tc>
          <w:tcPr>
            <w:tcW w:w="2197" w:type="dxa"/>
          </w:tcPr>
          <w:p w:rsidR="001B4DDA" w:rsidRDefault="00E66DA8" w:rsidP="001B4DDA">
            <w:pPr>
              <w:pStyle w:val="ConsPlusNormal"/>
              <w:jc w:val="both"/>
            </w:pPr>
            <w:r>
              <w:t>1</w:t>
            </w:r>
            <w:r w:rsidR="001B4DDA">
              <w:t>,36</w:t>
            </w:r>
          </w:p>
        </w:tc>
      </w:tr>
      <w:tr w:rsidR="001B4DDA" w:rsidTr="00256F6B">
        <w:tc>
          <w:tcPr>
            <w:tcW w:w="4202" w:type="dxa"/>
          </w:tcPr>
          <w:p w:rsidR="001B4DDA" w:rsidRDefault="001B4DDA" w:rsidP="00BF1F91">
            <w:pPr>
              <w:pStyle w:val="ConsPlusNormal"/>
              <w:ind w:firstLine="540"/>
              <w:jc w:val="both"/>
            </w:pPr>
            <w:r w:rsidRPr="00FB7C3E">
              <w:rPr>
                <w:b/>
              </w:rPr>
              <w:t>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b/>
              </w:rPr>
              <w:t>, за исключением работ указанных в п.12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>по заявкам населения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59 002,02</w:t>
            </w: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  <w:r>
              <w:t>2,31</w:t>
            </w:r>
          </w:p>
        </w:tc>
      </w:tr>
      <w:tr w:rsidR="001B4DDA" w:rsidTr="00256F6B">
        <w:tc>
          <w:tcPr>
            <w:tcW w:w="4202" w:type="dxa"/>
          </w:tcPr>
          <w:p w:rsidR="001B4DDA" w:rsidRPr="00FB7C3E" w:rsidRDefault="001B4DDA" w:rsidP="001B4DDA">
            <w:pPr>
              <w:pStyle w:val="ConsPlusNormal"/>
              <w:ind w:firstLine="540"/>
              <w:jc w:val="both"/>
              <w:rPr>
                <w:b/>
              </w:rPr>
            </w:pPr>
            <w:r>
              <w:rPr>
                <w:b/>
              </w:rPr>
              <w:t>19. Организация и содержание мест накопления ТКО (с</w:t>
            </w:r>
            <w:r w:rsidRPr="00F11425">
              <w:rPr>
                <w:b/>
                <w:szCs w:val="24"/>
              </w:rPr>
              <w:t>одержание контейнерных площадок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  <w:r>
              <w:t>152 485,74</w:t>
            </w:r>
          </w:p>
        </w:tc>
        <w:tc>
          <w:tcPr>
            <w:tcW w:w="2197" w:type="dxa"/>
          </w:tcPr>
          <w:p w:rsidR="001B4DDA" w:rsidRDefault="001B4DDA" w:rsidP="001B4DDA">
            <w:pPr>
              <w:pStyle w:val="ConsPlusNormal"/>
              <w:jc w:val="both"/>
            </w:pPr>
            <w:r w:rsidRPr="00806636">
              <w:t>5,97</w:t>
            </w:r>
          </w:p>
        </w:tc>
      </w:tr>
      <w:tr w:rsidR="001B4DDA" w:rsidTr="00256F6B">
        <w:tc>
          <w:tcPr>
            <w:tcW w:w="4202" w:type="dxa"/>
          </w:tcPr>
          <w:p w:rsidR="001B4DDA" w:rsidRPr="00FB7C3E" w:rsidRDefault="001B4DDA" w:rsidP="001B4DDA">
            <w:pPr>
              <w:pStyle w:val="ConsPlusNormal"/>
              <w:ind w:firstLine="540"/>
              <w:jc w:val="both"/>
              <w:rPr>
                <w:b/>
              </w:rPr>
            </w:pPr>
            <w:r w:rsidRPr="00FB7C3E">
              <w:rPr>
                <w:b/>
              </w:rPr>
              <w:t>ИТОГО</w:t>
            </w:r>
          </w:p>
        </w:tc>
        <w:tc>
          <w:tcPr>
            <w:tcW w:w="1980" w:type="dxa"/>
            <w:gridSpan w:val="2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1260" w:type="dxa"/>
          </w:tcPr>
          <w:p w:rsidR="001B4DDA" w:rsidRDefault="001B4DDA" w:rsidP="001B4DDA">
            <w:pPr>
              <w:pStyle w:val="ConsPlusNormal"/>
              <w:jc w:val="both"/>
            </w:pPr>
          </w:p>
        </w:tc>
        <w:tc>
          <w:tcPr>
            <w:tcW w:w="2197" w:type="dxa"/>
          </w:tcPr>
          <w:p w:rsidR="001B4DDA" w:rsidRDefault="00E66DA8" w:rsidP="001B4DDA">
            <w:pPr>
              <w:pStyle w:val="ConsPlusNormal"/>
              <w:jc w:val="both"/>
            </w:pPr>
            <w:r>
              <w:rPr>
                <w:b/>
              </w:rPr>
              <w:t>34,09</w:t>
            </w:r>
          </w:p>
        </w:tc>
      </w:tr>
    </w:tbl>
    <w:p w:rsidR="00F83F46" w:rsidRDefault="00F83F46" w:rsidP="00F83F46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E66DA8" w:rsidRPr="00BA4CDB" w:rsidRDefault="00F83F46" w:rsidP="00E66DA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</w:p>
    <w:sectPr w:rsidR="00E66DA8" w:rsidRPr="00BA4CDB" w:rsidSect="007D0B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7"/>
    <w:rsid w:val="00012805"/>
    <w:rsid w:val="00025CE7"/>
    <w:rsid w:val="00030C63"/>
    <w:rsid w:val="00034C2E"/>
    <w:rsid w:val="00085A81"/>
    <w:rsid w:val="000D5E00"/>
    <w:rsid w:val="00101A52"/>
    <w:rsid w:val="00174083"/>
    <w:rsid w:val="001B4DDA"/>
    <w:rsid w:val="00216A0A"/>
    <w:rsid w:val="00224951"/>
    <w:rsid w:val="002676F2"/>
    <w:rsid w:val="002C6BC4"/>
    <w:rsid w:val="002E7310"/>
    <w:rsid w:val="00311EDC"/>
    <w:rsid w:val="00312F0C"/>
    <w:rsid w:val="00343092"/>
    <w:rsid w:val="00390226"/>
    <w:rsid w:val="003B1A42"/>
    <w:rsid w:val="003C7354"/>
    <w:rsid w:val="00422D00"/>
    <w:rsid w:val="00443750"/>
    <w:rsid w:val="00464EFA"/>
    <w:rsid w:val="00483364"/>
    <w:rsid w:val="0048641D"/>
    <w:rsid w:val="004B5FC2"/>
    <w:rsid w:val="004E5FB9"/>
    <w:rsid w:val="004E6211"/>
    <w:rsid w:val="00545EAC"/>
    <w:rsid w:val="00556786"/>
    <w:rsid w:val="00570EA0"/>
    <w:rsid w:val="00595E82"/>
    <w:rsid w:val="005F7F31"/>
    <w:rsid w:val="0064270D"/>
    <w:rsid w:val="00676EF3"/>
    <w:rsid w:val="006B7306"/>
    <w:rsid w:val="006B7364"/>
    <w:rsid w:val="006E3245"/>
    <w:rsid w:val="007233C8"/>
    <w:rsid w:val="0077579F"/>
    <w:rsid w:val="007B03F0"/>
    <w:rsid w:val="007B1ACB"/>
    <w:rsid w:val="007D0B39"/>
    <w:rsid w:val="007F1A6C"/>
    <w:rsid w:val="007F3433"/>
    <w:rsid w:val="00845CF9"/>
    <w:rsid w:val="00853A00"/>
    <w:rsid w:val="00867F84"/>
    <w:rsid w:val="00897D48"/>
    <w:rsid w:val="00904826"/>
    <w:rsid w:val="00930EB0"/>
    <w:rsid w:val="0094511F"/>
    <w:rsid w:val="00953333"/>
    <w:rsid w:val="009C19FB"/>
    <w:rsid w:val="009C3697"/>
    <w:rsid w:val="009E3E16"/>
    <w:rsid w:val="009E5FD3"/>
    <w:rsid w:val="009E7F46"/>
    <w:rsid w:val="00A411FA"/>
    <w:rsid w:val="00A54FDB"/>
    <w:rsid w:val="00AC5393"/>
    <w:rsid w:val="00AE210B"/>
    <w:rsid w:val="00B2480E"/>
    <w:rsid w:val="00B27DE6"/>
    <w:rsid w:val="00B67506"/>
    <w:rsid w:val="00BF0BAC"/>
    <w:rsid w:val="00BF1F91"/>
    <w:rsid w:val="00BF4814"/>
    <w:rsid w:val="00C32D6B"/>
    <w:rsid w:val="00C47740"/>
    <w:rsid w:val="00CD1175"/>
    <w:rsid w:val="00CD70C8"/>
    <w:rsid w:val="00CF5FCE"/>
    <w:rsid w:val="00D223F0"/>
    <w:rsid w:val="00D46BC1"/>
    <w:rsid w:val="00D50C9B"/>
    <w:rsid w:val="00D52A30"/>
    <w:rsid w:val="00E01AE4"/>
    <w:rsid w:val="00E0228E"/>
    <w:rsid w:val="00E42F9A"/>
    <w:rsid w:val="00E51E92"/>
    <w:rsid w:val="00E66DA8"/>
    <w:rsid w:val="00EC48C7"/>
    <w:rsid w:val="00ED3A66"/>
    <w:rsid w:val="00F124FF"/>
    <w:rsid w:val="00F26A32"/>
    <w:rsid w:val="00F83F46"/>
    <w:rsid w:val="00F85D8A"/>
    <w:rsid w:val="00F9343C"/>
    <w:rsid w:val="00F97F90"/>
    <w:rsid w:val="00FB6833"/>
    <w:rsid w:val="00FF28E4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65225"/>
  <w15:docId w15:val="{C7E33740-F2D6-43E1-BECA-32D7B7C1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qFormat/>
    <w:rsid w:val="006B73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34C2E"/>
    <w:rPr>
      <w:color w:val="0000FF"/>
      <w:u w:val="single"/>
    </w:rPr>
  </w:style>
  <w:style w:type="table" w:styleId="a7">
    <w:name w:val="Table Grid"/>
    <w:basedOn w:val="a1"/>
    <w:uiPriority w:val="59"/>
    <w:rsid w:val="00B2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B736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Default">
    <w:name w:val="Default"/>
    <w:rsid w:val="006B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7F1A6C"/>
  </w:style>
  <w:style w:type="character" w:styleId="a8">
    <w:name w:val="Emphasis"/>
    <w:basedOn w:val="a0"/>
    <w:uiPriority w:val="20"/>
    <w:qFormat/>
    <w:rsid w:val="007F1A6C"/>
    <w:rPr>
      <w:i/>
      <w:iCs/>
    </w:rPr>
  </w:style>
  <w:style w:type="character" w:customStyle="1" w:styleId="fontstyle01">
    <w:name w:val="fontstyle01"/>
    <w:basedOn w:val="a0"/>
    <w:rsid w:val="00A411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E51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5B8E-F500-47B3-9DF6-8B049F0C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2021-05-17T21:59:00Z</cp:lastPrinted>
  <dcterms:created xsi:type="dcterms:W3CDTF">2021-05-17T22:02:00Z</dcterms:created>
  <dcterms:modified xsi:type="dcterms:W3CDTF">2021-05-17T22:25:00Z</dcterms:modified>
</cp:coreProperties>
</file>