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F7C51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F7C5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30.10.2018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F1ADC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F7C5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148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663DA0" w:rsidP="00C4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 w:rsidR="00777C5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09.12.2015 №  171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</w:t>
            </w:r>
            <w:r w:rsidR="002C48C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б утверждении   муниципальной  п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рограммы «Развитие культуры   в городском</w:t>
            </w:r>
            <w:r w:rsidR="00777C5E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округе «посёлок Палана» на 2016 -2020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годы»  </w:t>
            </w:r>
            <w:r w:rsidRPr="00663DA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соответствии с  Уставом городского округа «поселок Палана» и в целях повышения эффективности реализации и уточнения мероприятий 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6A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культуры  в городском округе «посёлок Палана» на 201</w:t>
      </w:r>
      <w:r w:rsidR="008F021F"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-2020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</w:t>
      </w:r>
      <w:r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663DA0" w:rsidRPr="00663DA0" w:rsidRDefault="00996CEF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F34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1. Внести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муниципальную 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программу 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культуры в городском округе «посёлок Палана» на 201</w:t>
      </w:r>
      <w:r w:rsidR="008F021F"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-2020</w:t>
      </w:r>
      <w:r w:rsidR="0000696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годы»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утвержденную 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постановление</w:t>
      </w:r>
      <w:r w:rsidR="00006960">
        <w:rPr>
          <w:rFonts w:ascii="Times New Roman" w:eastAsia="Times New Roman" w:hAnsi="Times New Roman" w:cs="Arial"/>
          <w:sz w:val="24"/>
          <w:szCs w:val="24"/>
          <w:lang w:eastAsia="ru-RU"/>
        </w:rPr>
        <w:t>м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о округа «поселок Палана» от  09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.1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D9135F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201</w:t>
      </w:r>
      <w:r w:rsidR="00D9135F">
        <w:rPr>
          <w:rFonts w:ascii="Times New Roman" w:eastAsia="Times New Roman" w:hAnsi="Times New Roman" w:cs="Arial"/>
          <w:sz w:val="24"/>
          <w:szCs w:val="24"/>
          <w:lang w:eastAsia="ru-RU"/>
        </w:rPr>
        <w:t>5 №</w:t>
      </w:r>
      <w:r w:rsidR="00777C5E">
        <w:rPr>
          <w:rFonts w:ascii="Times New Roman" w:eastAsia="Times New Roman" w:hAnsi="Times New Roman" w:cs="Arial"/>
          <w:sz w:val="24"/>
          <w:szCs w:val="24"/>
          <w:lang w:eastAsia="ru-RU"/>
        </w:rPr>
        <w:t>171</w:t>
      </w:r>
      <w:r w:rsidR="002C48C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согласно приложению.</w:t>
      </w:r>
      <w:r w:rsidR="003E08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663DA0" w:rsidRPr="00663DA0" w:rsidRDefault="0064212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2.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 вступает в силу после его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C48C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официального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3. </w:t>
      </w:r>
      <w:r w:rsidR="006421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056CA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исполнения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57E9" w:rsidRDefault="005057E9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полномочия </w:t>
      </w:r>
    </w:p>
    <w:p w:rsidR="00663DA0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5057E9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                                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057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Е.В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5057E9">
        <w:rPr>
          <w:rFonts w:ascii="Times New Roman" w:eastAsia="Times New Roman" w:hAnsi="Times New Roman" w:cs="Arial"/>
          <w:sz w:val="24"/>
          <w:szCs w:val="24"/>
          <w:lang w:eastAsia="ru-RU"/>
        </w:rPr>
        <w:t>Абрамов</w:t>
      </w: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DB643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DB6435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365F2" w:rsidRPr="006072B3" w:rsidRDefault="003E08E4" w:rsidP="00607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6072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</w:t>
      </w:r>
    </w:p>
    <w:p w:rsidR="003E08E4" w:rsidRPr="00322497" w:rsidRDefault="003C1471" w:rsidP="003C1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3E08E4"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Приложение</w:t>
      </w:r>
    </w:p>
    <w:p w:rsidR="003E08E4" w:rsidRPr="00322497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3E08E4" w:rsidRPr="00322497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E508CD" w:rsidRPr="00322497" w:rsidRDefault="003E08E4" w:rsidP="00DE2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6F7C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от </w:t>
      </w:r>
      <w:r w:rsidR="006F7C51" w:rsidRPr="006F7C5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30.10.2018</w:t>
      </w:r>
      <w:r w:rsidR="006F7C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6F7C51" w:rsidRPr="006F7C51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148</w:t>
      </w:r>
    </w:p>
    <w:p w:rsidR="00DE2DA0" w:rsidRPr="00322497" w:rsidRDefault="00DE2DA0" w:rsidP="00DE2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E08E4" w:rsidRPr="00322497" w:rsidRDefault="003E08E4" w:rsidP="003E08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97">
        <w:rPr>
          <w:rFonts w:ascii="Times New Roman" w:hAnsi="Times New Roman" w:cs="Times New Roman"/>
          <w:sz w:val="24"/>
          <w:szCs w:val="24"/>
        </w:rPr>
        <w:t>Изменения</w:t>
      </w:r>
    </w:p>
    <w:p w:rsidR="00D12729" w:rsidRPr="00322497" w:rsidRDefault="00D12729" w:rsidP="00246916">
      <w:pPr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22497">
        <w:rPr>
          <w:rFonts w:ascii="Times New Roman" w:hAnsi="Times New Roman" w:cs="Times New Roman"/>
          <w:sz w:val="24"/>
          <w:szCs w:val="24"/>
        </w:rPr>
        <w:t>в</w:t>
      </w:r>
      <w:r w:rsidR="003E08E4" w:rsidRPr="00322497">
        <w:rPr>
          <w:rFonts w:ascii="Times New Roman" w:hAnsi="Times New Roman" w:cs="Times New Roman"/>
          <w:sz w:val="24"/>
          <w:szCs w:val="24"/>
        </w:rPr>
        <w:t xml:space="preserve"> </w:t>
      </w:r>
      <w:r w:rsidR="00246916" w:rsidRPr="00322497">
        <w:rPr>
          <w:rFonts w:ascii="Times New Roman" w:hAnsi="Times New Roman" w:cs="Times New Roman"/>
          <w:sz w:val="24"/>
          <w:szCs w:val="24"/>
        </w:rPr>
        <w:t>муниципальную п</w:t>
      </w:r>
      <w:r w:rsidR="003E08E4" w:rsidRPr="00322497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культуры в городском</w:t>
      </w:r>
      <w:r w:rsidR="00902996"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округе «посёлок Палана» на 2016 -2020</w:t>
      </w: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годы», утвержденную  постановлением Администрации городског</w:t>
      </w:r>
      <w:r w:rsidR="00902996"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>о округа «поселок Палана» от  09.12</w:t>
      </w: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>. 201</w:t>
      </w:r>
      <w:r w:rsidR="00902996"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>5 №  171</w:t>
      </w:r>
      <w:r w:rsidRPr="0032249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3224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Программа»)</w:t>
      </w:r>
    </w:p>
    <w:p w:rsidR="00D12729" w:rsidRPr="00322497" w:rsidRDefault="00550BA4" w:rsidP="00550B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97">
        <w:rPr>
          <w:rFonts w:ascii="Times New Roman" w:hAnsi="Times New Roman" w:cs="Times New Roman"/>
          <w:sz w:val="24"/>
          <w:szCs w:val="24"/>
        </w:rPr>
        <w:t xml:space="preserve">Паспорт Программы </w:t>
      </w:r>
      <w:r w:rsidR="00D12729" w:rsidRPr="0032249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50BA4" w:rsidRPr="00322497" w:rsidRDefault="00550BA4" w:rsidP="00550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224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3224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 С П  О Р Т </w:t>
      </w:r>
    </w:p>
    <w:p w:rsidR="00550BA4" w:rsidRPr="00322497" w:rsidRDefault="00550BA4" w:rsidP="00550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24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550BA4" w:rsidRPr="00322497" w:rsidRDefault="00550BA4" w:rsidP="00550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24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«Развитие культуры в городском округе «поселок Палана» на 2016-2020 годы»</w:t>
      </w:r>
    </w:p>
    <w:p w:rsidR="00550BA4" w:rsidRPr="00322497" w:rsidRDefault="00550BA4" w:rsidP="00550B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24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(далее – Программа)</w:t>
      </w:r>
    </w:p>
    <w:p w:rsidR="00550BA4" w:rsidRPr="00322497" w:rsidRDefault="00550BA4" w:rsidP="00550B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24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26"/>
      </w:tblGrid>
      <w:tr w:rsidR="00550BA4" w:rsidRPr="00322497" w:rsidTr="00DE2DA0">
        <w:trPr>
          <w:cantSplit/>
        </w:trPr>
        <w:tc>
          <w:tcPr>
            <w:tcW w:w="4536" w:type="dxa"/>
          </w:tcPr>
          <w:p w:rsidR="00550BA4" w:rsidRPr="00322497" w:rsidRDefault="00550BA4" w:rsidP="00896B4C">
            <w:pPr>
              <w:tabs>
                <w:tab w:val="left" w:pos="0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550BA4" w:rsidRPr="00322497" w:rsidRDefault="00550BA4" w:rsidP="00896B4C">
            <w:pPr>
              <w:tabs>
                <w:tab w:val="left" w:pos="0"/>
              </w:tabs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26" w:type="dxa"/>
          </w:tcPr>
          <w:p w:rsidR="00550BA4" w:rsidRPr="00322497" w:rsidRDefault="00550BA4" w:rsidP="00064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социальной защиты, культуры и спорта Администрации городского округа «поселок Палана»</w:t>
            </w:r>
          </w:p>
        </w:tc>
      </w:tr>
      <w:tr w:rsidR="00550BA4" w:rsidRPr="00322497" w:rsidTr="00DE2DA0">
        <w:tc>
          <w:tcPr>
            <w:tcW w:w="4536" w:type="dxa"/>
          </w:tcPr>
          <w:p w:rsidR="00550BA4" w:rsidRPr="00322497" w:rsidRDefault="00550BA4" w:rsidP="00896B4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550BA4" w:rsidRPr="00322497" w:rsidRDefault="007B32DE" w:rsidP="007B3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Pr="007B3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674D0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</w:t>
            </w:r>
            <w:r w:rsidR="00550BA4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 w:rsidR="009674D0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="00550BA4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9674D0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BA4" w:rsidRPr="00322497" w:rsidTr="00DE2DA0">
        <w:tc>
          <w:tcPr>
            <w:tcW w:w="4536" w:type="dxa"/>
          </w:tcPr>
          <w:p w:rsidR="00550BA4" w:rsidRPr="00322497" w:rsidRDefault="00550BA4" w:rsidP="00896B4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1.Развитие культурных центров и организация культурно-массовых мероприятий в городском округе "поселок Палана"</w:t>
            </w:r>
          </w:p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Организация досуга населения</w:t>
            </w:r>
          </w:p>
        </w:tc>
      </w:tr>
      <w:tr w:rsidR="00550BA4" w:rsidRPr="00322497" w:rsidTr="00DE2DA0">
        <w:tc>
          <w:tcPr>
            <w:tcW w:w="4536" w:type="dxa"/>
          </w:tcPr>
          <w:p w:rsidR="00550BA4" w:rsidRPr="00322497" w:rsidRDefault="00550BA4" w:rsidP="00896B4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</w:t>
            </w:r>
          </w:p>
          <w:p w:rsidR="00550BA4" w:rsidRPr="00322497" w:rsidRDefault="00550BA4" w:rsidP="00896B4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26" w:type="dxa"/>
          </w:tcPr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50BA4" w:rsidRPr="00322497" w:rsidTr="00DE2DA0">
        <w:tc>
          <w:tcPr>
            <w:tcW w:w="4536" w:type="dxa"/>
          </w:tcPr>
          <w:p w:rsidR="00550BA4" w:rsidRPr="00322497" w:rsidRDefault="00550BA4" w:rsidP="00896B4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населения к культурным ценностям и участию в культурной жизни, реализация творческого потенциала населения городского округа «поселок Палана»</w:t>
            </w:r>
          </w:p>
        </w:tc>
      </w:tr>
      <w:tr w:rsidR="00550BA4" w:rsidRPr="00322497" w:rsidTr="00DE2DA0">
        <w:tc>
          <w:tcPr>
            <w:tcW w:w="4536" w:type="dxa"/>
          </w:tcPr>
          <w:p w:rsidR="00550BA4" w:rsidRPr="00322497" w:rsidRDefault="00550BA4" w:rsidP="00896B4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  <w:p w:rsidR="00550BA4" w:rsidRPr="00322497" w:rsidRDefault="00550BA4" w:rsidP="0089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1.Обеспечение доступа населения городского округа «поселок Палана» к культурным благам и участию в культурной жизни.</w:t>
            </w:r>
          </w:p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2.Создание условий для организации массового отдыха, досуга и обеспечения жителей городского округа  услугами  культуры</w:t>
            </w:r>
          </w:p>
        </w:tc>
      </w:tr>
      <w:tr w:rsidR="00550BA4" w:rsidRPr="00322497" w:rsidTr="00DE2DA0">
        <w:tc>
          <w:tcPr>
            <w:tcW w:w="4536" w:type="dxa"/>
          </w:tcPr>
          <w:p w:rsidR="00550BA4" w:rsidRPr="00322497" w:rsidRDefault="00550BA4" w:rsidP="00896B4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550BA4" w:rsidRPr="00322497" w:rsidRDefault="00550BA4" w:rsidP="00896B4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-увеличение количества посещений населением учреждений культуры;</w:t>
            </w:r>
          </w:p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-повышение уровня удовлетворенности жителей городского округа «поселок Палана» качеством предоставления  муниципальных услуг в сфере культуры;</w:t>
            </w:r>
          </w:p>
        </w:tc>
      </w:tr>
      <w:tr w:rsidR="00550BA4" w:rsidRPr="00322497" w:rsidTr="00DE2DA0">
        <w:trPr>
          <w:trHeight w:val="1336"/>
        </w:trPr>
        <w:tc>
          <w:tcPr>
            <w:tcW w:w="4536" w:type="dxa"/>
          </w:tcPr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-соотношение среднемесячной  начисленной заработной платы работников  муниципальных учреждений культуры и среднемесячной  зар</w:t>
            </w:r>
            <w:r w:rsidR="005979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аботной платы в Камчатском крае</w:t>
            </w:r>
          </w:p>
        </w:tc>
      </w:tr>
      <w:tr w:rsidR="00550BA4" w:rsidRPr="00322497" w:rsidTr="00DE2DA0">
        <w:trPr>
          <w:trHeight w:val="660"/>
        </w:trPr>
        <w:tc>
          <w:tcPr>
            <w:tcW w:w="4536" w:type="dxa"/>
          </w:tcPr>
          <w:p w:rsidR="00550BA4" w:rsidRPr="00322497" w:rsidRDefault="00550BA4" w:rsidP="00896B4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926" w:type="dxa"/>
          </w:tcPr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 сроком с 2016 по 2020 год</w:t>
            </w:r>
          </w:p>
        </w:tc>
      </w:tr>
      <w:tr w:rsidR="00550BA4" w:rsidRPr="00322497" w:rsidTr="00DE2DA0">
        <w:trPr>
          <w:trHeight w:val="7323"/>
        </w:trPr>
        <w:tc>
          <w:tcPr>
            <w:tcW w:w="4536" w:type="dxa"/>
          </w:tcPr>
          <w:p w:rsidR="00550BA4" w:rsidRPr="00322497" w:rsidRDefault="00550BA4" w:rsidP="00896B4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  <w:p w:rsidR="00550BA4" w:rsidRPr="00322497" w:rsidRDefault="00550BA4" w:rsidP="00896B4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550BA4" w:rsidRPr="00322497" w:rsidRDefault="00550BA4" w:rsidP="00896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 на реализацию Программы составляет  </w:t>
            </w:r>
            <w:r w:rsidR="005D4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229275</w:t>
            </w:r>
            <w:r w:rsidR="000F78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,382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550BA4" w:rsidRPr="00322497" w:rsidRDefault="00E0416B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 -</w:t>
            </w:r>
            <w:r w:rsidR="009B2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12093,345</w:t>
            </w:r>
            <w:r w:rsidR="00550BA4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E256BB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11052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,505   тысяч рублей; 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</w:t>
            </w:r>
            <w:r w:rsidR="00E041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248</w:t>
            </w:r>
            <w:r w:rsidR="00C44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83,839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</w:t>
            </w:r>
            <w:r w:rsidR="00E041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170388,188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</w:t>
            </w:r>
            <w:r w:rsidR="00E041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6BB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10857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,505 тысяч рублей;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Местный  бюджет –  </w:t>
            </w:r>
            <w:r w:rsidR="008D4E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70109</w:t>
            </w:r>
            <w:r w:rsidR="00FA61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,183 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тысяч рублей, в том числе по годам: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 –  11624,505 тысяч рублей;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  <w:r w:rsidR="00E256BB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10344,157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5D4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23907</w:t>
            </w:r>
            <w:r w:rsidR="009B2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,505</w:t>
            </w:r>
            <w:r w:rsidR="006F7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тысяч рублей;   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C44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8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13375,511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ED2C89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31729B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10857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,505 тысяч рублей; </w:t>
            </w:r>
          </w:p>
          <w:p w:rsidR="00ED2C89" w:rsidRPr="00322497" w:rsidRDefault="007B7C1E" w:rsidP="00ED2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 бюджет –   159166</w:t>
            </w:r>
            <w:r w:rsidR="009E35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,199</w:t>
            </w:r>
            <w:r w:rsidR="006F7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2C89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ED2C89" w:rsidRPr="00322497" w:rsidRDefault="00ED2C89" w:rsidP="00ED2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 –  468,84</w:t>
            </w:r>
            <w:r w:rsidR="009B2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ED2C89" w:rsidRPr="00322497" w:rsidRDefault="00ED2C89" w:rsidP="00ED2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год -  708,348 тысяч рублей;   </w:t>
            </w:r>
          </w:p>
          <w:p w:rsidR="00ED2C89" w:rsidRPr="00322497" w:rsidRDefault="007B7C1E" w:rsidP="00ED2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 976</w:t>
            </w:r>
            <w:r w:rsidR="006F70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,33</w:t>
            </w:r>
            <w:r w:rsidR="009B2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D2C89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ED2C89" w:rsidRPr="00322497" w:rsidRDefault="00C44755" w:rsidP="00ED2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 157012</w:t>
            </w:r>
            <w:r w:rsidR="009C65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,677</w:t>
            </w:r>
            <w:r w:rsidR="00ED2C89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  </w:t>
            </w:r>
          </w:p>
          <w:p w:rsidR="00ED2C89" w:rsidRPr="00322497" w:rsidRDefault="00ED2C89" w:rsidP="00ED2C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 0,00 тысяч рублей</w:t>
            </w:r>
          </w:p>
          <w:p w:rsidR="00550BA4" w:rsidRPr="00322497" w:rsidRDefault="00550BA4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50BA4" w:rsidRPr="00322497" w:rsidTr="00DE2DA0">
        <w:tc>
          <w:tcPr>
            <w:tcW w:w="4536" w:type="dxa"/>
          </w:tcPr>
          <w:p w:rsidR="00550BA4" w:rsidRPr="00322497" w:rsidRDefault="00550BA4" w:rsidP="00896B4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550BA4" w:rsidRPr="00322497" w:rsidRDefault="00550BA4" w:rsidP="00896B4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550BA4" w:rsidRPr="00322497" w:rsidRDefault="00550BA4" w:rsidP="00896B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0BA4" w:rsidRPr="00322497" w:rsidRDefault="00550BA4" w:rsidP="00896B4C">
            <w:pPr>
              <w:tabs>
                <w:tab w:val="left" w:pos="0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доступности  различных категорий граждан городского округа «поселок Палана» к культурным ценностям и информационным ресурсам;</w:t>
            </w:r>
          </w:p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укрепления материально-технической базы учреждений культуры;</w:t>
            </w:r>
          </w:p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 условий для улучшения качества культурно-досугового обслуживания населения;</w:t>
            </w:r>
          </w:p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9674D0" w:rsidRPr="00322497" w:rsidRDefault="009674D0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-функционирование многофункционального культурно-досугового центра в городском округе «поселок Палана»</w:t>
            </w:r>
          </w:p>
          <w:p w:rsidR="00550BA4" w:rsidRPr="00322497" w:rsidRDefault="00550BA4" w:rsidP="00896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435" w:rsidRPr="008E40F5" w:rsidRDefault="00B001D3" w:rsidP="008E40F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BE4CCE">
        <w:rPr>
          <w:rFonts w:ascii="Times New Roman" w:hAnsi="Times New Roman" w:cs="Times New Roman"/>
        </w:rPr>
        <w:t xml:space="preserve"> </w:t>
      </w:r>
      <w:r w:rsidR="006D49BE">
        <w:rPr>
          <w:rFonts w:ascii="Times New Roman" w:hAnsi="Times New Roman" w:cs="Times New Roman"/>
        </w:rPr>
        <w:t xml:space="preserve">                              </w:t>
      </w:r>
    </w:p>
    <w:p w:rsidR="00F25D13" w:rsidRPr="00322497" w:rsidRDefault="008E40F5" w:rsidP="00351D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B6435" w:rsidRPr="00322497">
        <w:rPr>
          <w:rFonts w:ascii="Times New Roman" w:hAnsi="Times New Roman" w:cs="Times New Roman"/>
          <w:sz w:val="24"/>
          <w:szCs w:val="24"/>
        </w:rPr>
        <w:t xml:space="preserve">. </w:t>
      </w:r>
      <w:r w:rsidR="00F25D13" w:rsidRPr="00322497">
        <w:rPr>
          <w:rFonts w:ascii="Times New Roman" w:hAnsi="Times New Roman" w:cs="Times New Roman"/>
          <w:sz w:val="24"/>
          <w:szCs w:val="24"/>
        </w:rPr>
        <w:t>Паспорт</w:t>
      </w:r>
      <w:r w:rsidR="00D9135F" w:rsidRPr="00322497">
        <w:rPr>
          <w:rFonts w:ascii="Times New Roman" w:hAnsi="Times New Roman" w:cs="Times New Roman"/>
          <w:sz w:val="24"/>
          <w:szCs w:val="24"/>
        </w:rPr>
        <w:t xml:space="preserve"> п</w:t>
      </w:r>
      <w:r w:rsidR="00B001D3" w:rsidRPr="00322497">
        <w:rPr>
          <w:rFonts w:ascii="Times New Roman" w:hAnsi="Times New Roman" w:cs="Times New Roman"/>
          <w:sz w:val="24"/>
          <w:szCs w:val="24"/>
        </w:rPr>
        <w:t>одпрограммы 1</w:t>
      </w:r>
      <w:r w:rsidR="00D42819" w:rsidRPr="00D42819">
        <w:rPr>
          <w:rFonts w:ascii="Times New Roman" w:hAnsi="Times New Roman" w:cs="Times New Roman"/>
          <w:sz w:val="24"/>
          <w:szCs w:val="24"/>
        </w:rPr>
        <w:t>«Развитие культурных центров и организация культурно-массовых мероприятий в городском округе «поселок Палана»</w:t>
      </w:r>
      <w:r w:rsidR="00F25D13" w:rsidRPr="0032249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25D13" w:rsidRPr="00322497" w:rsidRDefault="00D42819" w:rsidP="00F25D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F25D13" w:rsidRPr="003224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Подпрограмма 1 муниципальной Программы «Развитие культуры в городском округе «поселок Палана»   </w:t>
      </w:r>
      <w:r w:rsidR="00F25D13" w:rsidRPr="0032249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06425A" w:rsidRPr="003224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культурных центров и </w:t>
      </w:r>
      <w:r w:rsidR="0006425A" w:rsidRPr="003224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 w:rsidR="00F25D13" w:rsidRPr="0032249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рганизация культурно-массовых мероприятий в городском округе «поселок Палана</w:t>
      </w:r>
      <w:r w:rsidR="00F25D13" w:rsidRPr="00322497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F25D13" w:rsidRPr="00322497" w:rsidRDefault="00F25D13" w:rsidP="00F25D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24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(далее Подпрограмма 1)</w:t>
      </w:r>
    </w:p>
    <w:p w:rsidR="00F25D13" w:rsidRPr="00322497" w:rsidRDefault="00F25D13" w:rsidP="00F2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25D13" w:rsidRPr="00322497" w:rsidRDefault="00F25D13" w:rsidP="00F2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22497">
        <w:rPr>
          <w:rFonts w:ascii="Times New Roman" w:eastAsia="Calibri" w:hAnsi="Times New Roman" w:cs="Times New Roman"/>
          <w:bCs/>
          <w:sz w:val="24"/>
          <w:szCs w:val="24"/>
        </w:rPr>
        <w:t>8.1  ПАСПОРТ</w:t>
      </w:r>
    </w:p>
    <w:p w:rsidR="00F25D13" w:rsidRPr="00322497" w:rsidRDefault="00F25D13" w:rsidP="00F25D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224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 1 </w:t>
      </w:r>
      <w:r w:rsidRPr="003224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муниципальной Программы «Развитие культуры в городском округе «поселок Палана»   «</w:t>
      </w:r>
      <w:r w:rsidR="0006425A" w:rsidRPr="003224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Развитие культурных центров и о</w:t>
      </w:r>
      <w:r w:rsidRPr="003224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рганизация культурно-массовых мероприятий в городском округе «поселок Палана</w:t>
      </w:r>
      <w:r w:rsidRPr="00322497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25D13" w:rsidRPr="00322497" w:rsidRDefault="00F25D13" w:rsidP="00F25D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742"/>
      </w:tblGrid>
      <w:tr w:rsidR="00F25D13" w:rsidRPr="00322497" w:rsidTr="00695D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социальной защиты культуры и спорта Администрации городского округа «поселок Палана» </w:t>
            </w:r>
          </w:p>
        </w:tc>
      </w:tr>
      <w:tr w:rsidR="00F25D13" w:rsidRPr="00322497" w:rsidTr="00695D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322497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  <w:r w:rsidR="003814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7B32DE" w:rsidP="007B32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="00F25D13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2497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«Центр культуры и досуга городского округа «поселок Палана»</w:t>
            </w:r>
            <w:r w:rsid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5D13" w:rsidRPr="00322497" w:rsidTr="00695D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 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F25D13" w:rsidRPr="00322497" w:rsidTr="00695D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подпрограммы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и проведения  культурно-массовых мероприятий</w:t>
            </w:r>
          </w:p>
        </w:tc>
      </w:tr>
      <w:tr w:rsidR="00F25D13" w:rsidRPr="00322497" w:rsidTr="00695D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подпрограммы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351D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организации массового отдыха, досуга и обеспечения жителей городского округа  услугами  культуры;</w:t>
            </w:r>
          </w:p>
        </w:tc>
      </w:tr>
      <w:tr w:rsidR="00F25D13" w:rsidRPr="00322497" w:rsidTr="00695D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среднее число участников  культурно-массовых мероприятий; 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среднее число  мероприятий, направленных на сохранение и развитие национальной культуры;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среднее число мероприятий в сфере межнациональных отношений;</w:t>
            </w:r>
          </w:p>
          <w:p w:rsidR="00F25D13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среднее число мероприятий, направленных на профилактику наркомании, пропаганду и развитие здорового образа жизни</w:t>
            </w:r>
          </w:p>
          <w:p w:rsidR="00322497" w:rsidRPr="00322497" w:rsidRDefault="00322497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D42819">
              <w:t xml:space="preserve"> </w:t>
            </w:r>
            <w:r w:rsidR="00D42819" w:rsidRPr="00D42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многофункционального культурно-досугового центра в городском округе «поселок Палана»</w:t>
            </w:r>
          </w:p>
          <w:p w:rsidR="00F25D13" w:rsidRPr="00322497" w:rsidRDefault="00F25D13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D13" w:rsidRPr="00322497" w:rsidTr="00695D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896B4C">
            <w:pPr>
              <w:spacing w:after="0" w:line="240" w:lineRule="auto"/>
              <w:ind w:hanging="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2016 - 2020 годы</w:t>
            </w:r>
          </w:p>
          <w:p w:rsidR="00F25D13" w:rsidRPr="00322497" w:rsidRDefault="00F25D13" w:rsidP="00896B4C">
            <w:pPr>
              <w:spacing w:after="0" w:line="240" w:lineRule="auto"/>
              <w:ind w:hanging="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D13" w:rsidRPr="00322497" w:rsidTr="00695D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F25D13" w:rsidRPr="00322497" w:rsidRDefault="00F25D13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 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составляет  </w:t>
            </w:r>
            <w:r w:rsidR="005D4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179972</w:t>
            </w:r>
            <w:r w:rsidR="00746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,457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год-  1</w:t>
            </w:r>
            <w:r w:rsidR="002C2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  <w:r w:rsidR="00DE2DA0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5,84</w:t>
            </w:r>
            <w:r w:rsidR="009B2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  <w:r w:rsidR="002C2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год- 159</w:t>
            </w:r>
            <w:r w:rsidR="003B5E17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 тысяч рублей;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  <w:r w:rsidR="005D4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год- 144</w:t>
            </w:r>
            <w:r w:rsidR="00C44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9B2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,934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 w:rsidR="00C44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</w:t>
            </w:r>
            <w:r w:rsidR="00746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160930,683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DE2DA0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год- 1400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,00  тысяч рублей; 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источникам финансирования Программы денежные средства распределяются следующим 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образом: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бюджет – </w:t>
            </w:r>
            <w:r w:rsidR="005D4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21885</w:t>
            </w:r>
            <w:r w:rsidR="00746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,006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рублей, в том числе по годам: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</w:t>
            </w:r>
            <w:r w:rsidR="005F460E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год-1167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   тысяч рублей;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</w:t>
            </w:r>
            <w:r w:rsidR="003B5E17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год- 1400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,000  тысяч рублей; 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  <w:r w:rsidR="005D4E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год- 14000</w:t>
            </w:r>
            <w:r w:rsidR="00984C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  <w:r w:rsidR="00590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</w:t>
            </w:r>
            <w:r w:rsidR="007460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3918,006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5F460E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год- 1400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,000  тысяч рублей; </w:t>
            </w:r>
          </w:p>
          <w:p w:rsidR="005F460E" w:rsidRPr="00322497" w:rsidRDefault="005F460E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</w:t>
            </w:r>
            <w:r w:rsidR="002C2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 – 158087</w:t>
            </w:r>
            <w:r w:rsidR="008E4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,451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рублей, в том числе по годам:</w:t>
            </w:r>
          </w:p>
          <w:p w:rsidR="005F460E" w:rsidRPr="00322497" w:rsidRDefault="005F460E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2C2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год- 46</w:t>
            </w:r>
            <w:r w:rsidR="00535AEA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535AEA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  <w:r w:rsidR="009B2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тысяч рублей;</w:t>
            </w:r>
          </w:p>
          <w:p w:rsidR="005F460E" w:rsidRPr="00322497" w:rsidRDefault="002C2B52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год- 19</w:t>
            </w:r>
            <w:r w:rsidR="00590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5F460E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,000  тысяч рублей; </w:t>
            </w:r>
          </w:p>
          <w:p w:rsidR="005F460E" w:rsidRPr="00322497" w:rsidRDefault="00053069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год- 410</w:t>
            </w:r>
            <w:r w:rsidR="00896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,9</w:t>
            </w:r>
            <w:r w:rsidR="00984C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="005F460E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тысяч рублей; </w:t>
            </w:r>
          </w:p>
          <w:p w:rsidR="005F460E" w:rsidRPr="00322497" w:rsidRDefault="0059011E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год- 157012</w:t>
            </w:r>
            <w:r w:rsidR="008E4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,677</w:t>
            </w:r>
            <w:r w:rsidR="005F460E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тысяч рублей; </w:t>
            </w:r>
          </w:p>
          <w:p w:rsidR="005F460E" w:rsidRPr="00322497" w:rsidRDefault="00535AEA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год- 0</w:t>
            </w:r>
            <w:r w:rsidR="005F460E"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,000  тысяч рублей;</w:t>
            </w:r>
          </w:p>
        </w:tc>
      </w:tr>
      <w:tr w:rsidR="00F25D13" w:rsidRPr="00322497" w:rsidTr="00695D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896B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  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Увеличение среднего числа участников культурно-массовых мероприятий;   </w:t>
            </w:r>
          </w:p>
          <w:p w:rsidR="00F25D13" w:rsidRPr="00322497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эффективности и качества культурн</w:t>
            </w:r>
            <w:proofErr w:type="gramStart"/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массовых мероприятий;</w:t>
            </w:r>
          </w:p>
          <w:p w:rsidR="00F25D13" w:rsidRDefault="00F25D13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24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рост числа жителей городского округа «поселок Палана» удовлетворенных качеством проводимых культурно-массовых мероприятий</w:t>
            </w:r>
            <w:r w:rsidR="00351D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2819" w:rsidRPr="00322497" w:rsidRDefault="00D42819" w:rsidP="00351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2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многофункционального культурно-досугового центра в городском округе «поселок Палана»</w:t>
            </w:r>
          </w:p>
        </w:tc>
      </w:tr>
    </w:tbl>
    <w:p w:rsidR="00A158BC" w:rsidRPr="00322497" w:rsidRDefault="00C03566" w:rsidP="0051114C">
      <w:pPr>
        <w:jc w:val="both"/>
        <w:rPr>
          <w:rFonts w:ascii="Times New Roman" w:hAnsi="Times New Roman" w:cs="Times New Roman"/>
          <w:sz w:val="24"/>
          <w:szCs w:val="24"/>
        </w:rPr>
      </w:pPr>
      <w:r w:rsidRPr="0032249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928" w:rsidRDefault="00152928" w:rsidP="00511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435" w:rsidRPr="00DB6435" w:rsidRDefault="00DB6435" w:rsidP="00DB6435">
      <w:pPr>
        <w:pStyle w:val="a3"/>
        <w:jc w:val="both"/>
        <w:rPr>
          <w:rFonts w:ascii="Times New Roman" w:hAnsi="Times New Roman" w:cs="Times New Roman"/>
        </w:rPr>
      </w:pPr>
    </w:p>
    <w:sectPr w:rsidR="00DB6435" w:rsidRPr="00DB6435" w:rsidSect="00DB6435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A5D40"/>
    <w:multiLevelType w:val="hybridMultilevel"/>
    <w:tmpl w:val="235022C4"/>
    <w:lvl w:ilvl="0" w:tplc="95A668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52AEB"/>
    <w:multiLevelType w:val="hybridMultilevel"/>
    <w:tmpl w:val="95265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6960"/>
    <w:rsid w:val="00035ACD"/>
    <w:rsid w:val="00046319"/>
    <w:rsid w:val="00053069"/>
    <w:rsid w:val="00053178"/>
    <w:rsid w:val="0006425A"/>
    <w:rsid w:val="00087FAD"/>
    <w:rsid w:val="000C0EFB"/>
    <w:rsid w:val="000F78B9"/>
    <w:rsid w:val="00115DFC"/>
    <w:rsid w:val="00127864"/>
    <w:rsid w:val="00142433"/>
    <w:rsid w:val="00152928"/>
    <w:rsid w:val="0020212F"/>
    <w:rsid w:val="00211138"/>
    <w:rsid w:val="00216175"/>
    <w:rsid w:val="002242EC"/>
    <w:rsid w:val="00246916"/>
    <w:rsid w:val="002539E1"/>
    <w:rsid w:val="00293E28"/>
    <w:rsid w:val="002C2B52"/>
    <w:rsid w:val="002C48C3"/>
    <w:rsid w:val="0031729B"/>
    <w:rsid w:val="00320143"/>
    <w:rsid w:val="00322497"/>
    <w:rsid w:val="003300B5"/>
    <w:rsid w:val="00351D0D"/>
    <w:rsid w:val="00381436"/>
    <w:rsid w:val="003A2005"/>
    <w:rsid w:val="003B5E17"/>
    <w:rsid w:val="003C1471"/>
    <w:rsid w:val="003D2769"/>
    <w:rsid w:val="003E08E4"/>
    <w:rsid w:val="00425892"/>
    <w:rsid w:val="00443EAF"/>
    <w:rsid w:val="00462947"/>
    <w:rsid w:val="00492B65"/>
    <w:rsid w:val="004A4A93"/>
    <w:rsid w:val="005057E9"/>
    <w:rsid w:val="0051114C"/>
    <w:rsid w:val="00535AEA"/>
    <w:rsid w:val="00550BA4"/>
    <w:rsid w:val="00560079"/>
    <w:rsid w:val="00570C44"/>
    <w:rsid w:val="0059011E"/>
    <w:rsid w:val="00593E03"/>
    <w:rsid w:val="00597966"/>
    <w:rsid w:val="005C0683"/>
    <w:rsid w:val="005D4E0D"/>
    <w:rsid w:val="005F460E"/>
    <w:rsid w:val="006072B3"/>
    <w:rsid w:val="00642127"/>
    <w:rsid w:val="006445EB"/>
    <w:rsid w:val="00646A2E"/>
    <w:rsid w:val="00652158"/>
    <w:rsid w:val="006551B5"/>
    <w:rsid w:val="00663DA0"/>
    <w:rsid w:val="00695D6D"/>
    <w:rsid w:val="006A42B5"/>
    <w:rsid w:val="006B5198"/>
    <w:rsid w:val="006D49BE"/>
    <w:rsid w:val="006E5FAA"/>
    <w:rsid w:val="006F5B23"/>
    <w:rsid w:val="006F703C"/>
    <w:rsid w:val="006F7C51"/>
    <w:rsid w:val="007056CA"/>
    <w:rsid w:val="00733340"/>
    <w:rsid w:val="00742CFA"/>
    <w:rsid w:val="00746036"/>
    <w:rsid w:val="00777C5E"/>
    <w:rsid w:val="007A6E49"/>
    <w:rsid w:val="007B32DE"/>
    <w:rsid w:val="007B7C1E"/>
    <w:rsid w:val="007D35D9"/>
    <w:rsid w:val="007E712E"/>
    <w:rsid w:val="008561F1"/>
    <w:rsid w:val="008807E4"/>
    <w:rsid w:val="00896B4C"/>
    <w:rsid w:val="008D4E43"/>
    <w:rsid w:val="008E40F5"/>
    <w:rsid w:val="008F021F"/>
    <w:rsid w:val="00902996"/>
    <w:rsid w:val="00952B0D"/>
    <w:rsid w:val="009674D0"/>
    <w:rsid w:val="00975119"/>
    <w:rsid w:val="00984C0E"/>
    <w:rsid w:val="00996CEF"/>
    <w:rsid w:val="009B201D"/>
    <w:rsid w:val="009C6516"/>
    <w:rsid w:val="009E0C7C"/>
    <w:rsid w:val="009E355A"/>
    <w:rsid w:val="00A158BC"/>
    <w:rsid w:val="00A64633"/>
    <w:rsid w:val="00A92F10"/>
    <w:rsid w:val="00A97212"/>
    <w:rsid w:val="00AF7C08"/>
    <w:rsid w:val="00B001D3"/>
    <w:rsid w:val="00B56773"/>
    <w:rsid w:val="00B65BA1"/>
    <w:rsid w:val="00B907AB"/>
    <w:rsid w:val="00BA4444"/>
    <w:rsid w:val="00BE4CCE"/>
    <w:rsid w:val="00BF1ADC"/>
    <w:rsid w:val="00C03566"/>
    <w:rsid w:val="00C06265"/>
    <w:rsid w:val="00C44755"/>
    <w:rsid w:val="00C46D5A"/>
    <w:rsid w:val="00C7411D"/>
    <w:rsid w:val="00CA0577"/>
    <w:rsid w:val="00D12729"/>
    <w:rsid w:val="00D147AA"/>
    <w:rsid w:val="00D234B1"/>
    <w:rsid w:val="00D35561"/>
    <w:rsid w:val="00D42819"/>
    <w:rsid w:val="00D517A3"/>
    <w:rsid w:val="00D535CE"/>
    <w:rsid w:val="00D811A6"/>
    <w:rsid w:val="00D9135F"/>
    <w:rsid w:val="00DB6435"/>
    <w:rsid w:val="00DE2DA0"/>
    <w:rsid w:val="00DE4E4A"/>
    <w:rsid w:val="00DF6504"/>
    <w:rsid w:val="00E0416B"/>
    <w:rsid w:val="00E21840"/>
    <w:rsid w:val="00E256BB"/>
    <w:rsid w:val="00E508CD"/>
    <w:rsid w:val="00E87DC1"/>
    <w:rsid w:val="00EB4F9B"/>
    <w:rsid w:val="00ED2C89"/>
    <w:rsid w:val="00EE222B"/>
    <w:rsid w:val="00F25D13"/>
    <w:rsid w:val="00F34722"/>
    <w:rsid w:val="00F365F2"/>
    <w:rsid w:val="00F459A6"/>
    <w:rsid w:val="00F852B0"/>
    <w:rsid w:val="00FA6188"/>
    <w:rsid w:val="00FB266C"/>
    <w:rsid w:val="00FC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5D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5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2018-10-29T23:58:00Z</cp:lastPrinted>
  <dcterms:created xsi:type="dcterms:W3CDTF">2018-10-30T00:00:00Z</dcterms:created>
  <dcterms:modified xsi:type="dcterms:W3CDTF">2018-10-30T00:00:00Z</dcterms:modified>
</cp:coreProperties>
</file>