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A3" w:rsidRDefault="00E36EA3" w:rsidP="00E36EA3">
      <w:pPr>
        <w:tabs>
          <w:tab w:val="left" w:pos="4140"/>
        </w:tabs>
        <w:jc w:val="center"/>
      </w:pPr>
      <w:bookmarkStart w:id="0" w:name="sub_1000"/>
      <w:r>
        <w:rPr>
          <w:noProof/>
        </w:rPr>
        <w:drawing>
          <wp:inline distT="0" distB="0" distL="0" distR="0" wp14:anchorId="157A9A1D" wp14:editId="1B771877">
            <wp:extent cx="704850" cy="657225"/>
            <wp:effectExtent l="19050" t="19050" r="19050" b="28575"/>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solidFill>
                      <a:srgbClr val="FFFFFF"/>
                    </a:solidFill>
                    <a:ln w="9525" cmpd="sng">
                      <a:solidFill>
                        <a:srgbClr val="FFFFFF"/>
                      </a:solidFill>
                      <a:miter lim="800000"/>
                      <a:headEnd/>
                      <a:tailEnd/>
                    </a:ln>
                    <a:effectLst/>
                  </pic:spPr>
                </pic:pic>
              </a:graphicData>
            </a:graphic>
          </wp:inline>
        </w:drawing>
      </w:r>
    </w:p>
    <w:p w:rsidR="00E36EA3" w:rsidRDefault="00E36EA3" w:rsidP="00E36EA3">
      <w:pPr>
        <w:jc w:val="center"/>
      </w:pPr>
    </w:p>
    <w:p w:rsidR="00E36EA3" w:rsidRDefault="00E36EA3" w:rsidP="00E36EA3">
      <w:pPr>
        <w:jc w:val="center"/>
        <w:rPr>
          <w:b/>
          <w:sz w:val="32"/>
          <w:szCs w:val="32"/>
        </w:rPr>
      </w:pPr>
      <w:r>
        <w:rPr>
          <w:b/>
          <w:sz w:val="32"/>
          <w:szCs w:val="32"/>
        </w:rPr>
        <w:t>Камчатский край</w:t>
      </w:r>
    </w:p>
    <w:p w:rsidR="00E36EA3" w:rsidRDefault="00E36EA3" w:rsidP="00E36EA3">
      <w:pPr>
        <w:jc w:val="center"/>
        <w:rPr>
          <w:b/>
          <w:sz w:val="32"/>
          <w:szCs w:val="32"/>
        </w:rPr>
      </w:pPr>
      <w:r>
        <w:rPr>
          <w:b/>
          <w:sz w:val="32"/>
          <w:szCs w:val="32"/>
        </w:rPr>
        <w:t>Администрация городского округа «поселок Палана»</w:t>
      </w:r>
    </w:p>
    <w:p w:rsidR="00E36EA3" w:rsidRDefault="00E36EA3" w:rsidP="00E36EA3">
      <w:pPr>
        <w:jc w:val="center"/>
      </w:pPr>
    </w:p>
    <w:p w:rsidR="00E36EA3" w:rsidRDefault="00E36EA3" w:rsidP="00E36EA3">
      <w:pPr>
        <w:jc w:val="center"/>
        <w:rPr>
          <w:b/>
          <w:sz w:val="28"/>
          <w:szCs w:val="28"/>
        </w:rPr>
      </w:pPr>
      <w:r>
        <w:rPr>
          <w:b/>
          <w:sz w:val="28"/>
          <w:szCs w:val="28"/>
        </w:rPr>
        <w:t>ПОСТАНОВЛЕНИЕ</w:t>
      </w:r>
    </w:p>
    <w:p w:rsidR="00E36EA3" w:rsidRDefault="00E36EA3" w:rsidP="00E36EA3">
      <w:pPr>
        <w:jc w:val="center"/>
      </w:pPr>
    </w:p>
    <w:p w:rsidR="00E36EA3" w:rsidRDefault="005228AE" w:rsidP="00E36EA3">
      <w:pPr>
        <w:spacing w:line="480" w:lineRule="auto"/>
        <w:rPr>
          <w:b/>
        </w:rPr>
      </w:pPr>
      <w:r>
        <w:rPr>
          <w:b/>
        </w:rPr>
        <w:t xml:space="preserve">28.08.2014   </w:t>
      </w:r>
      <w:bookmarkStart w:id="1" w:name="_GoBack"/>
      <w:bookmarkEnd w:id="1"/>
      <w:r w:rsidR="00E36EA3">
        <w:rPr>
          <w:b/>
        </w:rPr>
        <w:t xml:space="preserve"> </w:t>
      </w:r>
      <w:r w:rsidR="00E36EA3">
        <w:rPr>
          <w:b/>
          <w:lang w:val="en-US"/>
        </w:rPr>
        <w:t>N</w:t>
      </w:r>
      <w:r w:rsidR="00E36EA3" w:rsidRPr="00E36EA3">
        <w:rPr>
          <w:b/>
        </w:rPr>
        <w:t xml:space="preserve"> </w:t>
      </w:r>
      <w:r w:rsidR="00E36EA3">
        <w:rPr>
          <w:b/>
        </w:rPr>
        <w:t xml:space="preserve">225          </w:t>
      </w:r>
    </w:p>
    <w:p w:rsidR="00E36EA3" w:rsidRDefault="00E36EA3" w:rsidP="00E36EA3">
      <w:pPr>
        <w:tabs>
          <w:tab w:val="left" w:pos="4860"/>
          <w:tab w:val="left" w:pos="5040"/>
        </w:tabs>
        <w:ind w:right="4494"/>
        <w:jc w:val="both"/>
        <w:rPr>
          <w:b/>
        </w:rPr>
      </w:pPr>
      <w:r>
        <w:rPr>
          <w:b/>
        </w:rPr>
        <w:t>Об утверждении административного регламента проведения проверок при осуществлении муниципального земельного контроля на территории городского округа «поселок Палана» в отношении юридических лиц и индивидуальных предпринимателей</w:t>
      </w:r>
    </w:p>
    <w:p w:rsidR="00E36EA3" w:rsidRDefault="00E36EA3" w:rsidP="00E36EA3">
      <w:pPr>
        <w:tabs>
          <w:tab w:val="left" w:pos="5220"/>
        </w:tabs>
        <w:ind w:right="4134"/>
        <w:rPr>
          <w:b/>
        </w:rPr>
      </w:pPr>
    </w:p>
    <w:p w:rsidR="00E36EA3" w:rsidRDefault="00E36EA3" w:rsidP="00E36EA3">
      <w:pPr>
        <w:tabs>
          <w:tab w:val="left" w:pos="5220"/>
        </w:tabs>
        <w:ind w:right="4134"/>
        <w:rPr>
          <w:b/>
        </w:rPr>
      </w:pPr>
    </w:p>
    <w:p w:rsidR="00E36EA3" w:rsidRDefault="00E36EA3" w:rsidP="00E36EA3">
      <w:pPr>
        <w:jc w:val="both"/>
      </w:pPr>
      <w:r>
        <w:t xml:space="preserve">            </w:t>
      </w:r>
      <w:proofErr w:type="gramStart"/>
      <w:r>
        <w:rPr>
          <w:rFonts w:cs="Calibri"/>
        </w:rPr>
        <w:t xml:space="preserve">В соответствии с Земельным </w:t>
      </w:r>
      <w:hyperlink r:id="rId6" w:history="1">
        <w:r>
          <w:rPr>
            <w:rStyle w:val="a3"/>
            <w:rFonts w:cs="Calibri"/>
            <w:color w:val="auto"/>
            <w:u w:val="none"/>
          </w:rPr>
          <w:t>кодексом</w:t>
        </w:r>
      </w:hyperlink>
      <w:r>
        <w:rPr>
          <w:rFonts w:cs="Calibri"/>
        </w:rPr>
        <w:t xml:space="preserve"> Российской Федерации, Федеральным </w:t>
      </w:r>
      <w:hyperlink r:id="rId7" w:history="1">
        <w:r>
          <w:rPr>
            <w:rStyle w:val="a3"/>
            <w:rFonts w:cs="Calibri"/>
            <w:color w:val="auto"/>
            <w:u w:val="none"/>
          </w:rPr>
          <w:t>законом</w:t>
        </w:r>
      </w:hyperlink>
      <w:r>
        <w:rPr>
          <w:rFonts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history="1">
        <w:r>
          <w:rPr>
            <w:rStyle w:val="a3"/>
            <w:rFonts w:cs="Calibri"/>
            <w:color w:val="auto"/>
            <w:u w:val="none"/>
          </w:rPr>
          <w:t>законом</w:t>
        </w:r>
      </w:hyperlink>
      <w:r>
        <w:rPr>
          <w:rFonts w:cs="Calibri"/>
        </w:rPr>
        <w:t xml:space="preserve"> от 06.10.2003 N 131-ФЗ "Об общих принципах организации местного самоуправления в Российской Федерации", </w:t>
      </w:r>
      <w:r>
        <w:t xml:space="preserve">на основании Устава городского округа «поселок Палана», </w:t>
      </w:r>
      <w:r>
        <w:rPr>
          <w:rFonts w:cs="Calibri"/>
        </w:rPr>
        <w:t>в целях реализации полномочий Администрации городского округа «поселок Палана</w:t>
      </w:r>
      <w:proofErr w:type="gramEnd"/>
      <w:r>
        <w:rPr>
          <w:rFonts w:cs="Calibri"/>
        </w:rPr>
        <w:t xml:space="preserve">» в области осуществления </w:t>
      </w:r>
      <w:proofErr w:type="gramStart"/>
      <w:r>
        <w:rPr>
          <w:rFonts w:cs="Calibri"/>
        </w:rPr>
        <w:t>контроля за</w:t>
      </w:r>
      <w:proofErr w:type="gramEnd"/>
      <w:r>
        <w:rPr>
          <w:rFonts w:cs="Calibri"/>
        </w:rPr>
        <w:t xml:space="preserve"> использованием земель на территории городского округа «поселок Палана» </w:t>
      </w:r>
    </w:p>
    <w:p w:rsidR="00E36EA3" w:rsidRDefault="00E36EA3" w:rsidP="00E36EA3">
      <w:pPr>
        <w:jc w:val="both"/>
      </w:pPr>
    </w:p>
    <w:p w:rsidR="00E36EA3" w:rsidRDefault="00E36EA3" w:rsidP="00E36EA3">
      <w:pPr>
        <w:ind w:firstLine="708"/>
      </w:pPr>
      <w:proofErr w:type="gramStart"/>
      <w:r>
        <w:t>П</w:t>
      </w:r>
      <w:proofErr w:type="gramEnd"/>
      <w:r>
        <w:t xml:space="preserve"> О С Т А Н О В Л Я Ю:</w:t>
      </w:r>
    </w:p>
    <w:p w:rsidR="00E36EA3" w:rsidRDefault="00E36EA3" w:rsidP="00E36EA3">
      <w:pPr>
        <w:ind w:firstLine="708"/>
      </w:pPr>
    </w:p>
    <w:p w:rsidR="00E36EA3" w:rsidRDefault="00E36EA3" w:rsidP="00E36EA3">
      <w:pPr>
        <w:ind w:firstLine="708"/>
        <w:jc w:val="both"/>
      </w:pPr>
      <w:r>
        <w:t xml:space="preserve">1. </w:t>
      </w:r>
      <w:r>
        <w:rPr>
          <w:rFonts w:cs="Calibri"/>
        </w:rPr>
        <w:t xml:space="preserve">Утвердить административный </w:t>
      </w:r>
      <w:hyperlink r:id="rId9" w:anchor="Par41" w:history="1">
        <w:r>
          <w:rPr>
            <w:rStyle w:val="a3"/>
            <w:rFonts w:cs="Calibri"/>
            <w:color w:val="auto"/>
            <w:u w:val="none"/>
          </w:rPr>
          <w:t>регламент</w:t>
        </w:r>
      </w:hyperlink>
      <w:r>
        <w:rPr>
          <w:rFonts w:cs="Calibri"/>
        </w:rPr>
        <w:t xml:space="preserve"> проведения проверок при осуществлении муниципального земельного контроля на территории городского округа «поселок Палана» в отношении юридических лиц и индивидуальных предпринимателей (приложение)</w:t>
      </w:r>
      <w:r>
        <w:t>.</w:t>
      </w:r>
    </w:p>
    <w:p w:rsidR="00E36EA3" w:rsidRDefault="00E36EA3" w:rsidP="00E36EA3">
      <w:pPr>
        <w:ind w:firstLine="708"/>
        <w:jc w:val="both"/>
      </w:pPr>
      <w:r>
        <w:t>2. Настоящее постановление вступает в силу после его официального опубликования (обнародования).</w:t>
      </w:r>
    </w:p>
    <w:p w:rsidR="00E36EA3" w:rsidRDefault="00E36EA3" w:rsidP="00E36EA3">
      <w:pPr>
        <w:ind w:firstLine="709"/>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«поселок Палана» Абрамова Е.В.</w:t>
      </w:r>
    </w:p>
    <w:p w:rsidR="00E36EA3" w:rsidRDefault="00E36EA3" w:rsidP="00E36EA3">
      <w:pPr>
        <w:ind w:firstLine="709"/>
        <w:jc w:val="both"/>
      </w:pPr>
    </w:p>
    <w:p w:rsidR="00E36EA3" w:rsidRDefault="00E36EA3" w:rsidP="00E36EA3">
      <w:pPr>
        <w:ind w:firstLine="709"/>
        <w:jc w:val="both"/>
      </w:pPr>
    </w:p>
    <w:p w:rsidR="00E36EA3" w:rsidRDefault="00E36EA3" w:rsidP="00E36EA3">
      <w:pPr>
        <w:ind w:firstLine="709"/>
        <w:jc w:val="both"/>
      </w:pPr>
    </w:p>
    <w:p w:rsidR="00E36EA3" w:rsidRDefault="00E36EA3" w:rsidP="00E36EA3">
      <w:pPr>
        <w:jc w:val="both"/>
      </w:pPr>
    </w:p>
    <w:p w:rsidR="00E36EA3" w:rsidRDefault="00E36EA3" w:rsidP="00E36EA3">
      <w:pPr>
        <w:tabs>
          <w:tab w:val="left" w:pos="5310"/>
          <w:tab w:val="left" w:pos="6255"/>
          <w:tab w:val="left" w:pos="6615"/>
          <w:tab w:val="left" w:pos="7530"/>
          <w:tab w:val="right" w:pos="9638"/>
          <w:tab w:val="right" w:pos="9920"/>
        </w:tabs>
      </w:pPr>
      <w:r>
        <w:t xml:space="preserve">Первый заместитель главы администрации </w:t>
      </w:r>
    </w:p>
    <w:p w:rsidR="00E36EA3" w:rsidRDefault="00E36EA3" w:rsidP="00E36EA3">
      <w:pPr>
        <w:tabs>
          <w:tab w:val="left" w:pos="5310"/>
          <w:tab w:val="left" w:pos="6255"/>
          <w:tab w:val="left" w:pos="6615"/>
          <w:tab w:val="left" w:pos="7530"/>
          <w:tab w:val="right" w:pos="9638"/>
          <w:tab w:val="right" w:pos="9920"/>
        </w:tabs>
      </w:pPr>
      <w:r>
        <w:t xml:space="preserve">городского округа «поселок Палана»       </w:t>
      </w:r>
      <w:r>
        <w:tab/>
      </w:r>
      <w:r>
        <w:tab/>
      </w:r>
      <w:r>
        <w:tab/>
      </w:r>
      <w:r>
        <w:tab/>
        <w:t xml:space="preserve">В.И. </w:t>
      </w:r>
      <w:proofErr w:type="spellStart"/>
      <w:r>
        <w:t>Урывский</w:t>
      </w:r>
      <w:proofErr w:type="spellEnd"/>
    </w:p>
    <w:p w:rsidR="00E36EA3" w:rsidRDefault="00E36EA3" w:rsidP="00E36EA3"/>
    <w:p w:rsidR="00E36EA3" w:rsidRDefault="00E36EA3" w:rsidP="00E36EA3"/>
    <w:p w:rsidR="00E36EA3" w:rsidRDefault="00E36EA3" w:rsidP="00E36EA3"/>
    <w:p w:rsidR="00E36EA3" w:rsidRDefault="00E36EA3" w:rsidP="00E36EA3"/>
    <w:p w:rsidR="00E36EA3" w:rsidRDefault="00E36EA3" w:rsidP="00E36EA3">
      <w:pPr>
        <w:tabs>
          <w:tab w:val="left" w:pos="5310"/>
          <w:tab w:val="left" w:pos="6255"/>
          <w:tab w:val="left" w:pos="6615"/>
          <w:tab w:val="left" w:pos="7530"/>
          <w:tab w:val="right" w:pos="9638"/>
          <w:tab w:val="right" w:pos="9920"/>
        </w:tabs>
      </w:pPr>
      <w:r>
        <w:t xml:space="preserve">                                   </w:t>
      </w:r>
    </w:p>
    <w:p w:rsidR="00E36EA3" w:rsidRDefault="00E36EA3" w:rsidP="00E36EA3">
      <w:pPr>
        <w:tabs>
          <w:tab w:val="left" w:pos="5310"/>
          <w:tab w:val="left" w:pos="6255"/>
          <w:tab w:val="left" w:pos="6615"/>
          <w:tab w:val="left" w:pos="7530"/>
          <w:tab w:val="right" w:pos="9638"/>
          <w:tab w:val="right" w:pos="9920"/>
        </w:tabs>
      </w:pPr>
      <w:r>
        <w:lastRenderedPageBreak/>
        <w:t xml:space="preserve">                                                                                               </w:t>
      </w:r>
    </w:p>
    <w:p w:rsidR="00E36EA3" w:rsidRDefault="00E36EA3" w:rsidP="00E36EA3">
      <w:pPr>
        <w:tabs>
          <w:tab w:val="left" w:pos="5310"/>
          <w:tab w:val="left" w:pos="6255"/>
          <w:tab w:val="left" w:pos="6615"/>
          <w:tab w:val="left" w:pos="7530"/>
          <w:tab w:val="right" w:pos="9638"/>
          <w:tab w:val="right" w:pos="9920"/>
        </w:tabs>
      </w:pPr>
    </w:p>
    <w:p w:rsidR="00E36EA3" w:rsidRDefault="00E36EA3" w:rsidP="00E36EA3">
      <w:pPr>
        <w:tabs>
          <w:tab w:val="left" w:pos="5310"/>
          <w:tab w:val="left" w:pos="6255"/>
          <w:tab w:val="left" w:pos="6615"/>
          <w:tab w:val="left" w:pos="7530"/>
          <w:tab w:val="right" w:pos="9638"/>
          <w:tab w:val="right" w:pos="9920"/>
        </w:tabs>
      </w:pPr>
    </w:p>
    <w:bookmarkEnd w:id="0"/>
    <w:p w:rsidR="00E36EA3" w:rsidRDefault="00E36EA3" w:rsidP="00E36EA3">
      <w:pPr>
        <w:ind w:left="3969"/>
        <w:jc w:val="right"/>
      </w:pPr>
      <w:r>
        <w:t>Приложение 1</w:t>
      </w:r>
    </w:p>
    <w:p w:rsidR="00E36EA3" w:rsidRDefault="00E36EA3" w:rsidP="00E36EA3">
      <w:pPr>
        <w:ind w:left="3969"/>
        <w:jc w:val="right"/>
      </w:pPr>
      <w:r>
        <w:t xml:space="preserve">к постановлению Администрации </w:t>
      </w:r>
    </w:p>
    <w:p w:rsidR="00E36EA3" w:rsidRDefault="00E36EA3" w:rsidP="00E36EA3">
      <w:pPr>
        <w:ind w:left="3969"/>
        <w:jc w:val="right"/>
      </w:pPr>
      <w:r>
        <w:t>городского округа «поселок Палана»</w:t>
      </w:r>
    </w:p>
    <w:p w:rsidR="00E36EA3" w:rsidRDefault="00E36EA3" w:rsidP="00E36EA3">
      <w:pPr>
        <w:ind w:left="3969"/>
        <w:jc w:val="right"/>
      </w:pPr>
      <w:r>
        <w:t>от 28.08.2014г.  № 225</w:t>
      </w:r>
    </w:p>
    <w:p w:rsidR="00E36EA3" w:rsidRDefault="00E36EA3" w:rsidP="00E36EA3">
      <w:pPr>
        <w:ind w:left="3969"/>
        <w:jc w:val="right"/>
      </w:pPr>
    </w:p>
    <w:p w:rsidR="00E36EA3" w:rsidRDefault="00E36EA3" w:rsidP="00E36EA3">
      <w:pPr>
        <w:ind w:left="3969"/>
        <w:jc w:val="right"/>
      </w:pPr>
    </w:p>
    <w:p w:rsidR="00E36EA3" w:rsidRDefault="00E36EA3" w:rsidP="00E36EA3">
      <w:pPr>
        <w:ind w:left="3969"/>
        <w:jc w:val="right"/>
      </w:pPr>
    </w:p>
    <w:p w:rsidR="00E36EA3" w:rsidRDefault="00E36EA3" w:rsidP="00E36EA3">
      <w:pPr>
        <w:ind w:left="3969"/>
        <w:jc w:val="center"/>
      </w:pPr>
    </w:p>
    <w:p w:rsidR="00E36EA3" w:rsidRDefault="00E36EA3" w:rsidP="00E36EA3">
      <w:pPr>
        <w:ind w:left="3969"/>
        <w:jc w:val="right"/>
      </w:pPr>
    </w:p>
    <w:p w:rsidR="00E36EA3" w:rsidRDefault="00E36EA3" w:rsidP="00E36EA3">
      <w:pPr>
        <w:widowControl w:val="0"/>
        <w:autoSpaceDE w:val="0"/>
        <w:autoSpaceDN w:val="0"/>
        <w:adjustRightInd w:val="0"/>
        <w:jc w:val="center"/>
        <w:rPr>
          <w:rFonts w:cs="Calibri"/>
          <w:b/>
        </w:rPr>
      </w:pPr>
      <w:r>
        <w:rPr>
          <w:rFonts w:cs="Calibri"/>
          <w:b/>
        </w:rPr>
        <w:t xml:space="preserve">Административный </w:t>
      </w:r>
      <w:hyperlink r:id="rId10" w:anchor="Par41" w:history="1">
        <w:r>
          <w:rPr>
            <w:rStyle w:val="a3"/>
            <w:rFonts w:cs="Calibri"/>
            <w:b/>
            <w:color w:val="auto"/>
            <w:u w:val="none"/>
          </w:rPr>
          <w:t>регламент</w:t>
        </w:r>
      </w:hyperlink>
      <w:r>
        <w:rPr>
          <w:rFonts w:cs="Calibri"/>
          <w:b/>
        </w:rPr>
        <w:t xml:space="preserve"> проведения проверок </w:t>
      </w:r>
    </w:p>
    <w:p w:rsidR="00E36EA3" w:rsidRDefault="00E36EA3" w:rsidP="00E36EA3">
      <w:pPr>
        <w:widowControl w:val="0"/>
        <w:autoSpaceDE w:val="0"/>
        <w:autoSpaceDN w:val="0"/>
        <w:adjustRightInd w:val="0"/>
        <w:jc w:val="center"/>
        <w:rPr>
          <w:rFonts w:cs="Calibri"/>
          <w:b/>
        </w:rPr>
      </w:pPr>
      <w:r>
        <w:rPr>
          <w:rFonts w:cs="Calibri"/>
          <w:b/>
        </w:rPr>
        <w:t xml:space="preserve">при осуществлении муниципального земельного контроля </w:t>
      </w:r>
    </w:p>
    <w:p w:rsidR="00E36EA3" w:rsidRDefault="00E36EA3" w:rsidP="00E36EA3">
      <w:pPr>
        <w:widowControl w:val="0"/>
        <w:autoSpaceDE w:val="0"/>
        <w:autoSpaceDN w:val="0"/>
        <w:adjustRightInd w:val="0"/>
        <w:jc w:val="center"/>
        <w:rPr>
          <w:rFonts w:cs="Calibri"/>
          <w:b/>
        </w:rPr>
      </w:pPr>
      <w:r>
        <w:rPr>
          <w:rFonts w:cs="Calibri"/>
          <w:b/>
        </w:rPr>
        <w:t xml:space="preserve">на территории городского округа «поселок Палана» </w:t>
      </w:r>
    </w:p>
    <w:p w:rsidR="00E36EA3" w:rsidRDefault="00E36EA3" w:rsidP="00E36EA3">
      <w:pPr>
        <w:widowControl w:val="0"/>
        <w:autoSpaceDE w:val="0"/>
        <w:autoSpaceDN w:val="0"/>
        <w:adjustRightInd w:val="0"/>
        <w:jc w:val="center"/>
        <w:rPr>
          <w:rFonts w:cs="Calibri"/>
          <w:b/>
        </w:rPr>
      </w:pPr>
      <w:r>
        <w:rPr>
          <w:rFonts w:cs="Calibri"/>
          <w:b/>
        </w:rPr>
        <w:t>в отношении юридических лиц и индивидуальных предпринимателей</w:t>
      </w:r>
    </w:p>
    <w:p w:rsidR="00E36EA3" w:rsidRDefault="00E36EA3" w:rsidP="00E36EA3">
      <w:pPr>
        <w:widowControl w:val="0"/>
        <w:autoSpaceDE w:val="0"/>
        <w:autoSpaceDN w:val="0"/>
        <w:adjustRightInd w:val="0"/>
        <w:jc w:val="both"/>
        <w:outlineLvl w:val="1"/>
        <w:rPr>
          <w:rFonts w:cs="Calibri"/>
        </w:rPr>
      </w:pPr>
    </w:p>
    <w:p w:rsidR="00E36EA3" w:rsidRDefault="00E36EA3" w:rsidP="00E36EA3">
      <w:pPr>
        <w:widowControl w:val="0"/>
        <w:autoSpaceDE w:val="0"/>
        <w:autoSpaceDN w:val="0"/>
        <w:adjustRightInd w:val="0"/>
        <w:jc w:val="both"/>
        <w:outlineLvl w:val="1"/>
        <w:rPr>
          <w:rFonts w:cs="Calibri"/>
        </w:rPr>
      </w:pPr>
    </w:p>
    <w:p w:rsidR="00E36EA3" w:rsidRDefault="00E36EA3" w:rsidP="00E36EA3">
      <w:pPr>
        <w:widowControl w:val="0"/>
        <w:autoSpaceDE w:val="0"/>
        <w:autoSpaceDN w:val="0"/>
        <w:adjustRightInd w:val="0"/>
        <w:jc w:val="both"/>
        <w:outlineLvl w:val="1"/>
        <w:rPr>
          <w:rFonts w:cs="Calibri"/>
          <w:b/>
        </w:rPr>
      </w:pPr>
      <w:r>
        <w:rPr>
          <w:rFonts w:cs="Calibri"/>
          <w:b/>
        </w:rPr>
        <w:t>1. ОБЩИЕ ПОЛОЖЕНИЯ</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rPr>
          <w:rFonts w:cs="Calibri"/>
        </w:rPr>
      </w:pPr>
      <w:r>
        <w:rPr>
          <w:rFonts w:cs="Calibri"/>
        </w:rPr>
        <w:t>1.1. Административный регламент проведения проверок при осуществлении муниципального земельного контроля на территории городского округа «поселок Палана»</w:t>
      </w:r>
      <w:r>
        <w:rPr>
          <w:rFonts w:cs="Calibri"/>
          <w:b/>
        </w:rPr>
        <w:t xml:space="preserve"> </w:t>
      </w:r>
      <w:r>
        <w:rPr>
          <w:rFonts w:cs="Calibri"/>
        </w:rPr>
        <w:t>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органами муниципального земельного контроля при осуществлении муниципального земельного контроля в отношении юридических лиц и индивидуальных предпринимателей.</w:t>
      </w:r>
    </w:p>
    <w:p w:rsidR="00E36EA3" w:rsidRDefault="00E36EA3" w:rsidP="00E36EA3">
      <w:pPr>
        <w:widowControl w:val="0"/>
        <w:autoSpaceDE w:val="0"/>
        <w:autoSpaceDN w:val="0"/>
        <w:adjustRightInd w:val="0"/>
        <w:ind w:firstLine="540"/>
        <w:jc w:val="both"/>
        <w:rPr>
          <w:rFonts w:cs="Calibri"/>
        </w:rPr>
      </w:pPr>
      <w:proofErr w:type="gramStart"/>
      <w:r>
        <w:rPr>
          <w:rFonts w:cs="Calibri"/>
        </w:rPr>
        <w:t>Положения Административного регламента не применяются к проверкам земельных участков, при проведении которых не требуется взаимодействие органов, уполномоченных на осуществление муниципального земельного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земельного контроля (в том числе к проверкам исполнения юридическими лицами и индивидуальными предпринимателями условий договоров аренды).</w:t>
      </w:r>
      <w:proofErr w:type="gramEnd"/>
    </w:p>
    <w:p w:rsidR="00E36EA3" w:rsidRDefault="00E36EA3" w:rsidP="00E36EA3">
      <w:pPr>
        <w:widowControl w:val="0"/>
        <w:autoSpaceDE w:val="0"/>
        <w:autoSpaceDN w:val="0"/>
        <w:adjustRightInd w:val="0"/>
        <w:ind w:firstLine="540"/>
        <w:jc w:val="both"/>
        <w:rPr>
          <w:rFonts w:cs="Calibri"/>
        </w:rPr>
      </w:pPr>
      <w:r>
        <w:rPr>
          <w:rFonts w:cs="Calibri"/>
        </w:rPr>
        <w:t xml:space="preserve">1.2. Организация и осуществление проверок при осуществлении муниципального земельного контроля в отношении юридических лиц и индивидуальных предпринимателей проводится в соответствии </w:t>
      </w:r>
      <w:proofErr w:type="gramStart"/>
      <w:r>
        <w:rPr>
          <w:rFonts w:cs="Calibri"/>
        </w:rPr>
        <w:t>с</w:t>
      </w:r>
      <w:proofErr w:type="gramEnd"/>
      <w:r>
        <w:rPr>
          <w:rFonts w:cs="Calibri"/>
        </w:rPr>
        <w:t>:</w:t>
      </w:r>
    </w:p>
    <w:p w:rsidR="00E36EA3" w:rsidRDefault="00E36EA3" w:rsidP="00E36EA3">
      <w:pPr>
        <w:widowControl w:val="0"/>
        <w:autoSpaceDE w:val="0"/>
        <w:autoSpaceDN w:val="0"/>
        <w:adjustRightInd w:val="0"/>
        <w:ind w:firstLine="540"/>
        <w:jc w:val="both"/>
        <w:rPr>
          <w:rFonts w:cs="Calibri"/>
        </w:rPr>
      </w:pPr>
      <w:r>
        <w:rPr>
          <w:rFonts w:cs="Calibri"/>
        </w:rPr>
        <w:t xml:space="preserve">- Земельным </w:t>
      </w:r>
      <w:hyperlink r:id="rId11" w:history="1">
        <w:r>
          <w:rPr>
            <w:rStyle w:val="a3"/>
            <w:rFonts w:cs="Calibri"/>
            <w:color w:val="auto"/>
            <w:u w:val="none"/>
          </w:rPr>
          <w:t>кодексом</w:t>
        </w:r>
      </w:hyperlink>
      <w:r>
        <w:rPr>
          <w:rFonts w:cs="Calibri"/>
        </w:rPr>
        <w:t xml:space="preserve"> Российской Федерации;</w:t>
      </w:r>
    </w:p>
    <w:p w:rsidR="00E36EA3" w:rsidRDefault="00E36EA3" w:rsidP="00E36EA3">
      <w:pPr>
        <w:widowControl w:val="0"/>
        <w:autoSpaceDE w:val="0"/>
        <w:autoSpaceDN w:val="0"/>
        <w:adjustRightInd w:val="0"/>
        <w:ind w:firstLine="540"/>
        <w:jc w:val="both"/>
        <w:rPr>
          <w:rFonts w:cs="Calibri"/>
        </w:rPr>
      </w:pPr>
      <w:r>
        <w:rPr>
          <w:rFonts w:cs="Calibri"/>
        </w:rPr>
        <w:t xml:space="preserve">- Федеральным </w:t>
      </w:r>
      <w:hyperlink r:id="rId12" w:history="1">
        <w:r>
          <w:rPr>
            <w:rStyle w:val="a3"/>
            <w:rFonts w:cs="Calibri"/>
            <w:color w:val="auto"/>
            <w:u w:val="none"/>
          </w:rPr>
          <w:t>законом</w:t>
        </w:r>
      </w:hyperlink>
      <w:r>
        <w:rPr>
          <w:rFonts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6EA3" w:rsidRDefault="00E36EA3" w:rsidP="00E36EA3">
      <w:pPr>
        <w:widowControl w:val="0"/>
        <w:autoSpaceDE w:val="0"/>
        <w:autoSpaceDN w:val="0"/>
        <w:adjustRightInd w:val="0"/>
        <w:ind w:firstLine="540"/>
        <w:jc w:val="both"/>
        <w:rPr>
          <w:rFonts w:cs="Calibri"/>
        </w:rPr>
      </w:pPr>
      <w:r>
        <w:rPr>
          <w:rFonts w:cs="Calibri"/>
        </w:rPr>
        <w:t xml:space="preserve">- Федеральным </w:t>
      </w:r>
      <w:hyperlink r:id="rId13" w:history="1">
        <w:r>
          <w:rPr>
            <w:rStyle w:val="a3"/>
            <w:rFonts w:cs="Calibri"/>
            <w:color w:val="auto"/>
            <w:u w:val="none"/>
          </w:rPr>
          <w:t>законом</w:t>
        </w:r>
      </w:hyperlink>
      <w:r>
        <w:rPr>
          <w:rFonts w:cs="Calibri"/>
        </w:rPr>
        <w:t xml:space="preserve"> от 06.10.2003 N 131-ФЗ "Об общих принципах организации местного самоуправления в Российской Федерации";</w:t>
      </w:r>
    </w:p>
    <w:p w:rsidR="00E36EA3" w:rsidRDefault="00E36EA3" w:rsidP="00E36EA3">
      <w:pPr>
        <w:widowControl w:val="0"/>
        <w:autoSpaceDE w:val="0"/>
        <w:autoSpaceDN w:val="0"/>
        <w:adjustRightInd w:val="0"/>
        <w:ind w:firstLine="540"/>
        <w:jc w:val="both"/>
        <w:rPr>
          <w:rFonts w:cs="Calibri"/>
        </w:rPr>
      </w:pPr>
      <w:r>
        <w:rPr>
          <w:rFonts w:cs="Calibri"/>
        </w:rPr>
        <w:t xml:space="preserve">- </w:t>
      </w:r>
      <w:hyperlink r:id="rId14" w:history="1">
        <w:r>
          <w:rPr>
            <w:rStyle w:val="a3"/>
            <w:rFonts w:cs="Calibri"/>
            <w:color w:val="auto"/>
            <w:u w:val="none"/>
          </w:rPr>
          <w:t>Уставом</w:t>
        </w:r>
      </w:hyperlink>
      <w:r>
        <w:rPr>
          <w:rFonts w:cs="Calibri"/>
        </w:rPr>
        <w:t xml:space="preserve"> городского округа «поселок Палана».</w:t>
      </w:r>
    </w:p>
    <w:p w:rsidR="00E36EA3" w:rsidRDefault="00E36EA3" w:rsidP="00E36EA3">
      <w:pPr>
        <w:widowControl w:val="0"/>
        <w:autoSpaceDE w:val="0"/>
        <w:autoSpaceDN w:val="0"/>
        <w:adjustRightInd w:val="0"/>
        <w:ind w:firstLine="540"/>
        <w:jc w:val="both"/>
        <w:rPr>
          <w:rFonts w:cs="Calibri"/>
        </w:rPr>
      </w:pPr>
      <w:r>
        <w:rPr>
          <w:rFonts w:cs="Calibri"/>
        </w:rPr>
        <w:t xml:space="preserve">1.3. </w:t>
      </w:r>
      <w:proofErr w:type="gramStart"/>
      <w:r>
        <w:rPr>
          <w:rFonts w:cs="Calibri"/>
        </w:rPr>
        <w:t xml:space="preserve">Полномочия Администрации городского округа «поселок Палана» по проведению проверок при осуществлении муниципального земельного контроля на территории городского округа «поселок Палана» в отношении юридических лиц и индивидуальных предпринимателей осуществляются Комитетом по управлению муниципальным имуществом городского округа  «поселок Палана» (далее - КУМИ </w:t>
      </w:r>
      <w:proofErr w:type="spellStart"/>
      <w:r>
        <w:rPr>
          <w:rFonts w:cs="Calibri"/>
        </w:rPr>
        <w:t>пгт</w:t>
      </w:r>
      <w:proofErr w:type="spellEnd"/>
      <w:r>
        <w:rPr>
          <w:rFonts w:cs="Calibri"/>
        </w:rPr>
        <w:t>.</w:t>
      </w:r>
      <w:proofErr w:type="gramEnd"/>
      <w:r>
        <w:rPr>
          <w:rFonts w:cs="Calibri"/>
        </w:rPr>
        <w:t xml:space="preserve"> </w:t>
      </w:r>
      <w:proofErr w:type="gramStart"/>
      <w:r>
        <w:rPr>
          <w:rFonts w:cs="Calibri"/>
        </w:rPr>
        <w:t>Палана), далее - органы муниципального земельного контроля.</w:t>
      </w:r>
      <w:proofErr w:type="gramEnd"/>
    </w:p>
    <w:p w:rsidR="00E36EA3" w:rsidRDefault="00E36EA3" w:rsidP="00E36EA3">
      <w:pPr>
        <w:widowControl w:val="0"/>
        <w:autoSpaceDE w:val="0"/>
        <w:autoSpaceDN w:val="0"/>
        <w:adjustRightInd w:val="0"/>
        <w:ind w:firstLine="540"/>
        <w:jc w:val="both"/>
        <w:rPr>
          <w:rFonts w:cs="Calibri"/>
        </w:rPr>
      </w:pPr>
      <w:r>
        <w:rPr>
          <w:rFonts w:cs="Calibri"/>
        </w:rPr>
        <w:t xml:space="preserve">1.4. Проведение проверок при осуществлении муниципального земельного контроля в городском округе «поселок Палана»  осуществляется муниципальными служащими </w:t>
      </w:r>
      <w:r>
        <w:rPr>
          <w:rFonts w:cs="Calibri"/>
        </w:rPr>
        <w:lastRenderedPageBreak/>
        <w:t xml:space="preserve">КУМИ </w:t>
      </w:r>
      <w:proofErr w:type="spellStart"/>
      <w:r>
        <w:rPr>
          <w:rFonts w:cs="Calibri"/>
        </w:rPr>
        <w:t>пгт</w:t>
      </w:r>
      <w:proofErr w:type="spellEnd"/>
      <w:r>
        <w:rPr>
          <w:rFonts w:cs="Calibri"/>
        </w:rPr>
        <w:t>. Палана (далее - лица, уполномоченные на осуществление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Лицами, уполномоченными на осуществление муниципального земельного контроля, являются:</w:t>
      </w:r>
    </w:p>
    <w:p w:rsidR="00E36EA3" w:rsidRDefault="00E36EA3" w:rsidP="00E36EA3">
      <w:pPr>
        <w:widowControl w:val="0"/>
        <w:autoSpaceDE w:val="0"/>
        <w:autoSpaceDN w:val="0"/>
        <w:adjustRightInd w:val="0"/>
        <w:ind w:firstLine="540"/>
        <w:jc w:val="both"/>
        <w:rPr>
          <w:rFonts w:cs="Calibri"/>
        </w:rPr>
      </w:pPr>
      <w:r>
        <w:rPr>
          <w:rFonts w:cs="Calibri"/>
        </w:rPr>
        <w:t>- председатель Комитета по управлению муниципальным имуществом городского округа «поселок Палана» ";</w:t>
      </w:r>
    </w:p>
    <w:p w:rsidR="00E36EA3" w:rsidRDefault="00E36EA3" w:rsidP="00E36EA3">
      <w:pPr>
        <w:widowControl w:val="0"/>
        <w:autoSpaceDE w:val="0"/>
        <w:autoSpaceDN w:val="0"/>
        <w:adjustRightInd w:val="0"/>
        <w:ind w:firstLine="540"/>
        <w:jc w:val="both"/>
        <w:rPr>
          <w:rFonts w:cs="Calibri"/>
        </w:rPr>
      </w:pPr>
      <w:r>
        <w:rPr>
          <w:rFonts w:cs="Calibri"/>
        </w:rPr>
        <w:t>- главный специалист по имуществу и земельным отношениям Комитета по управлению муниципальным имуществом городского округа «поселок Палана»;</w:t>
      </w:r>
    </w:p>
    <w:p w:rsidR="00E36EA3" w:rsidRDefault="00E36EA3" w:rsidP="00E36EA3">
      <w:pPr>
        <w:widowControl w:val="0"/>
        <w:autoSpaceDE w:val="0"/>
        <w:autoSpaceDN w:val="0"/>
        <w:adjustRightInd w:val="0"/>
        <w:ind w:firstLine="540"/>
        <w:jc w:val="both"/>
        <w:rPr>
          <w:rFonts w:cs="Calibri"/>
        </w:rPr>
      </w:pPr>
      <w:r>
        <w:rPr>
          <w:rFonts w:cs="Calibri"/>
        </w:rPr>
        <w:t>Лица, уполномоченные на осуществление муниципального земельного контроля, при проведении проверок имеют право:</w:t>
      </w:r>
    </w:p>
    <w:p w:rsidR="00E36EA3" w:rsidRDefault="00E36EA3" w:rsidP="00E36EA3">
      <w:pPr>
        <w:widowControl w:val="0"/>
        <w:autoSpaceDE w:val="0"/>
        <w:autoSpaceDN w:val="0"/>
        <w:adjustRightInd w:val="0"/>
        <w:ind w:firstLine="540"/>
        <w:jc w:val="both"/>
        <w:rPr>
          <w:rFonts w:cs="Calibri"/>
        </w:rPr>
      </w:pPr>
      <w:proofErr w:type="gramStart"/>
      <w:r>
        <w:rPr>
          <w:rFonts w:cs="Calibri"/>
        </w:rPr>
        <w:t>1) запрашивать в соответствии со своей компетенцией и получать от органов государственной власти,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w:t>
      </w:r>
      <w:proofErr w:type="gramEnd"/>
      <w:r>
        <w:rPr>
          <w:rFonts w:cs="Calibri"/>
        </w:rPr>
        <w:t>, относящейся к предмету проверки;</w:t>
      </w:r>
    </w:p>
    <w:p w:rsidR="00E36EA3" w:rsidRDefault="00E36EA3" w:rsidP="00E36EA3">
      <w:pPr>
        <w:widowControl w:val="0"/>
        <w:autoSpaceDE w:val="0"/>
        <w:autoSpaceDN w:val="0"/>
        <w:adjustRightInd w:val="0"/>
        <w:ind w:firstLine="540"/>
        <w:jc w:val="both"/>
        <w:rPr>
          <w:rFonts w:cs="Calibri"/>
        </w:rPr>
      </w:pPr>
      <w:r>
        <w:rPr>
          <w:rFonts w:cs="Calibri"/>
        </w:rPr>
        <w:t>2) посещать при предъявлении служебного удостоверения организации и объекты, обследовать земельные участки для осуществления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3) составлять акты проверки и направлять их в соответствующие органы для устранения нарушений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4) обращаться в органы внутренних дел и иные органы и организации для установления лиц, виновных в нарушении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5) брать объяснения по вопросу использования земельных участков.</w:t>
      </w:r>
    </w:p>
    <w:p w:rsidR="00E36EA3" w:rsidRDefault="00E36EA3" w:rsidP="00E36EA3">
      <w:pPr>
        <w:widowControl w:val="0"/>
        <w:autoSpaceDE w:val="0"/>
        <w:autoSpaceDN w:val="0"/>
        <w:adjustRightInd w:val="0"/>
        <w:ind w:firstLine="540"/>
        <w:jc w:val="both"/>
        <w:rPr>
          <w:rFonts w:cs="Calibri"/>
        </w:rPr>
      </w:pPr>
      <w:r>
        <w:rPr>
          <w:rFonts w:cs="Calibri"/>
        </w:rPr>
        <w:t>1.5. Проведение проверок осуществляется с целью приведения использования земельных участков в соответствие с обязательными требованиями земельного законодательства. Проверка может проводиться на основании информации, полученной от органов государственной власти, органов местного самоуправления, юридических и физических лиц, индивидуальных предпринимателей, из средств массовой информации, а также по собственной инициативе.</w:t>
      </w:r>
    </w:p>
    <w:p w:rsidR="00E36EA3" w:rsidRDefault="00E36EA3" w:rsidP="00E36EA3">
      <w:pPr>
        <w:widowControl w:val="0"/>
        <w:autoSpaceDE w:val="0"/>
        <w:autoSpaceDN w:val="0"/>
        <w:adjustRightInd w:val="0"/>
        <w:ind w:firstLine="540"/>
        <w:jc w:val="both"/>
        <w:rPr>
          <w:rFonts w:cs="Calibri"/>
        </w:rPr>
      </w:pPr>
      <w:r>
        <w:rPr>
          <w:rFonts w:cs="Calibri"/>
        </w:rPr>
        <w:t>1.6. Конечным результатом проверки является акт проверки, а в случае выявления нарушений обязательных требований земельного законодательства - принятие мер, направленных на устранение выявленных нарушений.</w:t>
      </w:r>
    </w:p>
    <w:p w:rsidR="00E36EA3" w:rsidRDefault="005228AE" w:rsidP="00E36EA3">
      <w:pPr>
        <w:widowControl w:val="0"/>
        <w:autoSpaceDE w:val="0"/>
        <w:autoSpaceDN w:val="0"/>
        <w:adjustRightInd w:val="0"/>
        <w:ind w:firstLine="540"/>
        <w:jc w:val="both"/>
        <w:rPr>
          <w:rFonts w:cs="Calibri"/>
        </w:rPr>
      </w:pPr>
      <w:hyperlink r:id="rId15" w:history="1">
        <w:r w:rsidR="00E36EA3">
          <w:rPr>
            <w:rStyle w:val="a3"/>
            <w:rFonts w:cs="Calibri"/>
            <w:color w:val="auto"/>
            <w:u w:val="none"/>
          </w:rPr>
          <w:t>Акт</w:t>
        </w:r>
      </w:hyperlink>
      <w:r w:rsidR="00E36EA3">
        <w:rPr>
          <w:rFonts w:cs="Calibri"/>
        </w:rPr>
        <w:t xml:space="preserve"> проверки составляется по форме, утвержденной Приказом Министерства экономического развития Российской Федерации от 30.04.2009 N 141.</w:t>
      </w:r>
    </w:p>
    <w:p w:rsidR="00E36EA3" w:rsidRDefault="00E36EA3" w:rsidP="00E36EA3">
      <w:pPr>
        <w:widowControl w:val="0"/>
        <w:autoSpaceDE w:val="0"/>
        <w:autoSpaceDN w:val="0"/>
        <w:adjustRightInd w:val="0"/>
        <w:ind w:firstLine="540"/>
        <w:jc w:val="both"/>
        <w:rPr>
          <w:rFonts w:cs="Calibri"/>
        </w:rPr>
      </w:pPr>
      <w:r>
        <w:rPr>
          <w:rFonts w:cs="Calibri"/>
        </w:rPr>
        <w:t>1.7. Перечень документов, запрашиваемых у юридических лиц и индивидуальных предпринимателей при проведении проверок:</w:t>
      </w:r>
    </w:p>
    <w:p w:rsidR="00E36EA3" w:rsidRDefault="00E36EA3" w:rsidP="00E36EA3">
      <w:pPr>
        <w:widowControl w:val="0"/>
        <w:autoSpaceDE w:val="0"/>
        <w:autoSpaceDN w:val="0"/>
        <w:adjustRightInd w:val="0"/>
        <w:ind w:firstLine="540"/>
        <w:jc w:val="both"/>
        <w:rPr>
          <w:rFonts w:cs="Calibri"/>
        </w:rPr>
      </w:pPr>
      <w:r>
        <w:rPr>
          <w:rFonts w:cs="Calibri"/>
        </w:rPr>
        <w:t>- учредительные документы юридического лица - для юридического лица;</w:t>
      </w:r>
    </w:p>
    <w:p w:rsidR="00E36EA3" w:rsidRDefault="00E36EA3" w:rsidP="00E36EA3">
      <w:pPr>
        <w:widowControl w:val="0"/>
        <w:autoSpaceDE w:val="0"/>
        <w:autoSpaceDN w:val="0"/>
        <w:adjustRightInd w:val="0"/>
        <w:ind w:firstLine="540"/>
        <w:jc w:val="both"/>
        <w:rPr>
          <w:rFonts w:cs="Calibri"/>
        </w:rPr>
      </w:pPr>
      <w:r>
        <w:rPr>
          <w:rFonts w:cs="Calibri"/>
        </w:rPr>
        <w:t>- свидетельство о постановке на учет физического лица в качестве индивидуального предпринимателя - для индивидуального предпринимателя;</w:t>
      </w:r>
    </w:p>
    <w:p w:rsidR="00E36EA3" w:rsidRDefault="00E36EA3" w:rsidP="00E36EA3">
      <w:pPr>
        <w:widowControl w:val="0"/>
        <w:autoSpaceDE w:val="0"/>
        <w:autoSpaceDN w:val="0"/>
        <w:adjustRightInd w:val="0"/>
        <w:ind w:firstLine="540"/>
        <w:jc w:val="both"/>
        <w:rPr>
          <w:rFonts w:cs="Calibri"/>
        </w:rPr>
      </w:pPr>
      <w:r>
        <w:rPr>
          <w:rFonts w:cs="Calibri"/>
        </w:rPr>
        <w:t>- удостоверение личности у лиц, присутствующих при проведении проверки;</w:t>
      </w:r>
    </w:p>
    <w:p w:rsidR="00E36EA3" w:rsidRDefault="00E36EA3" w:rsidP="00E36EA3">
      <w:pPr>
        <w:widowControl w:val="0"/>
        <w:autoSpaceDE w:val="0"/>
        <w:autoSpaceDN w:val="0"/>
        <w:adjustRightInd w:val="0"/>
        <w:ind w:firstLine="540"/>
        <w:jc w:val="both"/>
        <w:rPr>
          <w:rFonts w:cs="Calibri"/>
        </w:rPr>
      </w:pPr>
      <w:r>
        <w:rPr>
          <w:rFonts w:cs="Calibri"/>
        </w:rPr>
        <w:t>- документы, подтверждающие право пользования земельным участком;</w:t>
      </w:r>
    </w:p>
    <w:p w:rsidR="00E36EA3" w:rsidRDefault="00E36EA3" w:rsidP="00E36EA3">
      <w:pPr>
        <w:widowControl w:val="0"/>
        <w:autoSpaceDE w:val="0"/>
        <w:autoSpaceDN w:val="0"/>
        <w:adjustRightInd w:val="0"/>
        <w:ind w:firstLine="540"/>
        <w:jc w:val="both"/>
        <w:rPr>
          <w:rFonts w:cs="Calibri"/>
        </w:rPr>
      </w:pPr>
      <w:r>
        <w:rPr>
          <w:rFonts w:cs="Calibri"/>
        </w:rPr>
        <w:t>- документы, подтверждающие право на имущество, расположенное на земельном участке.</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jc w:val="both"/>
        <w:outlineLvl w:val="1"/>
        <w:rPr>
          <w:rFonts w:cs="Calibri"/>
        </w:rPr>
      </w:pPr>
      <w:r>
        <w:rPr>
          <w:rFonts w:cs="Calibri"/>
        </w:rPr>
        <w:t>2. ТРЕБОВАНИЯ К ПОРЯДКУ ПРОВЕДЕНИЯ ПРОВЕРКИ</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rPr>
          <w:rFonts w:cs="Calibri"/>
        </w:rPr>
      </w:pPr>
      <w:r>
        <w:rPr>
          <w:rFonts w:cs="Calibri"/>
        </w:rPr>
        <w:t xml:space="preserve">2.1. Информация о порядке проведения проверок соблюдения земельного законодательства предоставляется КУМИ </w:t>
      </w:r>
      <w:proofErr w:type="spellStart"/>
      <w:r>
        <w:rPr>
          <w:rFonts w:cs="Calibri"/>
        </w:rPr>
        <w:t>пгт</w:t>
      </w:r>
      <w:proofErr w:type="spellEnd"/>
      <w:r>
        <w:rPr>
          <w:rFonts w:cs="Calibri"/>
        </w:rPr>
        <w:t>. Палана:</w:t>
      </w:r>
    </w:p>
    <w:p w:rsidR="00E36EA3" w:rsidRDefault="00E36EA3" w:rsidP="00E36EA3">
      <w:pPr>
        <w:widowControl w:val="0"/>
        <w:autoSpaceDE w:val="0"/>
        <w:autoSpaceDN w:val="0"/>
        <w:adjustRightInd w:val="0"/>
        <w:ind w:firstLine="540"/>
        <w:jc w:val="both"/>
        <w:rPr>
          <w:rFonts w:cs="Calibri"/>
        </w:rPr>
      </w:pPr>
      <w:proofErr w:type="gramStart"/>
      <w:r>
        <w:rPr>
          <w:rFonts w:cs="Calibri"/>
        </w:rPr>
        <w:t xml:space="preserve">- посредством размещения на официальном сайте Администрации городского округа «поселок Палана» на странице КУМИ в информационно-телекоммуникационной сети "Интернет" Административного регламента, плана проведения проверок и на </w:t>
      </w:r>
      <w:r>
        <w:rPr>
          <w:rFonts w:cs="Calibri"/>
        </w:rPr>
        <w:lastRenderedPageBreak/>
        <w:t>информационных стендах Администрации городского округа «поселок Палана», проведения проверок, графика работы и приема граждан, номеров кабинетов, где проводится прием и информирование юридических лиц и индивидуальных предпринимателей по вопросам осуществления муниципального земельного контроля, фамилий, имен, отчеств и</w:t>
      </w:r>
      <w:proofErr w:type="gramEnd"/>
      <w:r>
        <w:rPr>
          <w:rFonts w:cs="Calibri"/>
        </w:rPr>
        <w:t xml:space="preserve"> должностей работников, осуществляющих прием заявителей;</w:t>
      </w:r>
    </w:p>
    <w:p w:rsidR="00E36EA3" w:rsidRDefault="00E36EA3" w:rsidP="00E36EA3">
      <w:pPr>
        <w:widowControl w:val="0"/>
        <w:autoSpaceDE w:val="0"/>
        <w:autoSpaceDN w:val="0"/>
        <w:adjustRightInd w:val="0"/>
        <w:ind w:firstLine="540"/>
        <w:jc w:val="both"/>
        <w:rPr>
          <w:rFonts w:cs="Calibri"/>
        </w:rPr>
      </w:pPr>
      <w:r>
        <w:rPr>
          <w:rFonts w:cs="Calibri"/>
        </w:rPr>
        <w:t>- 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E36EA3" w:rsidRDefault="00E36EA3" w:rsidP="00E36EA3">
      <w:pPr>
        <w:widowControl w:val="0"/>
        <w:autoSpaceDE w:val="0"/>
        <w:autoSpaceDN w:val="0"/>
        <w:adjustRightInd w:val="0"/>
        <w:ind w:firstLine="540"/>
        <w:jc w:val="both"/>
        <w:rPr>
          <w:rFonts w:cs="Calibri"/>
        </w:rPr>
      </w:pPr>
      <w:r>
        <w:rPr>
          <w:rFonts w:cs="Calibri"/>
        </w:rPr>
        <w:t>- по телефону, электронной почте, письменным сообщением на обращение.</w:t>
      </w:r>
    </w:p>
    <w:p w:rsidR="00E36EA3" w:rsidRDefault="00E36EA3" w:rsidP="00E36EA3">
      <w:pPr>
        <w:widowControl w:val="0"/>
        <w:autoSpaceDE w:val="0"/>
        <w:autoSpaceDN w:val="0"/>
        <w:adjustRightInd w:val="0"/>
        <w:ind w:firstLine="540"/>
        <w:jc w:val="both"/>
        <w:rPr>
          <w:rFonts w:cs="Calibri"/>
        </w:rPr>
      </w:pPr>
      <w:r>
        <w:rPr>
          <w:rFonts w:cs="Calibri"/>
        </w:rPr>
        <w:t>2.2. Информация о месте нахождения органов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 xml:space="preserve">Место нахождения органа муниципального земельного контроля КУМИ </w:t>
      </w:r>
      <w:proofErr w:type="spellStart"/>
      <w:r>
        <w:rPr>
          <w:rFonts w:cs="Calibri"/>
        </w:rPr>
        <w:t>пгт</w:t>
      </w:r>
      <w:proofErr w:type="spellEnd"/>
      <w:r>
        <w:rPr>
          <w:rFonts w:cs="Calibri"/>
        </w:rPr>
        <w:t xml:space="preserve">. Палана: </w:t>
      </w:r>
      <w:proofErr w:type="spellStart"/>
      <w:r>
        <w:rPr>
          <w:rFonts w:cs="Calibri"/>
        </w:rPr>
        <w:t>пгт</w:t>
      </w:r>
      <w:proofErr w:type="spellEnd"/>
      <w:r>
        <w:rPr>
          <w:rFonts w:cs="Calibri"/>
        </w:rPr>
        <w:t>. Палана, ул. Обухова, дом 6, кабинет 310</w:t>
      </w:r>
    </w:p>
    <w:p w:rsidR="00E36EA3" w:rsidRDefault="00E36EA3" w:rsidP="00E36EA3">
      <w:pPr>
        <w:widowControl w:val="0"/>
        <w:autoSpaceDE w:val="0"/>
        <w:autoSpaceDN w:val="0"/>
        <w:adjustRightInd w:val="0"/>
        <w:ind w:firstLine="540"/>
        <w:jc w:val="both"/>
        <w:rPr>
          <w:rFonts w:cs="Calibri"/>
        </w:rPr>
      </w:pPr>
      <w:r>
        <w:rPr>
          <w:rFonts w:cs="Calibri"/>
        </w:rPr>
        <w:t xml:space="preserve">Почтовый адрес КУМИ </w:t>
      </w:r>
      <w:proofErr w:type="spellStart"/>
      <w:r>
        <w:rPr>
          <w:rFonts w:cs="Calibri"/>
        </w:rPr>
        <w:t>пгт</w:t>
      </w:r>
      <w:proofErr w:type="spellEnd"/>
      <w:r>
        <w:rPr>
          <w:rFonts w:cs="Calibri"/>
        </w:rPr>
        <w:t xml:space="preserve">. Палана: 688000, </w:t>
      </w:r>
      <w:proofErr w:type="spellStart"/>
      <w:r>
        <w:rPr>
          <w:rFonts w:cs="Calibri"/>
        </w:rPr>
        <w:t>пгт</w:t>
      </w:r>
      <w:proofErr w:type="spellEnd"/>
      <w:r>
        <w:rPr>
          <w:rFonts w:cs="Calibri"/>
        </w:rPr>
        <w:t>. Палана, Тигильский район Камчатский край, ул. Обухова, дом 6, кабинет 310.</w:t>
      </w:r>
    </w:p>
    <w:p w:rsidR="00E36EA3" w:rsidRDefault="00E36EA3" w:rsidP="00E36EA3">
      <w:pPr>
        <w:widowControl w:val="0"/>
        <w:autoSpaceDE w:val="0"/>
        <w:autoSpaceDN w:val="0"/>
        <w:adjustRightInd w:val="0"/>
        <w:ind w:firstLine="540"/>
        <w:jc w:val="both"/>
        <w:rPr>
          <w:rFonts w:cs="Calibri"/>
        </w:rPr>
      </w:pPr>
      <w:r>
        <w:rPr>
          <w:rFonts w:cs="Calibri"/>
        </w:rPr>
        <w:t xml:space="preserve">График приема юридических лиц в КУМИ </w:t>
      </w:r>
      <w:proofErr w:type="spellStart"/>
      <w:r>
        <w:rPr>
          <w:rFonts w:cs="Calibri"/>
        </w:rPr>
        <w:t>пгт</w:t>
      </w:r>
      <w:proofErr w:type="spellEnd"/>
      <w:r>
        <w:rPr>
          <w:rFonts w:cs="Calibri"/>
        </w:rPr>
        <w:t xml:space="preserve">. Палана: понедельник - четверг: с 09.00 до 18.00  с перерывом на обед с 13.00 до 14.00,  пятница: с 09.00 </w:t>
      </w:r>
      <w:proofErr w:type="gramStart"/>
      <w:r>
        <w:rPr>
          <w:rFonts w:cs="Calibri"/>
        </w:rPr>
        <w:t>до</w:t>
      </w:r>
      <w:proofErr w:type="gramEnd"/>
      <w:r>
        <w:rPr>
          <w:rFonts w:cs="Calibri"/>
        </w:rPr>
        <w:t xml:space="preserve"> 13.00.</w:t>
      </w:r>
    </w:p>
    <w:p w:rsidR="00E36EA3" w:rsidRDefault="00E36EA3" w:rsidP="00E36EA3">
      <w:pPr>
        <w:widowControl w:val="0"/>
        <w:autoSpaceDE w:val="0"/>
        <w:autoSpaceDN w:val="0"/>
        <w:adjustRightInd w:val="0"/>
        <w:ind w:firstLine="540"/>
        <w:jc w:val="both"/>
        <w:rPr>
          <w:rFonts w:cs="Calibri"/>
        </w:rPr>
      </w:pPr>
      <w:r>
        <w:rPr>
          <w:rFonts w:cs="Calibri"/>
        </w:rPr>
        <w:t xml:space="preserve">График приема граждан в КУМИ </w:t>
      </w:r>
      <w:proofErr w:type="spellStart"/>
      <w:r>
        <w:rPr>
          <w:rFonts w:cs="Calibri"/>
        </w:rPr>
        <w:t>пгт</w:t>
      </w:r>
      <w:proofErr w:type="spellEnd"/>
      <w:r>
        <w:rPr>
          <w:rFonts w:cs="Calibri"/>
        </w:rPr>
        <w:t>. Палана: понедельник - четверг: с 14.00 до 17.00.</w:t>
      </w:r>
    </w:p>
    <w:p w:rsidR="00E36EA3" w:rsidRDefault="00E36EA3" w:rsidP="00E36EA3">
      <w:pPr>
        <w:widowControl w:val="0"/>
        <w:autoSpaceDE w:val="0"/>
        <w:autoSpaceDN w:val="0"/>
        <w:adjustRightInd w:val="0"/>
        <w:ind w:firstLine="540"/>
        <w:jc w:val="both"/>
        <w:rPr>
          <w:rFonts w:cs="Calibri"/>
        </w:rPr>
      </w:pPr>
      <w:r>
        <w:rPr>
          <w:rFonts w:cs="Calibri"/>
        </w:rPr>
        <w:t xml:space="preserve">Адрес электронной почты: </w:t>
      </w:r>
      <w:proofErr w:type="spellStart"/>
      <w:r>
        <w:rPr>
          <w:rFonts w:cs="Calibri"/>
          <w:lang w:val="en-US"/>
        </w:rPr>
        <w:t>kumi</w:t>
      </w:r>
      <w:proofErr w:type="spellEnd"/>
      <w:r>
        <w:rPr>
          <w:rFonts w:cs="Calibri"/>
        </w:rPr>
        <w:t>@</w:t>
      </w:r>
      <w:proofErr w:type="spellStart"/>
      <w:r>
        <w:rPr>
          <w:rFonts w:cs="Calibri"/>
          <w:lang w:val="en-US"/>
        </w:rPr>
        <w:t>palana</w:t>
      </w:r>
      <w:proofErr w:type="spellEnd"/>
      <w:r>
        <w:rPr>
          <w:rFonts w:cs="Calibri"/>
        </w:rPr>
        <w:t>.</w:t>
      </w:r>
      <w:r>
        <w:rPr>
          <w:rFonts w:cs="Calibri"/>
          <w:lang w:val="en-US"/>
        </w:rPr>
        <w:t>org</w:t>
      </w:r>
      <w:r>
        <w:rPr>
          <w:rFonts w:cs="Calibri"/>
        </w:rPr>
        <w:t>.</w:t>
      </w:r>
    </w:p>
    <w:p w:rsidR="00E36EA3" w:rsidRDefault="00E36EA3" w:rsidP="00E36EA3">
      <w:pPr>
        <w:widowControl w:val="0"/>
        <w:autoSpaceDE w:val="0"/>
        <w:autoSpaceDN w:val="0"/>
        <w:adjustRightInd w:val="0"/>
        <w:ind w:firstLine="540"/>
        <w:jc w:val="both"/>
        <w:rPr>
          <w:rFonts w:cs="Calibri"/>
        </w:rPr>
      </w:pPr>
      <w:r>
        <w:rPr>
          <w:rFonts w:cs="Calibri"/>
        </w:rPr>
        <w:t xml:space="preserve">Адрес официального сайта Администрации городского округа «поселок Палана»: </w:t>
      </w:r>
      <w:proofErr w:type="spellStart"/>
      <w:r>
        <w:rPr>
          <w:rFonts w:cs="Calibri"/>
        </w:rPr>
        <w:t>www</w:t>
      </w:r>
      <w:proofErr w:type="spellEnd"/>
      <w:r>
        <w:rPr>
          <w:rFonts w:cs="Calibri"/>
        </w:rPr>
        <w:t>.</w:t>
      </w:r>
      <w:proofErr w:type="spellStart"/>
      <w:r>
        <w:rPr>
          <w:rFonts w:cs="Calibri"/>
          <w:lang w:val="en-US"/>
        </w:rPr>
        <w:t>palana</w:t>
      </w:r>
      <w:proofErr w:type="spellEnd"/>
      <w:r>
        <w:rPr>
          <w:rFonts w:cs="Calibri"/>
        </w:rPr>
        <w:t>.</w:t>
      </w:r>
      <w:r>
        <w:rPr>
          <w:rFonts w:cs="Calibri"/>
          <w:lang w:val="en-US"/>
        </w:rPr>
        <w:t>org</w:t>
      </w:r>
    </w:p>
    <w:p w:rsidR="00E36EA3" w:rsidRDefault="00E36EA3" w:rsidP="00E36EA3">
      <w:pPr>
        <w:widowControl w:val="0"/>
        <w:autoSpaceDE w:val="0"/>
        <w:autoSpaceDN w:val="0"/>
        <w:adjustRightInd w:val="0"/>
        <w:ind w:firstLine="540"/>
        <w:jc w:val="both"/>
        <w:rPr>
          <w:rFonts w:cs="Calibri"/>
        </w:rPr>
      </w:pPr>
      <w:r>
        <w:rPr>
          <w:rFonts w:cs="Calibri"/>
        </w:rPr>
        <w:t>Факс: (41543) 31022.</w:t>
      </w:r>
    </w:p>
    <w:p w:rsidR="00E36EA3" w:rsidRDefault="00E36EA3" w:rsidP="00E36EA3">
      <w:pPr>
        <w:widowControl w:val="0"/>
        <w:autoSpaceDE w:val="0"/>
        <w:autoSpaceDN w:val="0"/>
        <w:adjustRightInd w:val="0"/>
        <w:ind w:firstLine="540"/>
        <w:jc w:val="both"/>
        <w:rPr>
          <w:rFonts w:cs="Calibri"/>
        </w:rPr>
      </w:pPr>
      <w:r>
        <w:rPr>
          <w:rFonts w:cs="Calibri"/>
        </w:rPr>
        <w:t>Контактные телефоны: (41543) 31220, 32100.</w:t>
      </w:r>
    </w:p>
    <w:p w:rsidR="00E36EA3" w:rsidRDefault="00E36EA3" w:rsidP="00E36EA3">
      <w:pPr>
        <w:widowControl w:val="0"/>
        <w:autoSpaceDE w:val="0"/>
        <w:autoSpaceDN w:val="0"/>
        <w:adjustRightInd w:val="0"/>
        <w:ind w:firstLine="540"/>
        <w:jc w:val="both"/>
        <w:rPr>
          <w:rFonts w:cs="Calibri"/>
        </w:rPr>
      </w:pPr>
      <w:r>
        <w:rPr>
          <w:rFonts w:cs="Calibri"/>
        </w:rPr>
        <w:t>2.3. Общий срок проведения проверки (</w:t>
      </w:r>
      <w:proofErr w:type="gramStart"/>
      <w:r>
        <w:rPr>
          <w:rFonts w:cs="Calibri"/>
        </w:rPr>
        <w:t>с даты начала</w:t>
      </w:r>
      <w:proofErr w:type="gramEnd"/>
      <w:r>
        <w:rPr>
          <w:rFonts w:cs="Calibri"/>
        </w:rPr>
        <w:t xml:space="preserve"> проверки и до даты составления акта проверки) не может превышать двадцати рабочих дней.</w:t>
      </w:r>
    </w:p>
    <w:p w:rsidR="00E36EA3" w:rsidRDefault="00E36EA3" w:rsidP="00E36EA3">
      <w:pPr>
        <w:widowControl w:val="0"/>
        <w:autoSpaceDE w:val="0"/>
        <w:autoSpaceDN w:val="0"/>
        <w:adjustRightInd w:val="0"/>
        <w:ind w:firstLine="540"/>
        <w:jc w:val="both"/>
        <w:rPr>
          <w:rFonts w:cs="Calibri"/>
        </w:rPr>
      </w:pPr>
      <w:r>
        <w:rPr>
          <w:rFonts w:cs="Calibri"/>
        </w:rPr>
        <w:t xml:space="preserve">В отношении одного субъекта малого предпринимательства общий срок проведения плановой проверки не может превышать пятидесяти часов для малого предприятия и пятнадцати часов для </w:t>
      </w:r>
      <w:proofErr w:type="spellStart"/>
      <w:r>
        <w:rPr>
          <w:rFonts w:cs="Calibri"/>
        </w:rPr>
        <w:t>микропредприятия</w:t>
      </w:r>
      <w:proofErr w:type="spellEnd"/>
      <w:r>
        <w:rPr>
          <w:rFonts w:cs="Calibri"/>
        </w:rPr>
        <w:t xml:space="preserve"> в год.</w:t>
      </w:r>
    </w:p>
    <w:p w:rsidR="00E36EA3" w:rsidRDefault="00E36EA3" w:rsidP="00E36EA3">
      <w:pPr>
        <w:widowControl w:val="0"/>
        <w:autoSpaceDE w:val="0"/>
        <w:autoSpaceDN w:val="0"/>
        <w:adjustRightInd w:val="0"/>
        <w:ind w:firstLine="540"/>
        <w:jc w:val="both"/>
        <w:rPr>
          <w:rFonts w:cs="Calibri"/>
        </w:rPr>
      </w:pPr>
      <w:r>
        <w:rPr>
          <w:rFonts w:cs="Calibri"/>
        </w:rPr>
        <w:t xml:space="preserve">2.4.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6" w:history="1">
        <w:r>
          <w:rPr>
            <w:rStyle w:val="a3"/>
            <w:rFonts w:cs="Calibri"/>
            <w:color w:val="auto"/>
            <w:u w:val="none"/>
          </w:rPr>
          <w:t>законом</w:t>
        </w:r>
      </w:hyperlink>
      <w:r>
        <w:rPr>
          <w:rFonts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6EA3" w:rsidRDefault="00E36EA3" w:rsidP="00E36EA3">
      <w:pPr>
        <w:widowControl w:val="0"/>
        <w:autoSpaceDE w:val="0"/>
        <w:autoSpaceDN w:val="0"/>
        <w:adjustRightInd w:val="0"/>
        <w:ind w:firstLine="540"/>
        <w:jc w:val="both"/>
        <w:rPr>
          <w:rFonts w:cs="Calibri"/>
        </w:rPr>
      </w:pPr>
      <w:r>
        <w:rPr>
          <w:rFonts w:cs="Calibri"/>
        </w:rPr>
        <w:t>При вынесении решения об отказе в проведении проверки заявитель уведомляется о принятом решении.</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jc w:val="both"/>
        <w:outlineLvl w:val="1"/>
        <w:rPr>
          <w:rFonts w:cs="Calibri"/>
        </w:rPr>
      </w:pPr>
      <w:r>
        <w:rPr>
          <w:rFonts w:cs="Calibri"/>
        </w:rPr>
        <w:t>3. АДМИНИСТРАТИВНЫЕ ПРОЦЕДУРЫ</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rPr>
          <w:rFonts w:cs="Calibri"/>
        </w:rPr>
      </w:pPr>
      <w:r>
        <w:rPr>
          <w:rFonts w:cs="Calibri"/>
        </w:rPr>
        <w:t>3.1. Проведение проверок включает в себя следующие административные процедуры:</w:t>
      </w:r>
    </w:p>
    <w:p w:rsidR="00E36EA3" w:rsidRDefault="00E36EA3" w:rsidP="00E36EA3">
      <w:pPr>
        <w:widowControl w:val="0"/>
        <w:autoSpaceDE w:val="0"/>
        <w:autoSpaceDN w:val="0"/>
        <w:adjustRightInd w:val="0"/>
        <w:ind w:firstLine="540"/>
        <w:jc w:val="both"/>
        <w:rPr>
          <w:rFonts w:cs="Calibri"/>
        </w:rPr>
      </w:pPr>
      <w:r>
        <w:rPr>
          <w:rFonts w:cs="Calibri"/>
        </w:rPr>
        <w:t>- подготовка к проведению проверки;</w:t>
      </w:r>
    </w:p>
    <w:p w:rsidR="00E36EA3" w:rsidRDefault="00E36EA3" w:rsidP="00E36EA3">
      <w:pPr>
        <w:widowControl w:val="0"/>
        <w:autoSpaceDE w:val="0"/>
        <w:autoSpaceDN w:val="0"/>
        <w:adjustRightInd w:val="0"/>
        <w:ind w:firstLine="540"/>
        <w:jc w:val="both"/>
        <w:rPr>
          <w:rFonts w:cs="Calibri"/>
        </w:rPr>
      </w:pPr>
      <w:r>
        <w:rPr>
          <w:rFonts w:cs="Calibri"/>
        </w:rPr>
        <w:t>- проведение проверки;</w:t>
      </w:r>
    </w:p>
    <w:p w:rsidR="00E36EA3" w:rsidRDefault="00E36EA3" w:rsidP="00E36EA3">
      <w:pPr>
        <w:widowControl w:val="0"/>
        <w:autoSpaceDE w:val="0"/>
        <w:autoSpaceDN w:val="0"/>
        <w:adjustRightInd w:val="0"/>
        <w:ind w:firstLine="540"/>
        <w:jc w:val="both"/>
        <w:rPr>
          <w:rFonts w:cs="Calibri"/>
        </w:rPr>
      </w:pPr>
      <w:r>
        <w:rPr>
          <w:rFonts w:cs="Calibri"/>
        </w:rPr>
        <w:t>- подготовка результатов проверки соблюдения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Последовательность административных процедур при проведении проверок приведена в приложении к Административному регламенту (не приводится).</w:t>
      </w:r>
    </w:p>
    <w:p w:rsidR="00E36EA3" w:rsidRDefault="00E36EA3" w:rsidP="00E36EA3">
      <w:pPr>
        <w:widowControl w:val="0"/>
        <w:autoSpaceDE w:val="0"/>
        <w:autoSpaceDN w:val="0"/>
        <w:adjustRightInd w:val="0"/>
        <w:ind w:firstLine="540"/>
        <w:jc w:val="both"/>
        <w:rPr>
          <w:rFonts w:cs="Calibri"/>
        </w:rPr>
      </w:pPr>
      <w:r>
        <w:rPr>
          <w:rFonts w:cs="Calibri"/>
        </w:rPr>
        <w:t>3.2. Подготовка к проведению проверки.</w:t>
      </w:r>
    </w:p>
    <w:p w:rsidR="00E36EA3" w:rsidRDefault="00E36EA3" w:rsidP="00E36EA3">
      <w:pPr>
        <w:widowControl w:val="0"/>
        <w:autoSpaceDE w:val="0"/>
        <w:autoSpaceDN w:val="0"/>
        <w:adjustRightInd w:val="0"/>
        <w:ind w:firstLine="540"/>
        <w:jc w:val="both"/>
        <w:rPr>
          <w:rFonts w:cs="Calibri"/>
        </w:rPr>
      </w:pPr>
      <w:r>
        <w:rPr>
          <w:rFonts w:cs="Calibri"/>
        </w:rPr>
        <w:t>В целях осуществления муниципального земельного контроля проводятся плановые и внеплановые проверки.</w:t>
      </w:r>
    </w:p>
    <w:p w:rsidR="00E36EA3" w:rsidRDefault="00E36EA3" w:rsidP="00E36EA3">
      <w:pPr>
        <w:widowControl w:val="0"/>
        <w:autoSpaceDE w:val="0"/>
        <w:autoSpaceDN w:val="0"/>
        <w:adjustRightInd w:val="0"/>
        <w:ind w:firstLine="540"/>
        <w:jc w:val="both"/>
        <w:rPr>
          <w:rFonts w:cs="Calibri"/>
        </w:rPr>
      </w:pPr>
      <w:r>
        <w:rPr>
          <w:rFonts w:cs="Calibri"/>
        </w:rPr>
        <w:t xml:space="preserve">Проверки проводятся в форме выездных проверок, за исключением случаев, предусмотренных </w:t>
      </w:r>
      <w:hyperlink r:id="rId17" w:anchor="Par156" w:history="1">
        <w:r>
          <w:rPr>
            <w:rStyle w:val="a3"/>
            <w:rFonts w:cs="Calibri"/>
            <w:color w:val="auto"/>
            <w:u w:val="none"/>
          </w:rPr>
          <w:t>пунктом 3.5</w:t>
        </w:r>
      </w:hyperlink>
      <w:r>
        <w:rPr>
          <w:rFonts w:cs="Calibri"/>
        </w:rPr>
        <w:t xml:space="preserve"> Административного регламента.</w:t>
      </w:r>
    </w:p>
    <w:p w:rsidR="00E36EA3" w:rsidRDefault="00E36EA3" w:rsidP="00E36EA3">
      <w:pPr>
        <w:widowControl w:val="0"/>
        <w:autoSpaceDE w:val="0"/>
        <w:autoSpaceDN w:val="0"/>
        <w:adjustRightInd w:val="0"/>
        <w:ind w:firstLine="540"/>
        <w:jc w:val="both"/>
        <w:rPr>
          <w:rFonts w:cs="Calibri"/>
        </w:rPr>
      </w:pPr>
      <w:r>
        <w:rPr>
          <w:rFonts w:cs="Calibri"/>
        </w:rPr>
        <w:t>3.3. Организация 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lastRenderedPageBreak/>
        <w:t>3.3.1. Проведение плановых проверок осуществляется в соответствии с утвержденным муниципальным правовым актом руководителя органа муниципального контроля ежегодным планом проведения проверок.</w:t>
      </w:r>
    </w:p>
    <w:p w:rsidR="00E36EA3" w:rsidRDefault="00E36EA3" w:rsidP="00E36EA3">
      <w:pPr>
        <w:widowControl w:val="0"/>
        <w:autoSpaceDE w:val="0"/>
        <w:autoSpaceDN w:val="0"/>
        <w:adjustRightInd w:val="0"/>
        <w:ind w:firstLine="540"/>
        <w:jc w:val="both"/>
        <w:rPr>
          <w:rFonts w:cs="Calibri"/>
        </w:rPr>
      </w:pPr>
      <w:r>
        <w:rPr>
          <w:rFonts w:cs="Calibri"/>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E36EA3" w:rsidRDefault="00E36EA3" w:rsidP="00E36EA3">
      <w:pPr>
        <w:widowControl w:val="0"/>
        <w:autoSpaceDE w:val="0"/>
        <w:autoSpaceDN w:val="0"/>
        <w:adjustRightInd w:val="0"/>
        <w:ind w:firstLine="540"/>
        <w:jc w:val="both"/>
        <w:rPr>
          <w:rFonts w:cs="Calibri"/>
        </w:rPr>
      </w:pPr>
      <w:r>
        <w:rPr>
          <w:rFonts w:cs="Calibri"/>
        </w:rPr>
        <w:t>1) государственной регистрации юридического лица, индивидуального предпринимателя;</w:t>
      </w:r>
    </w:p>
    <w:p w:rsidR="00E36EA3" w:rsidRDefault="00E36EA3" w:rsidP="00E36EA3">
      <w:pPr>
        <w:widowControl w:val="0"/>
        <w:autoSpaceDE w:val="0"/>
        <w:autoSpaceDN w:val="0"/>
        <w:adjustRightInd w:val="0"/>
        <w:ind w:firstLine="540"/>
        <w:jc w:val="both"/>
        <w:rPr>
          <w:rFonts w:cs="Calibri"/>
        </w:rPr>
      </w:pPr>
      <w:r>
        <w:rPr>
          <w:rFonts w:cs="Calibri"/>
        </w:rPr>
        <w:t>2) окончания проведения последней плановой проверки юридического лица, индивидуального предпринимателя.</w:t>
      </w:r>
    </w:p>
    <w:p w:rsidR="00E36EA3" w:rsidRDefault="00E36EA3" w:rsidP="00E36EA3">
      <w:pPr>
        <w:widowControl w:val="0"/>
        <w:autoSpaceDE w:val="0"/>
        <w:autoSpaceDN w:val="0"/>
        <w:adjustRightInd w:val="0"/>
        <w:ind w:firstLine="540"/>
        <w:jc w:val="both"/>
        <w:rPr>
          <w:rFonts w:cs="Calibri"/>
        </w:rPr>
      </w:pPr>
      <w:r>
        <w:rPr>
          <w:rFonts w:cs="Calibri"/>
        </w:rPr>
        <w:t>3.3.2. В ежегодных планах проведения плановых проверок указываются следующие сведения:</w:t>
      </w:r>
    </w:p>
    <w:p w:rsidR="00E36EA3" w:rsidRDefault="00E36EA3" w:rsidP="00E36EA3">
      <w:pPr>
        <w:widowControl w:val="0"/>
        <w:autoSpaceDE w:val="0"/>
        <w:autoSpaceDN w:val="0"/>
        <w:adjustRightInd w:val="0"/>
        <w:ind w:firstLine="540"/>
        <w:jc w:val="both"/>
        <w:rPr>
          <w:rFonts w:cs="Calibri"/>
        </w:rPr>
      </w:pPr>
      <w:r>
        <w:rPr>
          <w:rFonts w:cs="Calibri"/>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E36EA3" w:rsidRDefault="00E36EA3" w:rsidP="00E36EA3">
      <w:pPr>
        <w:widowControl w:val="0"/>
        <w:autoSpaceDE w:val="0"/>
        <w:autoSpaceDN w:val="0"/>
        <w:adjustRightInd w:val="0"/>
        <w:ind w:firstLine="540"/>
        <w:jc w:val="both"/>
        <w:rPr>
          <w:rFonts w:cs="Calibri"/>
        </w:rPr>
      </w:pPr>
      <w:r>
        <w:rPr>
          <w:rFonts w:cs="Calibri"/>
        </w:rPr>
        <w:t>2) цель и основание проведения каждой 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t>3) дата и сроки проведения каждой 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E36EA3" w:rsidRDefault="00E36EA3" w:rsidP="00E36EA3">
      <w:pPr>
        <w:widowControl w:val="0"/>
        <w:autoSpaceDE w:val="0"/>
        <w:autoSpaceDN w:val="0"/>
        <w:adjustRightInd w:val="0"/>
        <w:ind w:firstLine="540"/>
        <w:jc w:val="both"/>
        <w:rPr>
          <w:rFonts w:cs="Calibri"/>
        </w:rPr>
      </w:pPr>
      <w:r>
        <w:rPr>
          <w:rFonts w:cs="Calibri"/>
        </w:rPr>
        <w:t xml:space="preserve">3.3.3. В срок до 1 сентября года, предшествующего году проведения плановых проверок, органы муниципального земельного контроля направляют проекты ежегодных планов проведения плановых проверок юридических лиц и индивидуальных предпринимателей в прокуратуру </w:t>
      </w:r>
      <w:proofErr w:type="spellStart"/>
      <w:r>
        <w:rPr>
          <w:rFonts w:cs="Calibri"/>
        </w:rPr>
        <w:t>Тигильского</w:t>
      </w:r>
      <w:proofErr w:type="spellEnd"/>
      <w:r>
        <w:rPr>
          <w:rFonts w:cs="Calibri"/>
        </w:rPr>
        <w:t xml:space="preserve"> района на самостоятельном участке с дислокацией в п. Палана.</w:t>
      </w:r>
    </w:p>
    <w:p w:rsidR="00E36EA3" w:rsidRDefault="00E36EA3" w:rsidP="00E36EA3">
      <w:pPr>
        <w:widowControl w:val="0"/>
        <w:autoSpaceDE w:val="0"/>
        <w:autoSpaceDN w:val="0"/>
        <w:adjustRightInd w:val="0"/>
        <w:ind w:firstLine="540"/>
        <w:jc w:val="both"/>
        <w:rPr>
          <w:rFonts w:cs="Calibri"/>
        </w:rPr>
      </w:pPr>
      <w:r>
        <w:rPr>
          <w:rFonts w:cs="Calibri"/>
        </w:rPr>
        <w:t xml:space="preserve">3.3.4. </w:t>
      </w:r>
      <w:proofErr w:type="gramStart"/>
      <w:r>
        <w:rPr>
          <w:rFonts w:cs="Calibri"/>
        </w:rPr>
        <w:t xml:space="preserve">По результатам рассмотрения органами прокуратуры проектов ежегодных планов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органы муниципального земельного контроля в срок до 1 ноября года, предшествующего году проведения плановых проверок, направляют ежегодные планы проведения плановых проверок юридических лиц и индивидуальных предпринимателей в прокуратуру </w:t>
      </w:r>
      <w:proofErr w:type="spellStart"/>
      <w:r>
        <w:rPr>
          <w:rFonts w:cs="Calibri"/>
        </w:rPr>
        <w:t>Тигильского</w:t>
      </w:r>
      <w:proofErr w:type="spellEnd"/>
      <w:r>
        <w:rPr>
          <w:rFonts w:cs="Calibri"/>
        </w:rPr>
        <w:t xml:space="preserve"> района на самостоятельном</w:t>
      </w:r>
      <w:proofErr w:type="gramEnd"/>
      <w:r>
        <w:rPr>
          <w:rFonts w:cs="Calibri"/>
        </w:rPr>
        <w:t xml:space="preserve"> </w:t>
      </w:r>
      <w:proofErr w:type="gramStart"/>
      <w:r>
        <w:rPr>
          <w:rFonts w:cs="Calibri"/>
        </w:rPr>
        <w:t>участке</w:t>
      </w:r>
      <w:proofErr w:type="gramEnd"/>
      <w:r>
        <w:rPr>
          <w:rFonts w:cs="Calibri"/>
        </w:rPr>
        <w:t xml:space="preserve"> с дислокацией в п. Палана.</w:t>
      </w:r>
    </w:p>
    <w:p w:rsidR="00E36EA3" w:rsidRDefault="00E36EA3" w:rsidP="00E36EA3">
      <w:pPr>
        <w:widowControl w:val="0"/>
        <w:autoSpaceDE w:val="0"/>
        <w:autoSpaceDN w:val="0"/>
        <w:adjustRightInd w:val="0"/>
        <w:ind w:firstLine="540"/>
        <w:jc w:val="both"/>
        <w:rPr>
          <w:rFonts w:cs="Calibri"/>
        </w:rPr>
      </w:pPr>
      <w:r>
        <w:rPr>
          <w:rFonts w:cs="Calibri"/>
        </w:rPr>
        <w:t>3.3.5.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городского округа «поселок Палана» в информационно-телекоммуникационной сети "Интернет" на странице КУМИ.</w:t>
      </w:r>
    </w:p>
    <w:p w:rsidR="00E36EA3" w:rsidRDefault="00E36EA3" w:rsidP="00E36EA3">
      <w:pPr>
        <w:widowControl w:val="0"/>
        <w:autoSpaceDE w:val="0"/>
        <w:autoSpaceDN w:val="0"/>
        <w:adjustRightInd w:val="0"/>
        <w:ind w:firstLine="540"/>
        <w:jc w:val="both"/>
        <w:rPr>
          <w:rFonts w:cs="Calibri"/>
        </w:rPr>
      </w:pPr>
      <w:r>
        <w:rPr>
          <w:rFonts w:cs="Calibri"/>
        </w:rPr>
        <w:t>3.4. Организация внеплановой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3.4.2. Основанием для проведения внеплановой проверки является:</w:t>
      </w:r>
    </w:p>
    <w:p w:rsidR="00E36EA3" w:rsidRDefault="00E36EA3" w:rsidP="00E36EA3">
      <w:pPr>
        <w:widowControl w:val="0"/>
        <w:autoSpaceDE w:val="0"/>
        <w:autoSpaceDN w:val="0"/>
        <w:adjustRightInd w:val="0"/>
        <w:ind w:firstLine="540"/>
        <w:jc w:val="both"/>
        <w:rPr>
          <w:rFonts w:cs="Calibri"/>
        </w:rPr>
      </w:pPr>
      <w:bookmarkStart w:id="2" w:name="Par145"/>
      <w:bookmarkEnd w:id="2"/>
      <w:r>
        <w:rPr>
          <w:rFonts w:cs="Calibri"/>
        </w:rPr>
        <w:t>1) поступление в отношении юридических лиц и индивидуальных предпринимателей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36EA3" w:rsidRDefault="00E36EA3" w:rsidP="00E36EA3">
      <w:pPr>
        <w:widowControl w:val="0"/>
        <w:autoSpaceDE w:val="0"/>
        <w:autoSpaceDN w:val="0"/>
        <w:adjustRightInd w:val="0"/>
        <w:ind w:firstLine="540"/>
        <w:jc w:val="both"/>
        <w:rPr>
          <w:rFonts w:cs="Calibri"/>
        </w:rPr>
      </w:pPr>
      <w:r>
        <w:rPr>
          <w:rFonts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6EA3" w:rsidRDefault="00E36EA3" w:rsidP="00E36EA3">
      <w:pPr>
        <w:widowControl w:val="0"/>
        <w:autoSpaceDE w:val="0"/>
        <w:autoSpaceDN w:val="0"/>
        <w:adjustRightInd w:val="0"/>
        <w:ind w:firstLine="540"/>
        <w:jc w:val="both"/>
        <w:rPr>
          <w:rFonts w:cs="Calibri"/>
        </w:rPr>
      </w:pPr>
      <w:r>
        <w:rPr>
          <w:rFonts w:cs="Calibri"/>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Pr>
          <w:rFonts w:cs="Calibri"/>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E36EA3" w:rsidRDefault="00E36EA3" w:rsidP="00E36EA3">
      <w:pPr>
        <w:widowControl w:val="0"/>
        <w:autoSpaceDE w:val="0"/>
        <w:autoSpaceDN w:val="0"/>
        <w:adjustRightInd w:val="0"/>
        <w:ind w:firstLine="540"/>
        <w:jc w:val="both"/>
        <w:rPr>
          <w:rFonts w:cs="Calibri"/>
        </w:rPr>
      </w:pPr>
      <w:r>
        <w:rPr>
          <w:rFonts w:cs="Calibri"/>
        </w:rPr>
        <w:t>2) муниципальный правовой акт руководителя органа муниципального земельного контроля, изданный на основании требования прокурора о проведении внеплановой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t xml:space="preserve">3.4.3.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18" w:anchor="Par145" w:history="1">
        <w:r>
          <w:rPr>
            <w:rStyle w:val="a3"/>
            <w:rFonts w:cs="Calibri"/>
            <w:color w:val="auto"/>
            <w:u w:val="none"/>
          </w:rPr>
          <w:t>подпункте 1 подпункта 3.4.2</w:t>
        </w:r>
      </w:hyperlink>
      <w:r>
        <w:rPr>
          <w:rFonts w:cs="Calibri"/>
        </w:rPr>
        <w:t xml:space="preserve"> Административного регламента, не могут служить основанием для проведения внеплановой проверки.</w:t>
      </w:r>
    </w:p>
    <w:p w:rsidR="00E36EA3" w:rsidRDefault="00E36EA3" w:rsidP="00E36EA3">
      <w:pPr>
        <w:widowControl w:val="0"/>
        <w:autoSpaceDE w:val="0"/>
        <w:autoSpaceDN w:val="0"/>
        <w:adjustRightInd w:val="0"/>
        <w:ind w:firstLine="540"/>
        <w:jc w:val="both"/>
        <w:rPr>
          <w:rFonts w:cs="Calibri"/>
        </w:rPr>
      </w:pPr>
      <w:r>
        <w:rPr>
          <w:rFonts w:cs="Calibri"/>
        </w:rPr>
        <w:t xml:space="preserve">3.4.4. Внеплановая проверка проводится органами муниципального земельного контроля после согласования с прокуратурой </w:t>
      </w:r>
      <w:proofErr w:type="spellStart"/>
      <w:r>
        <w:rPr>
          <w:rFonts w:cs="Calibri"/>
        </w:rPr>
        <w:t>Тигильского</w:t>
      </w:r>
      <w:proofErr w:type="spellEnd"/>
      <w:r>
        <w:rPr>
          <w:rFonts w:cs="Calibri"/>
        </w:rPr>
        <w:t xml:space="preserve"> района на самостоятельном участке с дислокацией в п. Палана.</w:t>
      </w:r>
    </w:p>
    <w:p w:rsidR="00E36EA3" w:rsidRDefault="00E36EA3" w:rsidP="00E36EA3">
      <w:pPr>
        <w:widowControl w:val="0"/>
        <w:autoSpaceDE w:val="0"/>
        <w:autoSpaceDN w:val="0"/>
        <w:adjustRightInd w:val="0"/>
        <w:ind w:firstLine="540"/>
        <w:jc w:val="both"/>
        <w:rPr>
          <w:rFonts w:cs="Calibri"/>
        </w:rPr>
      </w:pPr>
      <w:r>
        <w:rPr>
          <w:rFonts w:cs="Calibri"/>
        </w:rPr>
        <w:t xml:space="preserve">3.4.5. </w:t>
      </w:r>
      <w:proofErr w:type="gramStart"/>
      <w:r>
        <w:rPr>
          <w:rFonts w:cs="Calibri"/>
        </w:rPr>
        <w:t xml:space="preserve">В день подписания муниципального правового акта руководителя органа муниципального земельного контроля о проведении внеплановой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proofErr w:type="spellStart"/>
      <w:r>
        <w:rPr>
          <w:rFonts w:cs="Calibri"/>
        </w:rPr>
        <w:t>Тигильского</w:t>
      </w:r>
      <w:proofErr w:type="spellEnd"/>
      <w:r>
        <w:rPr>
          <w:rFonts w:cs="Calibri"/>
        </w:rPr>
        <w:t xml:space="preserve"> района на самостоятельном участке с дислокацией в п. Палана заявление</w:t>
      </w:r>
      <w:proofErr w:type="gramEnd"/>
      <w:r>
        <w:rPr>
          <w:rFonts w:cs="Calibri"/>
        </w:rPr>
        <w:t xml:space="preserve"> о согласовании проведения внеплановой выездной проверки.</w:t>
      </w:r>
    </w:p>
    <w:p w:rsidR="00E36EA3" w:rsidRDefault="00E36EA3" w:rsidP="00E36EA3">
      <w:pPr>
        <w:widowControl w:val="0"/>
        <w:autoSpaceDE w:val="0"/>
        <w:autoSpaceDN w:val="0"/>
        <w:adjustRightInd w:val="0"/>
        <w:ind w:firstLine="540"/>
        <w:jc w:val="both"/>
        <w:rPr>
          <w:rFonts w:cs="Calibri"/>
        </w:rPr>
      </w:pPr>
      <w:r>
        <w:rPr>
          <w:rFonts w:cs="Calibri"/>
        </w:rPr>
        <w:t>3.4.6. К заявлению прилагаются: копия муниципального правового акта руководителя органа муниципального земельного контроля о проведении внеплановой проверки и документы, которые содержат сведения, послужившие основанием ее проведения.</w:t>
      </w:r>
    </w:p>
    <w:p w:rsidR="00E36EA3" w:rsidRDefault="00E36EA3" w:rsidP="00E36EA3">
      <w:pPr>
        <w:widowControl w:val="0"/>
        <w:autoSpaceDE w:val="0"/>
        <w:autoSpaceDN w:val="0"/>
        <w:adjustRightInd w:val="0"/>
        <w:ind w:firstLine="540"/>
        <w:jc w:val="both"/>
        <w:rPr>
          <w:rFonts w:cs="Calibri"/>
        </w:rPr>
      </w:pPr>
      <w:r>
        <w:rPr>
          <w:rFonts w:cs="Calibri"/>
        </w:rPr>
        <w:t xml:space="preserve">3.4.7. </w:t>
      </w:r>
      <w:proofErr w:type="gramStart"/>
      <w:r>
        <w:rPr>
          <w:rFonts w:cs="Calibri"/>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земельного контроля вправе приступить</w:t>
      </w:r>
      <w:proofErr w:type="gramEnd"/>
      <w:r>
        <w:rPr>
          <w:rFonts w:cs="Calibri"/>
        </w:rPr>
        <w:t xml:space="preserve"> </w:t>
      </w:r>
      <w:proofErr w:type="gramStart"/>
      <w:r>
        <w:rPr>
          <w:rFonts w:cs="Calibri"/>
        </w:rPr>
        <w:t xml:space="preserve">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9" w:history="1">
        <w:r>
          <w:rPr>
            <w:rStyle w:val="a3"/>
            <w:rFonts w:cs="Calibri"/>
            <w:color w:val="auto"/>
            <w:u w:val="none"/>
          </w:rPr>
          <w:t>частями 6</w:t>
        </w:r>
      </w:hyperlink>
      <w:r>
        <w:rPr>
          <w:rFonts w:cs="Calibri"/>
        </w:rPr>
        <w:t xml:space="preserve"> и </w:t>
      </w:r>
      <w:hyperlink r:id="rId20" w:history="1">
        <w:r>
          <w:rPr>
            <w:rStyle w:val="a3"/>
            <w:rFonts w:cs="Calibri"/>
            <w:color w:val="auto"/>
            <w:u w:val="none"/>
          </w:rPr>
          <w:t>7 статьи 10</w:t>
        </w:r>
      </w:hyperlink>
      <w:r>
        <w:rPr>
          <w:rFonts w:cs="Calibri"/>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p>
    <w:p w:rsidR="00E36EA3" w:rsidRDefault="00E36EA3" w:rsidP="00E36EA3">
      <w:pPr>
        <w:widowControl w:val="0"/>
        <w:autoSpaceDE w:val="0"/>
        <w:autoSpaceDN w:val="0"/>
        <w:adjustRightInd w:val="0"/>
        <w:ind w:firstLine="540"/>
        <w:jc w:val="both"/>
        <w:rPr>
          <w:rFonts w:cs="Calibri"/>
        </w:rPr>
      </w:pPr>
      <w:r>
        <w:rPr>
          <w:rFonts w:cs="Calibri"/>
        </w:rPr>
        <w:t xml:space="preserve">3.4.8. </w:t>
      </w:r>
      <w:proofErr w:type="gramStart"/>
      <w:r>
        <w:rPr>
          <w:rFonts w:cs="Calibri"/>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1" w:history="1">
        <w:r>
          <w:rPr>
            <w:rStyle w:val="a3"/>
            <w:rFonts w:cs="Calibri"/>
            <w:color w:val="auto"/>
            <w:u w:val="none"/>
          </w:rPr>
          <w:t>пункте 2 части 2 статьи 10</w:t>
        </w:r>
      </w:hyperlink>
      <w:r>
        <w:rPr>
          <w:rFonts w:cs="Calibri"/>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proofErr w:type="gramEnd"/>
      <w:r>
        <w:rPr>
          <w:rFonts w:cs="Calibri"/>
        </w:rPr>
        <w:t xml:space="preserve"> ее проведения любым доступным способом.</w:t>
      </w:r>
    </w:p>
    <w:p w:rsidR="00E36EA3" w:rsidRDefault="00E36EA3" w:rsidP="00E36EA3">
      <w:pPr>
        <w:widowControl w:val="0"/>
        <w:autoSpaceDE w:val="0"/>
        <w:autoSpaceDN w:val="0"/>
        <w:adjustRightInd w:val="0"/>
        <w:ind w:firstLine="540"/>
        <w:jc w:val="both"/>
        <w:rPr>
          <w:rFonts w:cs="Calibri"/>
        </w:rPr>
      </w:pPr>
      <w:r>
        <w:rPr>
          <w:rFonts w:cs="Calibri"/>
        </w:rPr>
        <w:t>3.4.9.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36EA3" w:rsidRDefault="00E36EA3" w:rsidP="00E36EA3">
      <w:pPr>
        <w:widowControl w:val="0"/>
        <w:autoSpaceDE w:val="0"/>
        <w:autoSpaceDN w:val="0"/>
        <w:adjustRightInd w:val="0"/>
        <w:ind w:firstLine="540"/>
        <w:jc w:val="both"/>
        <w:rPr>
          <w:rFonts w:cs="Calibri"/>
        </w:rPr>
      </w:pPr>
      <w:bookmarkStart w:id="3" w:name="Par156"/>
      <w:bookmarkEnd w:id="3"/>
      <w:r>
        <w:rPr>
          <w:rFonts w:cs="Calibri"/>
        </w:rPr>
        <w:t>3.5. Документарная проверка.</w:t>
      </w:r>
    </w:p>
    <w:p w:rsidR="00E36EA3" w:rsidRDefault="00E36EA3" w:rsidP="00E36EA3">
      <w:pPr>
        <w:widowControl w:val="0"/>
        <w:autoSpaceDE w:val="0"/>
        <w:autoSpaceDN w:val="0"/>
        <w:adjustRightInd w:val="0"/>
        <w:ind w:firstLine="540"/>
        <w:jc w:val="both"/>
        <w:rPr>
          <w:rFonts w:cs="Calibri"/>
        </w:rPr>
      </w:pPr>
      <w:r>
        <w:rPr>
          <w:rFonts w:cs="Calibri"/>
        </w:rPr>
        <w:lastRenderedPageBreak/>
        <w:t>3.5.1. Предметом документарной проверки являются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3.5.2.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proofErr w:type="gramStart"/>
      <w:r>
        <w:rPr>
          <w:rFonts w:cs="Calibri"/>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cs="Calibri"/>
        </w:rPr>
        <w:t xml:space="preserve"> К запросу прилагается заверенная печатью копия муниципального правового акта руководителя органа муниципального земельного контроля о проведении проверки.</w:t>
      </w:r>
    </w:p>
    <w:p w:rsidR="00E36EA3" w:rsidRDefault="00E36EA3" w:rsidP="00E36EA3">
      <w:pPr>
        <w:widowControl w:val="0"/>
        <w:autoSpaceDE w:val="0"/>
        <w:autoSpaceDN w:val="0"/>
        <w:adjustRightInd w:val="0"/>
        <w:ind w:firstLine="540"/>
        <w:jc w:val="both"/>
        <w:rPr>
          <w:rFonts w:cs="Calibri"/>
        </w:rPr>
      </w:pPr>
      <w:r>
        <w:rPr>
          <w:rFonts w:cs="Calibri"/>
        </w:rPr>
        <w:t>3.5.3.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земельного контроля указанные в запросе документы.</w:t>
      </w:r>
    </w:p>
    <w:p w:rsidR="00E36EA3" w:rsidRDefault="00E36EA3" w:rsidP="00E36EA3">
      <w:pPr>
        <w:widowControl w:val="0"/>
        <w:autoSpaceDE w:val="0"/>
        <w:autoSpaceDN w:val="0"/>
        <w:adjustRightInd w:val="0"/>
        <w:ind w:firstLine="540"/>
        <w:jc w:val="both"/>
        <w:rPr>
          <w:rFonts w:cs="Calibri"/>
        </w:rPr>
      </w:pPr>
      <w:r>
        <w:rPr>
          <w:rFonts w:cs="Calibri"/>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36EA3" w:rsidRDefault="00E36EA3" w:rsidP="00E36EA3">
      <w:pPr>
        <w:widowControl w:val="0"/>
        <w:autoSpaceDE w:val="0"/>
        <w:autoSpaceDN w:val="0"/>
        <w:adjustRightInd w:val="0"/>
        <w:ind w:firstLine="540"/>
        <w:jc w:val="both"/>
        <w:rPr>
          <w:rFonts w:cs="Calibri"/>
        </w:rPr>
      </w:pPr>
      <w:r>
        <w:rPr>
          <w:rFonts w:cs="Calibri"/>
        </w:rP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E36EA3" w:rsidRDefault="00E36EA3" w:rsidP="00E36EA3">
      <w:pPr>
        <w:widowControl w:val="0"/>
        <w:autoSpaceDE w:val="0"/>
        <w:autoSpaceDN w:val="0"/>
        <w:adjustRightInd w:val="0"/>
        <w:ind w:firstLine="540"/>
        <w:jc w:val="both"/>
        <w:rPr>
          <w:rFonts w:cs="Calibri"/>
        </w:rPr>
      </w:pPr>
      <w:r>
        <w:rPr>
          <w:rFonts w:cs="Calibri"/>
        </w:rPr>
        <w:t xml:space="preserve">3.5.4. </w:t>
      </w:r>
      <w:proofErr w:type="gramStart"/>
      <w:r>
        <w:rPr>
          <w:rFonts w:cs="Calibri"/>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Pr>
          <w:rFonts w:cs="Calibri"/>
        </w:rPr>
        <w:t xml:space="preserve"> дней необходимые пояснения в письменной форме.</w:t>
      </w:r>
    </w:p>
    <w:p w:rsidR="00E36EA3" w:rsidRDefault="00E36EA3" w:rsidP="00E36EA3">
      <w:pPr>
        <w:widowControl w:val="0"/>
        <w:autoSpaceDE w:val="0"/>
        <w:autoSpaceDN w:val="0"/>
        <w:adjustRightInd w:val="0"/>
        <w:ind w:firstLine="540"/>
        <w:jc w:val="both"/>
        <w:rPr>
          <w:rFonts w:cs="Calibri"/>
        </w:rPr>
      </w:pPr>
      <w:r>
        <w:rPr>
          <w:rFonts w:cs="Calibri"/>
        </w:rPr>
        <w:t>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36EA3" w:rsidRDefault="00E36EA3" w:rsidP="00E36EA3">
      <w:pPr>
        <w:widowControl w:val="0"/>
        <w:autoSpaceDE w:val="0"/>
        <w:autoSpaceDN w:val="0"/>
        <w:adjustRightInd w:val="0"/>
        <w:ind w:firstLine="540"/>
        <w:jc w:val="both"/>
        <w:rPr>
          <w:rFonts w:cs="Calibri"/>
        </w:rPr>
      </w:pPr>
      <w:r>
        <w:rPr>
          <w:rFonts w:cs="Calibri"/>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земельного законодательства, должностные лица органа муниципального земельного контроля вправе провести выездную проверку.</w:t>
      </w:r>
    </w:p>
    <w:p w:rsidR="00E36EA3" w:rsidRDefault="00E36EA3" w:rsidP="00E36EA3">
      <w:pPr>
        <w:widowControl w:val="0"/>
        <w:autoSpaceDE w:val="0"/>
        <w:autoSpaceDN w:val="0"/>
        <w:adjustRightInd w:val="0"/>
        <w:ind w:firstLine="540"/>
        <w:jc w:val="both"/>
        <w:rPr>
          <w:rFonts w:cs="Calibri"/>
        </w:rPr>
      </w:pPr>
      <w:r>
        <w:rPr>
          <w:rFonts w:cs="Calibri"/>
        </w:rPr>
        <w:t xml:space="preserve">3.5.5.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w:t>
      </w:r>
      <w:r>
        <w:rPr>
          <w:rFonts w:cs="Calibri"/>
        </w:rPr>
        <w:lastRenderedPageBreak/>
        <w:t>сведения и документы, которые могут быть получены органом муниципального земельного контроля от иных органов.</w:t>
      </w:r>
    </w:p>
    <w:p w:rsidR="00E36EA3" w:rsidRDefault="00E36EA3" w:rsidP="00E36EA3">
      <w:pPr>
        <w:widowControl w:val="0"/>
        <w:autoSpaceDE w:val="0"/>
        <w:autoSpaceDN w:val="0"/>
        <w:adjustRightInd w:val="0"/>
        <w:ind w:firstLine="540"/>
        <w:jc w:val="both"/>
        <w:rPr>
          <w:rFonts w:cs="Calibri"/>
        </w:rPr>
      </w:pPr>
      <w:r>
        <w:rPr>
          <w:rFonts w:cs="Calibri"/>
        </w:rPr>
        <w:t>3.6. Выездная проверка.</w:t>
      </w:r>
    </w:p>
    <w:p w:rsidR="00E36EA3" w:rsidRDefault="00E36EA3" w:rsidP="00E36EA3">
      <w:pPr>
        <w:widowControl w:val="0"/>
        <w:autoSpaceDE w:val="0"/>
        <w:autoSpaceDN w:val="0"/>
        <w:adjustRightInd w:val="0"/>
        <w:ind w:firstLine="540"/>
        <w:jc w:val="both"/>
        <w:rPr>
          <w:rFonts w:cs="Calibri"/>
        </w:rPr>
      </w:pPr>
      <w:r>
        <w:rPr>
          <w:rFonts w:cs="Calibri"/>
        </w:rPr>
        <w:t>3.6.1.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а также соблюдение обязательных требований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36EA3" w:rsidRDefault="00E36EA3" w:rsidP="00E36EA3">
      <w:pPr>
        <w:widowControl w:val="0"/>
        <w:autoSpaceDE w:val="0"/>
        <w:autoSpaceDN w:val="0"/>
        <w:adjustRightInd w:val="0"/>
        <w:ind w:firstLine="540"/>
        <w:jc w:val="both"/>
        <w:rPr>
          <w:rFonts w:cs="Calibri"/>
        </w:rPr>
      </w:pPr>
      <w:r>
        <w:rPr>
          <w:rFonts w:cs="Calibri"/>
        </w:rPr>
        <w:t>3.6.3. Орган муниципального земельного контроля при необходимости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36EA3" w:rsidRDefault="00E36EA3" w:rsidP="00E36EA3">
      <w:pPr>
        <w:widowControl w:val="0"/>
        <w:autoSpaceDE w:val="0"/>
        <w:autoSpaceDN w:val="0"/>
        <w:adjustRightInd w:val="0"/>
        <w:ind w:firstLine="540"/>
        <w:jc w:val="both"/>
        <w:rPr>
          <w:rFonts w:cs="Calibri"/>
        </w:rPr>
      </w:pPr>
      <w:r>
        <w:rPr>
          <w:rFonts w:cs="Calibri"/>
        </w:rPr>
        <w:t xml:space="preserve">3.6.4. </w:t>
      </w:r>
      <w:proofErr w:type="gramStart"/>
      <w:r>
        <w:rPr>
          <w:rFonts w:cs="Calibri"/>
        </w:rP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муниципальным правовым актом руководителя органа муниципального земельного контроля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Pr>
          <w:rFonts w:cs="Calibri"/>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36EA3" w:rsidRDefault="00E36EA3" w:rsidP="00E36EA3">
      <w:pPr>
        <w:widowControl w:val="0"/>
        <w:autoSpaceDE w:val="0"/>
        <w:autoSpaceDN w:val="0"/>
        <w:adjustRightInd w:val="0"/>
        <w:ind w:firstLine="540"/>
        <w:jc w:val="both"/>
        <w:rPr>
          <w:rFonts w:cs="Calibri"/>
        </w:rPr>
      </w:pPr>
      <w:proofErr w:type="gramStart"/>
      <w:r>
        <w:rPr>
          <w:rFonts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лиц и участвующих в выездной проверке экспертов</w:t>
      </w:r>
      <w:proofErr w:type="gramEnd"/>
      <w:r>
        <w:rPr>
          <w:rFonts w:cs="Calibri"/>
        </w:rPr>
        <w:t xml:space="preserve">, </w:t>
      </w:r>
      <w:proofErr w:type="gramStart"/>
      <w:r>
        <w:rPr>
          <w:rFonts w:cs="Calibri"/>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E36EA3" w:rsidRDefault="00E36EA3" w:rsidP="00E36EA3">
      <w:pPr>
        <w:widowControl w:val="0"/>
        <w:autoSpaceDE w:val="0"/>
        <w:autoSpaceDN w:val="0"/>
        <w:adjustRightInd w:val="0"/>
        <w:ind w:firstLine="540"/>
        <w:jc w:val="both"/>
        <w:rPr>
          <w:rFonts w:cs="Calibri"/>
        </w:rPr>
      </w:pPr>
      <w:r>
        <w:rPr>
          <w:rFonts w:cs="Calibri"/>
        </w:rPr>
        <w:t>3.7. Проведение проверки.</w:t>
      </w:r>
    </w:p>
    <w:p w:rsidR="00E36EA3" w:rsidRDefault="00E36EA3" w:rsidP="00E36EA3">
      <w:pPr>
        <w:widowControl w:val="0"/>
        <w:autoSpaceDE w:val="0"/>
        <w:autoSpaceDN w:val="0"/>
        <w:adjustRightInd w:val="0"/>
        <w:ind w:firstLine="540"/>
        <w:jc w:val="both"/>
        <w:rPr>
          <w:rFonts w:cs="Calibri"/>
        </w:rPr>
      </w:pPr>
      <w:r>
        <w:rPr>
          <w:rFonts w:cs="Calibri"/>
        </w:rPr>
        <w:t>3.7.1. Проверка проводится на основании муниципального правового акта руководителя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Проверка проводится лицами, которые указаны в муниципальном правовом акте руководителя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3.7.2. В муниципальном правовом акте о проведении проверки указываются:</w:t>
      </w:r>
    </w:p>
    <w:p w:rsidR="00E36EA3" w:rsidRDefault="00E36EA3" w:rsidP="00E36EA3">
      <w:pPr>
        <w:widowControl w:val="0"/>
        <w:autoSpaceDE w:val="0"/>
        <w:autoSpaceDN w:val="0"/>
        <w:adjustRightInd w:val="0"/>
        <w:ind w:firstLine="540"/>
        <w:jc w:val="both"/>
        <w:rPr>
          <w:rFonts w:cs="Calibri"/>
        </w:rPr>
      </w:pPr>
      <w:r>
        <w:rPr>
          <w:rFonts w:cs="Calibri"/>
        </w:rPr>
        <w:t>1) наименование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E36EA3" w:rsidRDefault="00E36EA3" w:rsidP="00E36EA3">
      <w:pPr>
        <w:widowControl w:val="0"/>
        <w:autoSpaceDE w:val="0"/>
        <w:autoSpaceDN w:val="0"/>
        <w:adjustRightInd w:val="0"/>
        <w:ind w:firstLine="540"/>
        <w:jc w:val="both"/>
        <w:rPr>
          <w:rFonts w:cs="Calibri"/>
        </w:rPr>
      </w:pPr>
      <w:r>
        <w:rPr>
          <w:rFonts w:cs="Calibri"/>
        </w:rPr>
        <w:t xml:space="preserve">3) наименование юридического лица или фамилия, имя, отчество индивидуального предпринимателя, в отношении </w:t>
      </w:r>
      <w:proofErr w:type="gramStart"/>
      <w:r>
        <w:rPr>
          <w:rFonts w:cs="Calibri"/>
        </w:rPr>
        <w:t>которых</w:t>
      </w:r>
      <w:proofErr w:type="gramEnd"/>
      <w:r>
        <w:rPr>
          <w:rFonts w:cs="Calibri"/>
        </w:rPr>
        <w:t xml:space="preserve"> проводится проверка, место нахождения юридического лица или место жительства индивидуального предпринимателя и место фактического осуществления ими деятельности;</w:t>
      </w:r>
    </w:p>
    <w:p w:rsidR="00E36EA3" w:rsidRDefault="00E36EA3" w:rsidP="00E36EA3">
      <w:pPr>
        <w:widowControl w:val="0"/>
        <w:autoSpaceDE w:val="0"/>
        <w:autoSpaceDN w:val="0"/>
        <w:adjustRightInd w:val="0"/>
        <w:ind w:firstLine="540"/>
        <w:jc w:val="both"/>
        <w:rPr>
          <w:rFonts w:cs="Calibri"/>
        </w:rPr>
      </w:pPr>
      <w:r>
        <w:rPr>
          <w:rFonts w:cs="Calibri"/>
        </w:rPr>
        <w:t>4) цели, задачи, предмет проверки и срок ее проведения;</w:t>
      </w:r>
    </w:p>
    <w:p w:rsidR="00E36EA3" w:rsidRDefault="00E36EA3" w:rsidP="00E36EA3">
      <w:pPr>
        <w:widowControl w:val="0"/>
        <w:autoSpaceDE w:val="0"/>
        <w:autoSpaceDN w:val="0"/>
        <w:adjustRightInd w:val="0"/>
        <w:ind w:firstLine="540"/>
        <w:jc w:val="both"/>
        <w:rPr>
          <w:rFonts w:cs="Calibri"/>
        </w:rPr>
      </w:pPr>
      <w:r>
        <w:rPr>
          <w:rFonts w:cs="Calibri"/>
        </w:rPr>
        <w:lastRenderedPageBreak/>
        <w:t>5) правовые основания проведения проверки, в том числе подлежащие проверке обязательные требования;</w:t>
      </w:r>
    </w:p>
    <w:p w:rsidR="00E36EA3" w:rsidRDefault="00E36EA3" w:rsidP="00E36EA3">
      <w:pPr>
        <w:widowControl w:val="0"/>
        <w:autoSpaceDE w:val="0"/>
        <w:autoSpaceDN w:val="0"/>
        <w:adjustRightInd w:val="0"/>
        <w:ind w:firstLine="540"/>
        <w:jc w:val="both"/>
        <w:rPr>
          <w:rFonts w:cs="Calibri"/>
        </w:rPr>
      </w:pPr>
      <w:r>
        <w:rPr>
          <w:rFonts w:cs="Calibri"/>
        </w:rPr>
        <w:t>6) сроки проведения и перечень мероприятий по контролю, необходимых для достижения целей и задач проведения проверки;</w:t>
      </w:r>
    </w:p>
    <w:p w:rsidR="00E36EA3" w:rsidRDefault="00E36EA3" w:rsidP="00E36EA3">
      <w:pPr>
        <w:widowControl w:val="0"/>
        <w:autoSpaceDE w:val="0"/>
        <w:autoSpaceDN w:val="0"/>
        <w:adjustRightInd w:val="0"/>
        <w:ind w:firstLine="540"/>
        <w:jc w:val="both"/>
        <w:rPr>
          <w:rFonts w:cs="Calibri"/>
        </w:rPr>
      </w:pPr>
      <w:r>
        <w:rPr>
          <w:rFonts w:cs="Calibri"/>
        </w:rPr>
        <w:t>7) перечень административных регламентов проведения мероприятий по муниципальному земельному контролю, административных регламентов взаимодействия;</w:t>
      </w:r>
    </w:p>
    <w:p w:rsidR="00E36EA3" w:rsidRDefault="00E36EA3" w:rsidP="00E36EA3">
      <w:pPr>
        <w:widowControl w:val="0"/>
        <w:autoSpaceDE w:val="0"/>
        <w:autoSpaceDN w:val="0"/>
        <w:adjustRightInd w:val="0"/>
        <w:ind w:firstLine="540"/>
        <w:jc w:val="both"/>
        <w:rPr>
          <w:rFonts w:cs="Calibri"/>
        </w:rPr>
      </w:pPr>
      <w:r>
        <w:rPr>
          <w:rFonts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6EA3" w:rsidRDefault="00E36EA3" w:rsidP="00E36EA3">
      <w:pPr>
        <w:widowControl w:val="0"/>
        <w:autoSpaceDE w:val="0"/>
        <w:autoSpaceDN w:val="0"/>
        <w:adjustRightInd w:val="0"/>
        <w:ind w:firstLine="540"/>
        <w:jc w:val="both"/>
        <w:rPr>
          <w:rFonts w:cs="Calibri"/>
        </w:rPr>
      </w:pPr>
      <w:r>
        <w:rPr>
          <w:rFonts w:cs="Calibri"/>
        </w:rPr>
        <w:t>9) даты начала и окончания проведения проверки.</w:t>
      </w:r>
    </w:p>
    <w:p w:rsidR="00E36EA3" w:rsidRDefault="00E36EA3" w:rsidP="00E36EA3">
      <w:pPr>
        <w:widowControl w:val="0"/>
        <w:autoSpaceDE w:val="0"/>
        <w:autoSpaceDN w:val="0"/>
        <w:adjustRightInd w:val="0"/>
        <w:ind w:firstLine="540"/>
        <w:jc w:val="both"/>
        <w:rPr>
          <w:rFonts w:cs="Calibri"/>
        </w:rPr>
      </w:pPr>
      <w:r>
        <w:rPr>
          <w:rFonts w:cs="Calibri"/>
        </w:rPr>
        <w:t xml:space="preserve">3.7.3. Заверенные печатью </w:t>
      </w:r>
      <w:proofErr w:type="gramStart"/>
      <w:r>
        <w:rPr>
          <w:rFonts w:cs="Calibri"/>
        </w:rPr>
        <w:t>копии муниципального правового акта руководителя органа муниципального земельного контроля</w:t>
      </w:r>
      <w:proofErr w:type="gramEnd"/>
      <w:r>
        <w:rPr>
          <w:rFonts w:cs="Calibri"/>
        </w:rPr>
        <w:t xml:space="preserve"> вручаются под роспись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лица, проводящие проверку, обязаны представить информацию об этих органах, а также об экспертах, экспертных организациях в целях подтверждения своих полномочий.</w:t>
      </w:r>
    </w:p>
    <w:p w:rsidR="00E36EA3" w:rsidRDefault="00E36EA3" w:rsidP="00E36EA3">
      <w:pPr>
        <w:widowControl w:val="0"/>
        <w:autoSpaceDE w:val="0"/>
        <w:autoSpaceDN w:val="0"/>
        <w:adjustRightInd w:val="0"/>
        <w:ind w:firstLine="540"/>
        <w:jc w:val="both"/>
        <w:rPr>
          <w:rFonts w:cs="Calibri"/>
        </w:rPr>
      </w:pPr>
      <w:proofErr w:type="gramStart"/>
      <w:r>
        <w:rPr>
          <w:rFonts w:cs="Calibri"/>
        </w:rPr>
        <w:t>В случае проведения выездной проверки лица,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w:t>
      </w:r>
      <w:proofErr w:type="gramEnd"/>
      <w:r>
        <w:rPr>
          <w:rFonts w:cs="Calibri"/>
        </w:rPr>
        <w:t xml:space="preserve"> проведения.</w:t>
      </w:r>
    </w:p>
    <w:p w:rsidR="00E36EA3" w:rsidRDefault="00E36EA3" w:rsidP="00E36EA3">
      <w:pPr>
        <w:widowControl w:val="0"/>
        <w:autoSpaceDE w:val="0"/>
        <w:autoSpaceDN w:val="0"/>
        <w:adjustRightInd w:val="0"/>
        <w:ind w:firstLine="540"/>
        <w:jc w:val="both"/>
        <w:rPr>
          <w:rFonts w:cs="Calibri"/>
        </w:rPr>
      </w:pPr>
      <w:r>
        <w:rPr>
          <w:rFonts w:cs="Calibri"/>
        </w:rPr>
        <w:t>3.7.4.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лица, проводящие проверку, обязаны ознакомить подлежащих проверке лиц с административными регламентами проведения проверок.</w:t>
      </w:r>
    </w:p>
    <w:p w:rsidR="00E36EA3" w:rsidRDefault="00E36EA3" w:rsidP="00E36EA3">
      <w:pPr>
        <w:widowControl w:val="0"/>
        <w:autoSpaceDE w:val="0"/>
        <w:autoSpaceDN w:val="0"/>
        <w:adjustRightInd w:val="0"/>
        <w:ind w:firstLine="540"/>
        <w:jc w:val="both"/>
        <w:rPr>
          <w:rFonts w:cs="Calibri"/>
        </w:rPr>
      </w:pPr>
      <w:r>
        <w:rPr>
          <w:rFonts w:cs="Calibri"/>
        </w:rPr>
        <w:t>3.7.5.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данные, полученные в результате проведения землеустройства, иные сведения.</w:t>
      </w:r>
    </w:p>
    <w:p w:rsidR="00E36EA3" w:rsidRDefault="00E36EA3" w:rsidP="00E36EA3">
      <w:pPr>
        <w:widowControl w:val="0"/>
        <w:autoSpaceDE w:val="0"/>
        <w:autoSpaceDN w:val="0"/>
        <w:adjustRightInd w:val="0"/>
        <w:ind w:firstLine="540"/>
        <w:jc w:val="both"/>
        <w:rPr>
          <w:rFonts w:cs="Calibri"/>
        </w:rPr>
      </w:pPr>
      <w:r>
        <w:rPr>
          <w:rFonts w:cs="Calibri"/>
        </w:rPr>
        <w:t xml:space="preserve">3.7.6. При проведении выездной проверки лица, проводящие проверку, производят осмотр и (или) обмер границ земельного участка, составляют </w:t>
      </w:r>
      <w:proofErr w:type="spellStart"/>
      <w:r>
        <w:rPr>
          <w:rFonts w:cs="Calibri"/>
        </w:rPr>
        <w:t>фототаблицу</w:t>
      </w:r>
      <w:proofErr w:type="spellEnd"/>
      <w:r>
        <w:rPr>
          <w:rFonts w:cs="Calibri"/>
        </w:rPr>
        <w:t>, схематический чертеж земельного участка и иные документы, подтверждающие соблюдение (нарушение)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E36EA3" w:rsidRDefault="00E36EA3" w:rsidP="00E36EA3">
      <w:pPr>
        <w:widowControl w:val="0"/>
        <w:autoSpaceDE w:val="0"/>
        <w:autoSpaceDN w:val="0"/>
        <w:adjustRightInd w:val="0"/>
        <w:ind w:firstLine="540"/>
        <w:jc w:val="both"/>
        <w:rPr>
          <w:rFonts w:cs="Calibri"/>
        </w:rPr>
      </w:pPr>
      <w:r>
        <w:rPr>
          <w:rFonts w:cs="Calibri"/>
        </w:rPr>
        <w:t>3.7.7. По результатам проверки составляется акт проверки соблюдения земельного законодательства.</w:t>
      </w:r>
    </w:p>
    <w:p w:rsidR="00E36EA3" w:rsidRDefault="00E36EA3" w:rsidP="00E36EA3">
      <w:pPr>
        <w:widowControl w:val="0"/>
        <w:autoSpaceDE w:val="0"/>
        <w:autoSpaceDN w:val="0"/>
        <w:adjustRightInd w:val="0"/>
        <w:ind w:firstLine="540"/>
        <w:jc w:val="both"/>
        <w:rPr>
          <w:rFonts w:cs="Calibri"/>
        </w:rPr>
      </w:pPr>
      <w:r>
        <w:rPr>
          <w:rFonts w:cs="Calibri"/>
        </w:rPr>
        <w:t>3.8. Подготовка результатов проверки.</w:t>
      </w:r>
    </w:p>
    <w:p w:rsidR="00E36EA3" w:rsidRDefault="00E36EA3" w:rsidP="00E36EA3">
      <w:pPr>
        <w:widowControl w:val="0"/>
        <w:autoSpaceDE w:val="0"/>
        <w:autoSpaceDN w:val="0"/>
        <w:adjustRightInd w:val="0"/>
        <w:ind w:firstLine="540"/>
        <w:jc w:val="both"/>
        <w:rPr>
          <w:rFonts w:cs="Calibri"/>
        </w:rPr>
      </w:pPr>
      <w:r>
        <w:rPr>
          <w:rFonts w:cs="Calibri"/>
        </w:rPr>
        <w:t>3.8.1. Подготовка результатов проверки осуществляется на основании материалов, полученных в результате проверки.</w:t>
      </w:r>
    </w:p>
    <w:p w:rsidR="00E36EA3" w:rsidRDefault="00E36EA3" w:rsidP="00E36EA3">
      <w:pPr>
        <w:widowControl w:val="0"/>
        <w:autoSpaceDE w:val="0"/>
        <w:autoSpaceDN w:val="0"/>
        <w:adjustRightInd w:val="0"/>
        <w:ind w:firstLine="540"/>
        <w:jc w:val="both"/>
        <w:rPr>
          <w:rFonts w:cs="Calibri"/>
        </w:rPr>
      </w:pPr>
      <w:r>
        <w:rPr>
          <w:rFonts w:cs="Calibri"/>
        </w:rPr>
        <w:t>В случае если лицо, в отношении которого осуществляются мероприятия по государственному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E36EA3" w:rsidRDefault="00E36EA3" w:rsidP="00E36EA3">
      <w:pPr>
        <w:widowControl w:val="0"/>
        <w:autoSpaceDE w:val="0"/>
        <w:autoSpaceDN w:val="0"/>
        <w:adjustRightInd w:val="0"/>
        <w:ind w:firstLine="540"/>
        <w:jc w:val="both"/>
        <w:rPr>
          <w:rFonts w:cs="Calibri"/>
        </w:rPr>
      </w:pPr>
      <w:r>
        <w:rPr>
          <w:rFonts w:cs="Calibri"/>
        </w:rPr>
        <w:t>Акт проверки составляется лицом (лицами), которое указано в муниципальном правовом акте руководителя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lastRenderedPageBreak/>
        <w:t>3.8.2. В акте проверки указываются:</w:t>
      </w:r>
    </w:p>
    <w:p w:rsidR="00E36EA3" w:rsidRDefault="00E36EA3" w:rsidP="00E36EA3">
      <w:pPr>
        <w:widowControl w:val="0"/>
        <w:autoSpaceDE w:val="0"/>
        <w:autoSpaceDN w:val="0"/>
        <w:adjustRightInd w:val="0"/>
        <w:ind w:firstLine="540"/>
        <w:jc w:val="both"/>
        <w:rPr>
          <w:rFonts w:cs="Calibri"/>
        </w:rPr>
      </w:pPr>
      <w:r>
        <w:rPr>
          <w:rFonts w:cs="Calibri"/>
        </w:rPr>
        <w:t>1) дата, время и место составления акта проверки;</w:t>
      </w:r>
    </w:p>
    <w:p w:rsidR="00E36EA3" w:rsidRDefault="00E36EA3" w:rsidP="00E36EA3">
      <w:pPr>
        <w:widowControl w:val="0"/>
        <w:autoSpaceDE w:val="0"/>
        <w:autoSpaceDN w:val="0"/>
        <w:adjustRightInd w:val="0"/>
        <w:ind w:firstLine="540"/>
        <w:jc w:val="both"/>
        <w:rPr>
          <w:rFonts w:cs="Calibri"/>
        </w:rPr>
      </w:pPr>
      <w:r>
        <w:rPr>
          <w:rFonts w:cs="Calibri"/>
        </w:rPr>
        <w:t>2) наименование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3) дата и номер муниципального правового акта руководителя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4) фамилия, имя, отчество и должность лица (лиц), проводившего проверку;</w:t>
      </w:r>
    </w:p>
    <w:p w:rsidR="00E36EA3" w:rsidRDefault="00E36EA3" w:rsidP="00E36EA3">
      <w:pPr>
        <w:widowControl w:val="0"/>
        <w:autoSpaceDE w:val="0"/>
        <w:autoSpaceDN w:val="0"/>
        <w:adjustRightInd w:val="0"/>
        <w:ind w:firstLine="540"/>
        <w:jc w:val="both"/>
        <w:rPr>
          <w:rFonts w:cs="Calibri"/>
        </w:rPr>
      </w:pPr>
      <w:r>
        <w:rPr>
          <w:rFonts w:cs="Calibri"/>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cs="Calibri"/>
        </w:rPr>
        <w:t>присутствовавших</w:t>
      </w:r>
      <w:proofErr w:type="gramEnd"/>
      <w:r>
        <w:rPr>
          <w:rFonts w:cs="Calibri"/>
        </w:rPr>
        <w:t xml:space="preserve"> при проведении проверки;</w:t>
      </w:r>
    </w:p>
    <w:p w:rsidR="00E36EA3" w:rsidRDefault="00E36EA3" w:rsidP="00E36EA3">
      <w:pPr>
        <w:widowControl w:val="0"/>
        <w:autoSpaceDE w:val="0"/>
        <w:autoSpaceDN w:val="0"/>
        <w:adjustRightInd w:val="0"/>
        <w:ind w:firstLine="540"/>
        <w:jc w:val="both"/>
        <w:rPr>
          <w:rFonts w:cs="Calibri"/>
        </w:rPr>
      </w:pPr>
      <w:r>
        <w:rPr>
          <w:rFonts w:cs="Calibri"/>
        </w:rPr>
        <w:t>6) дата, время, продолжительность и место проведения проверки;</w:t>
      </w:r>
    </w:p>
    <w:p w:rsidR="00E36EA3" w:rsidRDefault="00E36EA3" w:rsidP="00E36EA3">
      <w:pPr>
        <w:widowControl w:val="0"/>
        <w:autoSpaceDE w:val="0"/>
        <w:autoSpaceDN w:val="0"/>
        <w:adjustRightInd w:val="0"/>
        <w:ind w:firstLine="540"/>
        <w:jc w:val="both"/>
        <w:rPr>
          <w:rFonts w:cs="Calibri"/>
        </w:rPr>
      </w:pPr>
      <w:r>
        <w:rPr>
          <w:rFonts w:cs="Calibri"/>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36EA3" w:rsidRDefault="00E36EA3" w:rsidP="00E36EA3">
      <w:pPr>
        <w:widowControl w:val="0"/>
        <w:autoSpaceDE w:val="0"/>
        <w:autoSpaceDN w:val="0"/>
        <w:adjustRightInd w:val="0"/>
        <w:ind w:firstLine="540"/>
        <w:jc w:val="both"/>
        <w:rPr>
          <w:rFonts w:cs="Calibri"/>
        </w:rPr>
      </w:pPr>
      <w:proofErr w:type="gramStart"/>
      <w:r>
        <w:rPr>
          <w:rFonts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cs="Calibri"/>
        </w:rPr>
        <w:t xml:space="preserve"> с отсутствием у юридического лица, индивидуального предпринимателя указанного журнала;</w:t>
      </w:r>
    </w:p>
    <w:p w:rsidR="00E36EA3" w:rsidRDefault="00E36EA3" w:rsidP="00E36EA3">
      <w:pPr>
        <w:widowControl w:val="0"/>
        <w:autoSpaceDE w:val="0"/>
        <w:autoSpaceDN w:val="0"/>
        <w:adjustRightInd w:val="0"/>
        <w:ind w:firstLine="540"/>
        <w:jc w:val="both"/>
        <w:rPr>
          <w:rFonts w:cs="Calibri"/>
        </w:rPr>
      </w:pPr>
      <w:r>
        <w:rPr>
          <w:rFonts w:cs="Calibri"/>
        </w:rPr>
        <w:t>9) подпись лица (лиц), проводившего проверку.</w:t>
      </w:r>
    </w:p>
    <w:p w:rsidR="00E36EA3" w:rsidRDefault="00E36EA3" w:rsidP="00E36EA3">
      <w:pPr>
        <w:widowControl w:val="0"/>
        <w:autoSpaceDE w:val="0"/>
        <w:autoSpaceDN w:val="0"/>
        <w:adjustRightInd w:val="0"/>
        <w:ind w:firstLine="540"/>
        <w:jc w:val="both"/>
        <w:rPr>
          <w:rFonts w:cs="Calibri"/>
        </w:rPr>
      </w:pPr>
      <w:r>
        <w:rPr>
          <w:rFonts w:cs="Calibri"/>
        </w:rPr>
        <w:t>К акту проверки прилагаются объяснения лиц, в отношении которых проводится проверка, и иные связанные с результатами проверки документы или их копии.</w:t>
      </w:r>
    </w:p>
    <w:p w:rsidR="00E36EA3" w:rsidRDefault="00E36EA3" w:rsidP="00E36EA3">
      <w:pPr>
        <w:widowControl w:val="0"/>
        <w:autoSpaceDE w:val="0"/>
        <w:autoSpaceDN w:val="0"/>
        <w:adjustRightInd w:val="0"/>
        <w:ind w:firstLine="540"/>
        <w:jc w:val="both"/>
        <w:rPr>
          <w:rFonts w:cs="Calibri"/>
        </w:rPr>
      </w:pPr>
      <w:r>
        <w:rPr>
          <w:rFonts w:cs="Calibri"/>
        </w:rPr>
        <w:t>3.8.3.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36EA3" w:rsidRDefault="00E36EA3" w:rsidP="00E36EA3">
      <w:pPr>
        <w:widowControl w:val="0"/>
        <w:autoSpaceDE w:val="0"/>
        <w:autoSpaceDN w:val="0"/>
        <w:adjustRightInd w:val="0"/>
        <w:ind w:firstLine="540"/>
        <w:jc w:val="both"/>
        <w:rPr>
          <w:rFonts w:cs="Calibri"/>
        </w:rPr>
      </w:pPr>
      <w:r>
        <w:rPr>
          <w:rFonts w:cs="Calibri"/>
        </w:rPr>
        <w:t>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 xml:space="preserve">3.8.4. </w:t>
      </w:r>
      <w:proofErr w:type="gramStart"/>
      <w:r>
        <w:rPr>
          <w:rFonts w:cs="Calibri"/>
        </w:rPr>
        <w:t>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Pr>
          <w:rFonts w:cs="Calibri"/>
        </w:rPr>
        <w:t xml:space="preserve"> к экземпляру акта проверки, хранящемуся в деле органа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 xml:space="preserve">3.8.5. </w:t>
      </w:r>
      <w:proofErr w:type="gramStart"/>
      <w:r>
        <w:rPr>
          <w:rFonts w:cs="Calibri"/>
        </w:rPr>
        <w:t xml:space="preserve">В журнале учета проверок, который в соответствии с </w:t>
      </w:r>
      <w:hyperlink r:id="rId22" w:history="1">
        <w:r>
          <w:rPr>
            <w:rStyle w:val="a3"/>
            <w:rFonts w:cs="Calibri"/>
            <w:color w:val="0000FF"/>
            <w:u w:val="none"/>
          </w:rPr>
          <w:t>частью 8 статьи 16</w:t>
        </w:r>
      </w:hyperlink>
      <w:r>
        <w:rPr>
          <w:rFonts w:cs="Calibri"/>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обязаны вести юридические лица и индивидуальные предприниматели, лицами, проводящими проверку, осуществляется запись о проведенной проверке, содержащая сведения о наименовании органа муниципального земельного контроля, датах начала и</w:t>
      </w:r>
      <w:proofErr w:type="gramEnd"/>
      <w:r>
        <w:rPr>
          <w:rFonts w:cs="Calibri"/>
        </w:rPr>
        <w:t xml:space="preserve"> </w:t>
      </w:r>
      <w:proofErr w:type="gramStart"/>
      <w:r>
        <w:rPr>
          <w:rFonts w:cs="Calibri"/>
        </w:rPr>
        <w:t xml:space="preserve">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лица </w:t>
      </w:r>
      <w:r>
        <w:rPr>
          <w:rFonts w:cs="Calibri"/>
        </w:rPr>
        <w:lastRenderedPageBreak/>
        <w:t>(лиц), проводящего проверку, его подпись.</w:t>
      </w:r>
      <w:proofErr w:type="gramEnd"/>
    </w:p>
    <w:p w:rsidR="00E36EA3" w:rsidRDefault="00E36EA3" w:rsidP="00E36EA3">
      <w:pPr>
        <w:widowControl w:val="0"/>
        <w:autoSpaceDE w:val="0"/>
        <w:autoSpaceDN w:val="0"/>
        <w:adjustRightInd w:val="0"/>
        <w:ind w:firstLine="540"/>
        <w:jc w:val="both"/>
        <w:rPr>
          <w:rFonts w:cs="Calibri"/>
        </w:rPr>
      </w:pPr>
      <w:r>
        <w:rPr>
          <w:rFonts w:cs="Calibri"/>
        </w:rPr>
        <w:t>При отсутствии журнала учета проверок в акте проверки делается соответствующая запись.</w:t>
      </w:r>
    </w:p>
    <w:p w:rsidR="00E36EA3" w:rsidRDefault="00E36EA3" w:rsidP="00E36EA3">
      <w:pPr>
        <w:widowControl w:val="0"/>
        <w:autoSpaceDE w:val="0"/>
        <w:autoSpaceDN w:val="0"/>
        <w:adjustRightInd w:val="0"/>
        <w:ind w:firstLine="540"/>
        <w:jc w:val="both"/>
        <w:rPr>
          <w:rFonts w:cs="Calibri"/>
        </w:rPr>
      </w:pPr>
      <w:r>
        <w:rPr>
          <w:rFonts w:cs="Calibri"/>
        </w:rPr>
        <w:t xml:space="preserve">3.8.6.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cs="Calibri"/>
        </w:rPr>
        <w:t>с даты получения</w:t>
      </w:r>
      <w:proofErr w:type="gramEnd"/>
      <w:r>
        <w:rPr>
          <w:rFonts w:cs="Calibri"/>
        </w:rPr>
        <w:t xml:space="preserve">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3.9. В случае выявления при проведении проверки нарушений юридическим лицом, индивидуальным предпринимателем обязательных требований земельного законодательства орган муниципального земельного контроля в пределах полномочий, предусмотренных законодательством Российской Федерации, принимает меры, направленные на устранение выявленных нарушений.</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outlineLvl w:val="1"/>
        <w:rPr>
          <w:rFonts w:cs="Calibri"/>
        </w:rPr>
      </w:pPr>
      <w:r>
        <w:rPr>
          <w:rFonts w:cs="Calibri"/>
        </w:rPr>
        <w:t xml:space="preserve">4. ПОРЯДОК И ФОРМЫ </w:t>
      </w:r>
      <w:proofErr w:type="gramStart"/>
      <w:r>
        <w:rPr>
          <w:rFonts w:cs="Calibri"/>
        </w:rPr>
        <w:t>КОНТРОЛЯ ЗА</w:t>
      </w:r>
      <w:proofErr w:type="gramEnd"/>
      <w:r>
        <w:rPr>
          <w:rFonts w:cs="Calibri"/>
        </w:rPr>
        <w:t xml:space="preserve"> ПРОВЕДЕНИЕМ ПРОВЕРОК</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rPr>
          <w:rFonts w:cs="Calibri"/>
        </w:rPr>
      </w:pPr>
      <w:r>
        <w:rPr>
          <w:rFonts w:cs="Calibri"/>
        </w:rPr>
        <w:t xml:space="preserve">4.1. Текущий </w:t>
      </w:r>
      <w:proofErr w:type="gramStart"/>
      <w:r>
        <w:rPr>
          <w:rFonts w:cs="Calibri"/>
        </w:rPr>
        <w:t>контроль за</w:t>
      </w:r>
      <w:proofErr w:type="gramEnd"/>
      <w:r>
        <w:rPr>
          <w:rFonts w:cs="Calibri"/>
        </w:rPr>
        <w:t xml:space="preserve"> полнотой и качеством проведения проверок осуществляется заместителем руководителя органа муниципального земельного контроля, курирующим данное направление.</w:t>
      </w:r>
    </w:p>
    <w:p w:rsidR="00E36EA3" w:rsidRDefault="00E36EA3" w:rsidP="00E36EA3">
      <w:pPr>
        <w:widowControl w:val="0"/>
        <w:autoSpaceDE w:val="0"/>
        <w:autoSpaceDN w:val="0"/>
        <w:adjustRightInd w:val="0"/>
        <w:ind w:firstLine="540"/>
        <w:jc w:val="both"/>
        <w:rPr>
          <w:rFonts w:cs="Calibri"/>
        </w:rPr>
      </w:pPr>
      <w:r>
        <w:rPr>
          <w:rFonts w:cs="Calibri"/>
        </w:rPr>
        <w:t>Лицо, уполномоченное на проведение проверок, несет персональную ответственность за своевременность подготовки проекта решения о проведении проверки, за соблюдение срока и установленного порядка проведения проверки, соблюдение прав проверяемого лица.</w:t>
      </w:r>
    </w:p>
    <w:p w:rsidR="00E36EA3" w:rsidRDefault="00E36EA3" w:rsidP="00E36EA3">
      <w:pPr>
        <w:widowControl w:val="0"/>
        <w:autoSpaceDE w:val="0"/>
        <w:autoSpaceDN w:val="0"/>
        <w:adjustRightInd w:val="0"/>
        <w:ind w:firstLine="540"/>
        <w:jc w:val="both"/>
        <w:rPr>
          <w:rFonts w:cs="Calibri"/>
        </w:rPr>
      </w:pPr>
      <w:r>
        <w:rPr>
          <w:rFonts w:cs="Calibri"/>
        </w:rPr>
        <w:t>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E36EA3" w:rsidRDefault="00E36EA3" w:rsidP="00E36EA3">
      <w:pPr>
        <w:widowControl w:val="0"/>
        <w:autoSpaceDE w:val="0"/>
        <w:autoSpaceDN w:val="0"/>
        <w:adjustRightInd w:val="0"/>
        <w:ind w:firstLine="540"/>
        <w:jc w:val="both"/>
        <w:rPr>
          <w:rFonts w:cs="Calibri"/>
        </w:rPr>
      </w:pPr>
      <w:r>
        <w:rPr>
          <w:rFonts w:cs="Calibri"/>
        </w:rPr>
        <w:t>О случаях и причинах нарушения сроков и содержания административных процедур ответственные за их осуществление лица немедленно информируют своих непосредственных руководителей, а также принимают срочные меры по устранению нарушений.</w:t>
      </w:r>
    </w:p>
    <w:p w:rsidR="00E36EA3" w:rsidRDefault="00E36EA3" w:rsidP="00E36EA3">
      <w:pPr>
        <w:widowControl w:val="0"/>
        <w:autoSpaceDE w:val="0"/>
        <w:autoSpaceDN w:val="0"/>
        <w:adjustRightInd w:val="0"/>
        <w:ind w:firstLine="540"/>
        <w:jc w:val="both"/>
        <w:rPr>
          <w:rFonts w:cs="Calibri"/>
        </w:rPr>
      </w:pPr>
      <w:r>
        <w:rPr>
          <w:rFonts w:cs="Calibri"/>
        </w:rPr>
        <w:t xml:space="preserve">4.2. </w:t>
      </w:r>
      <w:proofErr w:type="gramStart"/>
      <w:r>
        <w:rPr>
          <w:rFonts w:cs="Calibri"/>
        </w:rPr>
        <w:t>Контроль за</w:t>
      </w:r>
      <w:proofErr w:type="gramEnd"/>
      <w:r>
        <w:rPr>
          <w:rFonts w:cs="Calibri"/>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органы муниципального земельного контроля, а также путем обжалования действий (бездействия), осуществляемых в ходе проведения проверок.</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outlineLvl w:val="1"/>
        <w:rPr>
          <w:rFonts w:cs="Calibri"/>
        </w:rPr>
      </w:pPr>
      <w:r>
        <w:rPr>
          <w:rFonts w:cs="Calibri"/>
        </w:rPr>
        <w:t>5. ПОРЯДОК ОБЖАЛОВАНИЯ ДЕЙСТВИЙ (БЕЗДЕЙСТВИЯ) ЛИЦ, УПОЛНОМОЧЕННЫХ НА ПРОВЕДЕНИЕ ПРОВЕРКИ</w:t>
      </w:r>
    </w:p>
    <w:p w:rsidR="00E36EA3" w:rsidRDefault="00E36EA3" w:rsidP="00E36EA3">
      <w:pPr>
        <w:widowControl w:val="0"/>
        <w:autoSpaceDE w:val="0"/>
        <w:autoSpaceDN w:val="0"/>
        <w:adjustRightInd w:val="0"/>
        <w:ind w:firstLine="540"/>
        <w:jc w:val="both"/>
        <w:rPr>
          <w:rFonts w:cs="Calibri"/>
        </w:rPr>
      </w:pPr>
    </w:p>
    <w:p w:rsidR="00E36EA3" w:rsidRDefault="00E36EA3" w:rsidP="00E36EA3">
      <w:pPr>
        <w:widowControl w:val="0"/>
        <w:autoSpaceDE w:val="0"/>
        <w:autoSpaceDN w:val="0"/>
        <w:adjustRightInd w:val="0"/>
        <w:ind w:firstLine="540"/>
        <w:jc w:val="both"/>
        <w:rPr>
          <w:rFonts w:cs="Calibri"/>
        </w:rPr>
      </w:pPr>
      <w:r>
        <w:rPr>
          <w:rFonts w:cs="Calibri"/>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лиц, уполномоченных на проведение проверки, повлекшие за собой нарушение прав юридического лица, индивидуального предпринимателя при проведении проверки, в судебном и досудебном (внесудебном) порядке.</w:t>
      </w:r>
    </w:p>
    <w:p w:rsidR="00E36EA3" w:rsidRDefault="00E36EA3" w:rsidP="00E36EA3">
      <w:pPr>
        <w:widowControl w:val="0"/>
        <w:autoSpaceDE w:val="0"/>
        <w:autoSpaceDN w:val="0"/>
        <w:adjustRightInd w:val="0"/>
        <w:ind w:firstLine="540"/>
        <w:jc w:val="both"/>
        <w:rPr>
          <w:rFonts w:cs="Calibri"/>
        </w:rPr>
      </w:pPr>
      <w:r>
        <w:rPr>
          <w:rFonts w:cs="Calibri"/>
        </w:rPr>
        <w:t>5.2. Жалоба на действия (бездействие) лиц, уполномоченных на проведение проверки,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w:t>
      </w:r>
    </w:p>
    <w:p w:rsidR="00E36EA3" w:rsidRDefault="00E36EA3" w:rsidP="00E36EA3">
      <w:pPr>
        <w:widowControl w:val="0"/>
        <w:autoSpaceDE w:val="0"/>
        <w:autoSpaceDN w:val="0"/>
        <w:adjustRightInd w:val="0"/>
        <w:ind w:firstLine="540"/>
        <w:jc w:val="both"/>
        <w:rPr>
          <w:rFonts w:cs="Calibri"/>
        </w:rPr>
      </w:pPr>
      <w:r>
        <w:rPr>
          <w:rFonts w:cs="Calibri"/>
        </w:rPr>
        <w:t xml:space="preserve">К жалобе могут быть приложены документы, подтверждающие доводы, указанные в </w:t>
      </w:r>
      <w:r>
        <w:rPr>
          <w:rFonts w:cs="Calibri"/>
        </w:rPr>
        <w:lastRenderedPageBreak/>
        <w:t>жалобе заявителя.</w:t>
      </w:r>
    </w:p>
    <w:p w:rsidR="00E36EA3" w:rsidRDefault="00E36EA3" w:rsidP="00E36EA3">
      <w:pPr>
        <w:widowControl w:val="0"/>
        <w:autoSpaceDE w:val="0"/>
        <w:autoSpaceDN w:val="0"/>
        <w:adjustRightInd w:val="0"/>
        <w:ind w:firstLine="540"/>
        <w:jc w:val="both"/>
        <w:rPr>
          <w:rFonts w:cs="Calibri"/>
        </w:rPr>
      </w:pPr>
      <w:r>
        <w:rPr>
          <w:rFonts w:cs="Calibri"/>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содержащие государственную или иную охраняемую федеральным законодательством тайну.</w:t>
      </w:r>
    </w:p>
    <w:p w:rsidR="00E36EA3" w:rsidRDefault="00E36EA3" w:rsidP="00E36EA3">
      <w:pPr>
        <w:widowControl w:val="0"/>
        <w:autoSpaceDE w:val="0"/>
        <w:autoSpaceDN w:val="0"/>
        <w:adjustRightInd w:val="0"/>
        <w:ind w:firstLine="540"/>
        <w:jc w:val="both"/>
        <w:rPr>
          <w:rFonts w:cs="Calibri"/>
        </w:rPr>
      </w:pPr>
      <w:r>
        <w:rPr>
          <w:rFonts w:cs="Calibri"/>
        </w:rPr>
        <w:t>5.3. Поступившая жалоба рассматривается руководителем органа муниципального земельного контроля в течение тридцати дней со дня ее регистрации.</w:t>
      </w:r>
    </w:p>
    <w:p w:rsidR="00E36EA3" w:rsidRDefault="00E36EA3" w:rsidP="00E36EA3">
      <w:pPr>
        <w:widowControl w:val="0"/>
        <w:autoSpaceDE w:val="0"/>
        <w:autoSpaceDN w:val="0"/>
        <w:adjustRightInd w:val="0"/>
        <w:ind w:firstLine="540"/>
        <w:jc w:val="both"/>
        <w:rPr>
          <w:rFonts w:cs="Calibri"/>
        </w:rPr>
      </w:pPr>
      <w:r>
        <w:rPr>
          <w:rFonts w:cs="Calibri"/>
        </w:rPr>
        <w:t>Срок рассмотрения жалобы продлевается в случае принятия руководителем органа муниципального земельного контроля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E36EA3" w:rsidRDefault="00E36EA3" w:rsidP="00E36EA3">
      <w:pPr>
        <w:widowControl w:val="0"/>
        <w:autoSpaceDE w:val="0"/>
        <w:autoSpaceDN w:val="0"/>
        <w:adjustRightInd w:val="0"/>
        <w:ind w:firstLine="540"/>
        <w:jc w:val="both"/>
        <w:rPr>
          <w:rFonts w:cs="Calibri"/>
        </w:rPr>
      </w:pPr>
      <w:r>
        <w:rPr>
          <w:rFonts w:cs="Calibri"/>
        </w:rPr>
        <w:t>5.4. Письменное обращение (жалоба) заявителя должно содержать:</w:t>
      </w:r>
    </w:p>
    <w:p w:rsidR="00E36EA3" w:rsidRDefault="00E36EA3" w:rsidP="00E36EA3">
      <w:pPr>
        <w:widowControl w:val="0"/>
        <w:autoSpaceDE w:val="0"/>
        <w:autoSpaceDN w:val="0"/>
        <w:adjustRightInd w:val="0"/>
        <w:ind w:firstLine="540"/>
        <w:jc w:val="both"/>
        <w:rPr>
          <w:rFonts w:cs="Calibri"/>
        </w:rPr>
      </w:pPr>
      <w:proofErr w:type="gramStart"/>
      <w:r>
        <w:rPr>
          <w:rFonts w:cs="Calibri"/>
        </w:rPr>
        <w:t>- полное наименование для юридического лица; фамилию, имя, отчество (последнее - при наличии) - для индивидуального предпринимателя, его место нахождения (место жительства), почтовый адрес;</w:t>
      </w:r>
      <w:proofErr w:type="gramEnd"/>
    </w:p>
    <w:p w:rsidR="00E36EA3" w:rsidRDefault="00E36EA3" w:rsidP="00E36EA3">
      <w:pPr>
        <w:widowControl w:val="0"/>
        <w:autoSpaceDE w:val="0"/>
        <w:autoSpaceDN w:val="0"/>
        <w:adjustRightInd w:val="0"/>
        <w:ind w:firstLine="540"/>
        <w:jc w:val="both"/>
        <w:rPr>
          <w:rFonts w:cs="Calibri"/>
        </w:rPr>
      </w:pPr>
      <w:r>
        <w:rPr>
          <w:rFonts w:cs="Calibri"/>
        </w:rPr>
        <w:t>- суть обжалуемого действия (бездействия);</w:t>
      </w:r>
    </w:p>
    <w:p w:rsidR="00E36EA3" w:rsidRDefault="00E36EA3" w:rsidP="00E36EA3">
      <w:pPr>
        <w:widowControl w:val="0"/>
        <w:autoSpaceDE w:val="0"/>
        <w:autoSpaceDN w:val="0"/>
        <w:adjustRightInd w:val="0"/>
        <w:ind w:firstLine="540"/>
        <w:jc w:val="both"/>
        <w:rPr>
          <w:rFonts w:cs="Calibri"/>
        </w:rPr>
      </w:pPr>
      <w:r>
        <w:rPr>
          <w:rFonts w:cs="Calibri"/>
        </w:rPr>
        <w:t>- подпись руководителя (для юридического лица) или личную подпись (для индивидуального предпринимателя) заинтересованного лица, дату;</w:t>
      </w:r>
    </w:p>
    <w:p w:rsidR="00E36EA3" w:rsidRDefault="00E36EA3" w:rsidP="00E36EA3">
      <w:pPr>
        <w:widowControl w:val="0"/>
        <w:autoSpaceDE w:val="0"/>
        <w:autoSpaceDN w:val="0"/>
        <w:adjustRightInd w:val="0"/>
        <w:ind w:firstLine="540"/>
        <w:jc w:val="both"/>
        <w:rPr>
          <w:rFonts w:cs="Calibri"/>
        </w:rPr>
      </w:pPr>
      <w:r>
        <w:rPr>
          <w:rFonts w:cs="Calibri"/>
        </w:rPr>
        <w:t>- наименование должности, фамилию, имя и отчество специалиста, действие (бездействие) которого обжалуется (при наличии информации);</w:t>
      </w:r>
    </w:p>
    <w:p w:rsidR="00E36EA3" w:rsidRDefault="00E36EA3" w:rsidP="00E36EA3">
      <w:pPr>
        <w:widowControl w:val="0"/>
        <w:autoSpaceDE w:val="0"/>
        <w:autoSpaceDN w:val="0"/>
        <w:adjustRightInd w:val="0"/>
        <w:ind w:firstLine="540"/>
        <w:jc w:val="both"/>
        <w:rPr>
          <w:rFonts w:cs="Calibri"/>
        </w:rPr>
      </w:pPr>
      <w:r>
        <w:rPr>
          <w:rFonts w:cs="Calibri"/>
        </w:rPr>
        <w:t>- основания, по которым заявитель считает, что нарушены его права и свободы.</w:t>
      </w:r>
    </w:p>
    <w:p w:rsidR="00E36EA3" w:rsidRDefault="00E36EA3" w:rsidP="00E36EA3">
      <w:pPr>
        <w:widowControl w:val="0"/>
        <w:autoSpaceDE w:val="0"/>
        <w:autoSpaceDN w:val="0"/>
        <w:adjustRightInd w:val="0"/>
        <w:ind w:firstLine="540"/>
        <w:jc w:val="both"/>
        <w:rPr>
          <w:rFonts w:cs="Calibri"/>
        </w:rPr>
      </w:pPr>
      <w:r>
        <w:rPr>
          <w:rFonts w:cs="Calibri"/>
        </w:rPr>
        <w:t>В случае необходимости в подтверждение своих доводов заявитель прилагает к письменному обращению документы и материалы либо их копии.</w:t>
      </w:r>
    </w:p>
    <w:p w:rsidR="00E36EA3" w:rsidRDefault="00E36EA3" w:rsidP="00E36EA3">
      <w:pPr>
        <w:widowControl w:val="0"/>
        <w:autoSpaceDE w:val="0"/>
        <w:autoSpaceDN w:val="0"/>
        <w:adjustRightInd w:val="0"/>
        <w:ind w:firstLine="540"/>
        <w:jc w:val="both"/>
        <w:rPr>
          <w:rFonts w:cs="Calibri"/>
        </w:rPr>
      </w:pPr>
      <w:r>
        <w:rPr>
          <w:rFonts w:cs="Calibri"/>
        </w:rPr>
        <w:t xml:space="preserve">5.5. В случае если в письменном обращении не </w:t>
      </w:r>
      <w:proofErr w:type="gramStart"/>
      <w:r>
        <w:rPr>
          <w:rFonts w:cs="Calibri"/>
        </w:rPr>
        <w:t>указаны</w:t>
      </w:r>
      <w:proofErr w:type="gramEnd"/>
      <w:r>
        <w:rPr>
          <w:rFonts w:cs="Calibri"/>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E36EA3" w:rsidRDefault="00E36EA3" w:rsidP="00E36EA3">
      <w:pPr>
        <w:widowControl w:val="0"/>
        <w:autoSpaceDE w:val="0"/>
        <w:autoSpaceDN w:val="0"/>
        <w:adjustRightInd w:val="0"/>
        <w:ind w:firstLine="540"/>
        <w:jc w:val="both"/>
        <w:rPr>
          <w:rFonts w:cs="Calibri"/>
        </w:rPr>
      </w:pPr>
      <w:r>
        <w:rPr>
          <w:rFonts w:cs="Calibri"/>
        </w:rPr>
        <w:t>При получении письменного обращения, в котором содержатся нецензурные либо оскорбительные выражения, угрозы жизни, здоровью и имуществу лица, а также членов его семьи, орган муниципального земельного контроля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36EA3" w:rsidRDefault="00E36EA3" w:rsidP="00E36EA3">
      <w:pPr>
        <w:widowControl w:val="0"/>
        <w:autoSpaceDE w:val="0"/>
        <w:autoSpaceDN w:val="0"/>
        <w:adjustRightInd w:val="0"/>
        <w:ind w:firstLine="540"/>
        <w:jc w:val="both"/>
        <w:rPr>
          <w:rFonts w:cs="Calibri"/>
        </w:rPr>
      </w:pPr>
      <w:r>
        <w:rPr>
          <w:rFonts w:cs="Calibri"/>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36EA3" w:rsidRDefault="00E36EA3" w:rsidP="00E36EA3">
      <w:pPr>
        <w:widowControl w:val="0"/>
        <w:autoSpaceDE w:val="0"/>
        <w:autoSpaceDN w:val="0"/>
        <w:adjustRightInd w:val="0"/>
        <w:ind w:firstLine="540"/>
        <w:jc w:val="both"/>
        <w:rPr>
          <w:rFonts w:cs="Calibri"/>
        </w:rPr>
      </w:pPr>
      <w:proofErr w:type="gramStart"/>
      <w:r>
        <w:rPr>
          <w:rFonts w:cs="Calibri"/>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земельного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Pr>
          <w:rFonts w:cs="Calibri"/>
        </w:rPr>
        <w:t xml:space="preserve"> и ранее направляемые обращения направлялись в орган муниципального земельного контроля. О данном решении уведомляется лицо, направившее обращение.</w:t>
      </w:r>
    </w:p>
    <w:p w:rsidR="00E36EA3" w:rsidRDefault="00E36EA3" w:rsidP="00E36EA3">
      <w:pPr>
        <w:widowControl w:val="0"/>
        <w:autoSpaceDE w:val="0"/>
        <w:autoSpaceDN w:val="0"/>
        <w:adjustRightInd w:val="0"/>
        <w:ind w:firstLine="540"/>
        <w:jc w:val="both"/>
        <w:rPr>
          <w:rFonts w:cs="Calibri"/>
        </w:rPr>
      </w:pPr>
      <w:r>
        <w:rPr>
          <w:rFonts w:cs="Calibri"/>
        </w:rPr>
        <w:t>5.6. При рассмотрении жалобы руководителем органа муниципального земельного контроля рассматриваются:</w:t>
      </w:r>
    </w:p>
    <w:p w:rsidR="00E36EA3" w:rsidRDefault="00E36EA3" w:rsidP="00E36EA3">
      <w:pPr>
        <w:widowControl w:val="0"/>
        <w:autoSpaceDE w:val="0"/>
        <w:autoSpaceDN w:val="0"/>
        <w:adjustRightInd w:val="0"/>
        <w:ind w:firstLine="540"/>
        <w:jc w:val="both"/>
        <w:rPr>
          <w:rFonts w:cs="Calibri"/>
        </w:rPr>
      </w:pPr>
      <w:r>
        <w:rPr>
          <w:rFonts w:cs="Calibri"/>
        </w:rPr>
        <w:t>- документы, представленные заявителем;</w:t>
      </w:r>
    </w:p>
    <w:p w:rsidR="00E36EA3" w:rsidRDefault="00E36EA3" w:rsidP="00E36EA3">
      <w:pPr>
        <w:widowControl w:val="0"/>
        <w:autoSpaceDE w:val="0"/>
        <w:autoSpaceDN w:val="0"/>
        <w:adjustRightInd w:val="0"/>
        <w:ind w:firstLine="540"/>
        <w:jc w:val="both"/>
        <w:rPr>
          <w:rFonts w:cs="Calibri"/>
        </w:rPr>
      </w:pPr>
      <w:r>
        <w:rPr>
          <w:rFonts w:cs="Calibri"/>
        </w:rPr>
        <w:t>- материалы, объяснения, представленные лицом, уполномоченным на осуществление муниципального земельного контроля;</w:t>
      </w:r>
    </w:p>
    <w:p w:rsidR="00E36EA3" w:rsidRDefault="00E36EA3" w:rsidP="00E36EA3">
      <w:pPr>
        <w:widowControl w:val="0"/>
        <w:autoSpaceDE w:val="0"/>
        <w:autoSpaceDN w:val="0"/>
        <w:adjustRightInd w:val="0"/>
        <w:ind w:firstLine="540"/>
        <w:jc w:val="both"/>
        <w:rPr>
          <w:rFonts w:cs="Calibri"/>
        </w:rPr>
      </w:pPr>
      <w:r>
        <w:rPr>
          <w:rFonts w:cs="Calibri"/>
        </w:rPr>
        <w:t>- результаты проверок.</w:t>
      </w:r>
    </w:p>
    <w:p w:rsidR="00E36EA3" w:rsidRDefault="00E36EA3" w:rsidP="00E36EA3">
      <w:pPr>
        <w:widowControl w:val="0"/>
        <w:autoSpaceDE w:val="0"/>
        <w:autoSpaceDN w:val="0"/>
        <w:adjustRightInd w:val="0"/>
        <w:ind w:firstLine="540"/>
        <w:jc w:val="both"/>
        <w:rPr>
          <w:rFonts w:cs="Calibri"/>
        </w:rPr>
      </w:pPr>
      <w:r>
        <w:rPr>
          <w:rFonts w:cs="Calibri"/>
        </w:rPr>
        <w:t xml:space="preserve">5.7. По результатам рассмотрения жалобы на действия (бездействие) лица, </w:t>
      </w:r>
      <w:r>
        <w:rPr>
          <w:rFonts w:cs="Calibri"/>
        </w:rPr>
        <w:lastRenderedPageBreak/>
        <w:t>уполномоченного на осуществление муниципального земельного контроля, может быть принято одно из следующих решений:</w:t>
      </w:r>
    </w:p>
    <w:p w:rsidR="00E36EA3" w:rsidRDefault="00E36EA3" w:rsidP="00E36EA3">
      <w:pPr>
        <w:widowControl w:val="0"/>
        <w:autoSpaceDE w:val="0"/>
        <w:autoSpaceDN w:val="0"/>
        <w:adjustRightInd w:val="0"/>
        <w:ind w:firstLine="540"/>
        <w:jc w:val="both"/>
        <w:rPr>
          <w:rFonts w:cs="Calibri"/>
        </w:rPr>
      </w:pPr>
      <w:r>
        <w:rPr>
          <w:rFonts w:cs="Calibri"/>
        </w:rPr>
        <w:t xml:space="preserve">- признание действий (бездействия) лица, уполномоченного на проведение проверки, </w:t>
      </w:r>
      <w:proofErr w:type="gramStart"/>
      <w:r>
        <w:rPr>
          <w:rFonts w:cs="Calibri"/>
        </w:rPr>
        <w:t>соответствующими</w:t>
      </w:r>
      <w:proofErr w:type="gramEnd"/>
      <w:r>
        <w:rPr>
          <w:rFonts w:cs="Calibri"/>
        </w:rPr>
        <w:t xml:space="preserve"> законодательству Российской Федерации;</w:t>
      </w:r>
    </w:p>
    <w:p w:rsidR="00E36EA3" w:rsidRDefault="00E36EA3" w:rsidP="00E36EA3">
      <w:pPr>
        <w:widowControl w:val="0"/>
        <w:autoSpaceDE w:val="0"/>
        <w:autoSpaceDN w:val="0"/>
        <w:adjustRightInd w:val="0"/>
        <w:ind w:firstLine="540"/>
        <w:jc w:val="both"/>
        <w:rPr>
          <w:rFonts w:cs="Calibri"/>
        </w:rPr>
      </w:pPr>
      <w:r>
        <w:rPr>
          <w:rFonts w:cs="Calibri"/>
        </w:rPr>
        <w:t xml:space="preserve">- признание действий (бездействия) лица, уполномоченного на проведение проверки, не </w:t>
      </w:r>
      <w:proofErr w:type="gramStart"/>
      <w:r>
        <w:rPr>
          <w:rFonts w:cs="Calibri"/>
        </w:rPr>
        <w:t>соответствующими</w:t>
      </w:r>
      <w:proofErr w:type="gramEnd"/>
      <w:r>
        <w:rPr>
          <w:rFonts w:cs="Calibri"/>
        </w:rPr>
        <w:t xml:space="preserve"> законодательству Российской Федерации полностью или частично.</w:t>
      </w:r>
    </w:p>
    <w:p w:rsidR="00E36EA3" w:rsidRDefault="00E36EA3" w:rsidP="00E36EA3">
      <w:pPr>
        <w:widowControl w:val="0"/>
        <w:autoSpaceDE w:val="0"/>
        <w:autoSpaceDN w:val="0"/>
        <w:adjustRightInd w:val="0"/>
        <w:ind w:firstLine="540"/>
        <w:jc w:val="both"/>
        <w:rPr>
          <w:rFonts w:cs="Calibri"/>
        </w:rPr>
      </w:pPr>
      <w:r>
        <w:rPr>
          <w:rFonts w:cs="Calibri"/>
        </w:rPr>
        <w:t xml:space="preserve">5.8. В случае признания действий (бездействия) лица, уполномоченного на проведение проверки, </w:t>
      </w:r>
      <w:proofErr w:type="gramStart"/>
      <w:r>
        <w:rPr>
          <w:rFonts w:cs="Calibri"/>
        </w:rPr>
        <w:t>соответствующими</w:t>
      </w:r>
      <w:proofErr w:type="gramEnd"/>
      <w:r>
        <w:rPr>
          <w:rFonts w:cs="Calibri"/>
        </w:rPr>
        <w:t xml:space="preserve"> законодательству Российской Федерации выносится отказ в удовлетворении жалобы.</w:t>
      </w:r>
    </w:p>
    <w:p w:rsidR="00E36EA3" w:rsidRDefault="00E36EA3" w:rsidP="00E36EA3">
      <w:pPr>
        <w:widowControl w:val="0"/>
        <w:autoSpaceDE w:val="0"/>
        <w:autoSpaceDN w:val="0"/>
        <w:adjustRightInd w:val="0"/>
        <w:ind w:firstLine="540"/>
        <w:jc w:val="both"/>
        <w:rPr>
          <w:rFonts w:cs="Calibri"/>
        </w:rPr>
      </w:pPr>
      <w:r>
        <w:rPr>
          <w:rFonts w:cs="Calibri"/>
        </w:rPr>
        <w:t xml:space="preserve">В случае признания действий (бездействия) лица, уполномоченного на проведение проверки, не </w:t>
      </w:r>
      <w:proofErr w:type="gramStart"/>
      <w:r>
        <w:rPr>
          <w:rFonts w:cs="Calibri"/>
        </w:rPr>
        <w:t>соответствующими</w:t>
      </w:r>
      <w:proofErr w:type="gramEnd"/>
      <w:r>
        <w:rPr>
          <w:rFonts w:cs="Calibri"/>
        </w:rPr>
        <w:t xml:space="preserve"> законодательству Российской Федерации полностью или частично выносится решение о привлечении лица, уполномоченного на проведение проверки, к ответственности в соответствии с законодательством Российской Федерации.</w:t>
      </w:r>
    </w:p>
    <w:p w:rsidR="00E36EA3" w:rsidRDefault="00E36EA3" w:rsidP="00E36EA3">
      <w:pPr>
        <w:widowControl w:val="0"/>
        <w:autoSpaceDE w:val="0"/>
        <w:autoSpaceDN w:val="0"/>
        <w:adjustRightInd w:val="0"/>
        <w:ind w:firstLine="540"/>
        <w:jc w:val="both"/>
        <w:rPr>
          <w:rFonts w:cs="Calibri"/>
        </w:rPr>
      </w:pPr>
      <w:r>
        <w:rPr>
          <w:rFonts w:cs="Calibri"/>
        </w:rPr>
        <w:t>Указанные в настоящем пункте решения оформляются в письменном виде. Копия решения направляется заявителю в течение пяти рабочих дней.</w:t>
      </w:r>
    </w:p>
    <w:p w:rsidR="00E36EA3" w:rsidRDefault="00E36EA3" w:rsidP="00E36EA3">
      <w:pPr>
        <w:widowControl w:val="0"/>
        <w:autoSpaceDE w:val="0"/>
        <w:autoSpaceDN w:val="0"/>
        <w:adjustRightInd w:val="0"/>
        <w:ind w:firstLine="540"/>
        <w:jc w:val="both"/>
        <w:rPr>
          <w:rFonts w:cs="Calibri"/>
        </w:rPr>
      </w:pPr>
    </w:p>
    <w:p w:rsidR="00E36EA3" w:rsidRDefault="00E36EA3" w:rsidP="00E36EA3">
      <w:pPr>
        <w:jc w:val="both"/>
      </w:pPr>
    </w:p>
    <w:p w:rsidR="00E36EA3" w:rsidRDefault="00E36EA3" w:rsidP="00E36EA3">
      <w:pPr>
        <w:ind w:left="3969"/>
        <w:jc w:val="right"/>
      </w:pPr>
    </w:p>
    <w:p w:rsidR="00E36EA3" w:rsidRDefault="00E36EA3" w:rsidP="00E36EA3">
      <w:pPr>
        <w:ind w:left="3969"/>
        <w:jc w:val="right"/>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E36EA3" w:rsidRDefault="00E36EA3" w:rsidP="00E36EA3">
      <w:pPr>
        <w:ind w:left="3969"/>
        <w:jc w:val="center"/>
      </w:pPr>
    </w:p>
    <w:p w:rsidR="007A6F2F" w:rsidRDefault="007A6F2F"/>
    <w:sectPr w:rsidR="007A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E"/>
    <w:rsid w:val="005228AE"/>
    <w:rsid w:val="007A6F2F"/>
    <w:rsid w:val="00D8670E"/>
    <w:rsid w:val="00E3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EA3"/>
    <w:rPr>
      <w:color w:val="0000FF" w:themeColor="hyperlink"/>
      <w:u w:val="single"/>
    </w:rPr>
  </w:style>
  <w:style w:type="paragraph" w:styleId="a4">
    <w:name w:val="Balloon Text"/>
    <w:basedOn w:val="a"/>
    <w:link w:val="a5"/>
    <w:uiPriority w:val="99"/>
    <w:semiHidden/>
    <w:unhideWhenUsed/>
    <w:rsid w:val="00E36EA3"/>
    <w:rPr>
      <w:rFonts w:ascii="Tahoma" w:hAnsi="Tahoma" w:cs="Tahoma"/>
      <w:sz w:val="16"/>
      <w:szCs w:val="16"/>
    </w:rPr>
  </w:style>
  <w:style w:type="character" w:customStyle="1" w:styleId="a5">
    <w:name w:val="Текст выноски Знак"/>
    <w:basedOn w:val="a0"/>
    <w:link w:val="a4"/>
    <w:uiPriority w:val="99"/>
    <w:semiHidden/>
    <w:rsid w:val="00E36E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EA3"/>
    <w:rPr>
      <w:color w:val="0000FF" w:themeColor="hyperlink"/>
      <w:u w:val="single"/>
    </w:rPr>
  </w:style>
  <w:style w:type="paragraph" w:styleId="a4">
    <w:name w:val="Balloon Text"/>
    <w:basedOn w:val="a"/>
    <w:link w:val="a5"/>
    <w:uiPriority w:val="99"/>
    <w:semiHidden/>
    <w:unhideWhenUsed/>
    <w:rsid w:val="00E36EA3"/>
    <w:rPr>
      <w:rFonts w:ascii="Tahoma" w:hAnsi="Tahoma" w:cs="Tahoma"/>
      <w:sz w:val="16"/>
      <w:szCs w:val="16"/>
    </w:rPr>
  </w:style>
  <w:style w:type="character" w:customStyle="1" w:styleId="a5">
    <w:name w:val="Текст выноски Знак"/>
    <w:basedOn w:val="a0"/>
    <w:link w:val="a4"/>
    <w:uiPriority w:val="99"/>
    <w:semiHidden/>
    <w:rsid w:val="00E36E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6F7F48A09F262F2CD44D7C38F1711DCD7BBBD11F120B99D3C72C0A717F21A0B6E3602D1E37BFF9D2aEF" TargetMode="External"/><Relationship Id="rId13" Type="http://schemas.openxmlformats.org/officeDocument/2006/relationships/hyperlink" Target="consultantplus://offline/ref=A36F7F48A09F262F2CD44D7C38F1711DCD7BBBD11F120B99D3C72C0A71D7aFF" TargetMode="External"/><Relationship Id="rId18" Type="http://schemas.openxmlformats.org/officeDocument/2006/relationships/hyperlink" Target="file:///C:\Users\user\AppData\Local\Temp\no_225_0.doc" TargetMode="External"/><Relationship Id="rId3" Type="http://schemas.openxmlformats.org/officeDocument/2006/relationships/settings" Target="settings.xml"/><Relationship Id="rId21" Type="http://schemas.openxmlformats.org/officeDocument/2006/relationships/hyperlink" Target="consultantplus://offline/ref=A36F7F48A09F262F2CD44D7C38F1711DCD7BBFDB1B1E0B99D3C72C0A717F21A0B6E3602D1FD3a7F" TargetMode="External"/><Relationship Id="rId7" Type="http://schemas.openxmlformats.org/officeDocument/2006/relationships/hyperlink" Target="consultantplus://offline/ref=A36F7F48A09F262F2CD44D7C38F1711DCD7BBFDB1B1E0B99D3C72C0A717F21A0B6E36025D1aFF" TargetMode="External"/><Relationship Id="rId12" Type="http://schemas.openxmlformats.org/officeDocument/2006/relationships/hyperlink" Target="consultantplus://offline/ref=A36F7F48A09F262F2CD44D7C38F1711DCD7BBFDB1B1E0B99D3C72C0A71D7aFF" TargetMode="External"/><Relationship Id="rId17" Type="http://schemas.openxmlformats.org/officeDocument/2006/relationships/hyperlink" Target="file:///C:\Users\user\AppData\Local\Temp\no_225_0.doc" TargetMode="External"/><Relationship Id="rId2" Type="http://schemas.microsoft.com/office/2007/relationships/stylesWithEffects" Target="stylesWithEffects.xml"/><Relationship Id="rId16" Type="http://schemas.openxmlformats.org/officeDocument/2006/relationships/hyperlink" Target="consultantplus://offline/ref=A36F7F48A09F262F2CD44D7C38F1711DCD7BBFDB1B1E0B99D3C72C0A71D7aFF" TargetMode="External"/><Relationship Id="rId20" Type="http://schemas.openxmlformats.org/officeDocument/2006/relationships/hyperlink" Target="consultantplus://offline/ref=A36F7F48A09F262F2CD44D7C38F1711DCD7BBFDB1B1E0B99D3C72C0A717F21A0B6E3602D1E37BDFCD2aBF" TargetMode="External"/><Relationship Id="rId1" Type="http://schemas.openxmlformats.org/officeDocument/2006/relationships/styles" Target="styles.xml"/><Relationship Id="rId6" Type="http://schemas.openxmlformats.org/officeDocument/2006/relationships/hyperlink" Target="consultantplus://offline/ref=A36F7F48A09F262F2CD44D7C38F1711DCD7BB4D51B130B99D3C72C0A717F21A0B6E3602D1E37B8FFD2aBF" TargetMode="External"/><Relationship Id="rId11" Type="http://schemas.openxmlformats.org/officeDocument/2006/relationships/hyperlink" Target="consultantplus://offline/ref=A36F7F48A09F262F2CD44D7C38F1711DCD7BB4D51B130B99D3C72C0A71D7aF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A36F7F48A09F262F2CD44D7C38F1711DCD7DBCD419180B99D3C72C0A717F21A0B6E3602D1ED3a5F" TargetMode="External"/><Relationship Id="rId23" Type="http://schemas.openxmlformats.org/officeDocument/2006/relationships/fontTable" Target="fontTable.xml"/><Relationship Id="rId10" Type="http://schemas.openxmlformats.org/officeDocument/2006/relationships/hyperlink" Target="file:///C:\Users\user\AppData\Local\Temp\no_225_0.doc" TargetMode="External"/><Relationship Id="rId19" Type="http://schemas.openxmlformats.org/officeDocument/2006/relationships/hyperlink" Target="consultantplus://offline/ref=A36F7F48A09F262F2CD44D7C38F1711DCD7BBFDB1B1E0B99D3C72C0A717F21A0B6E3602D1E37BDFCD2aAF" TargetMode="External"/><Relationship Id="rId4" Type="http://schemas.openxmlformats.org/officeDocument/2006/relationships/webSettings" Target="webSettings.xml"/><Relationship Id="rId9" Type="http://schemas.openxmlformats.org/officeDocument/2006/relationships/hyperlink" Target="file:///C:\Users\user\AppData\Local\Temp\no_225_0.doc" TargetMode="External"/><Relationship Id="rId14" Type="http://schemas.openxmlformats.org/officeDocument/2006/relationships/hyperlink" Target="consultantplus://offline/ref=A36F7F48A09F262F2CD453712E9D2F18CA74E3DF1A1207CA8798775726762BF7F1AC396F5A3ABFFF286ED8DBaCF" TargetMode="External"/><Relationship Id="rId22" Type="http://schemas.openxmlformats.org/officeDocument/2006/relationships/hyperlink" Target="consultantplus://offline/ref=A36F7F48A09F262F2CD44D7C38F1711DCD7BBFDB1B1E0B99D3C72C0A717F21A0B6E3602D1E37BCFDD2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6161</Words>
  <Characters>35118</Characters>
  <Application>Microsoft Office Word</Application>
  <DocSecurity>0</DocSecurity>
  <Lines>292</Lines>
  <Paragraphs>82</Paragraphs>
  <ScaleCrop>false</ScaleCrop>
  <Company>*</Company>
  <LinksUpToDate>false</LinksUpToDate>
  <CharactersWithSpaces>41197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2016-05-31T02:40:00Z</dcterms:created>
  <dcterms:modified xsi:type="dcterms:W3CDTF">2016-06-05T21:32:00Z</dcterms:modified>
</cp:coreProperties>
</file>