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43" w:rsidRDefault="002B6143"/>
    <w:p w:rsidR="002B6143" w:rsidRDefault="002B6143" w:rsidP="002B6143">
      <w:pPr>
        <w:pStyle w:val="a6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2" name="Рисунок 2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143" w:rsidRDefault="002B6143" w:rsidP="002B6143">
      <w:pPr>
        <w:pStyle w:val="a6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143" w:rsidRPr="004C0D0C" w:rsidRDefault="002B6143" w:rsidP="002B6143">
      <w:pPr>
        <w:pStyle w:val="a6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D0C">
        <w:rPr>
          <w:rFonts w:ascii="Times New Roman" w:hAnsi="Times New Roman" w:cs="Times New Roman"/>
          <w:b/>
          <w:sz w:val="32"/>
          <w:szCs w:val="32"/>
        </w:rPr>
        <w:t>Камчатский край</w:t>
      </w:r>
    </w:p>
    <w:p w:rsidR="002B6143" w:rsidRPr="002B6143" w:rsidRDefault="002B6143" w:rsidP="002B6143">
      <w:pPr>
        <w:pStyle w:val="a6"/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Pr="004C0D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B6143">
        <w:rPr>
          <w:rFonts w:ascii="Times New Roman" w:hAnsi="Times New Roman" w:cs="Times New Roman"/>
          <w:b/>
          <w:sz w:val="32"/>
          <w:szCs w:val="32"/>
        </w:rPr>
        <w:t>городского округа «поселок Палана»</w:t>
      </w:r>
    </w:p>
    <w:p w:rsidR="002B6143" w:rsidRPr="002B6143" w:rsidRDefault="007F7FB7" w:rsidP="002B6143">
      <w:pPr>
        <w:spacing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0EA0" w:rsidRDefault="00420EA0" w:rsidP="00420EA0">
      <w:pPr>
        <w:pStyle w:val="a6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278C">
        <w:rPr>
          <w:rFonts w:ascii="Times New Roman" w:hAnsi="Times New Roman" w:cs="Times New Roman"/>
          <w:sz w:val="24"/>
          <w:szCs w:val="24"/>
        </w:rPr>
        <w:t>24.08.2020 № 233</w:t>
      </w:r>
    </w:p>
    <w:p w:rsidR="008019B5" w:rsidRDefault="008019B5" w:rsidP="00904DB1">
      <w:pPr>
        <w:pStyle w:val="a6"/>
        <w:ind w:right="5103"/>
        <w:rPr>
          <w:rFonts w:ascii="Times New Roman" w:hAnsi="Times New Roman" w:cs="Times New Roman"/>
          <w:b/>
          <w:sz w:val="24"/>
          <w:szCs w:val="24"/>
        </w:rPr>
      </w:pPr>
    </w:p>
    <w:p w:rsidR="00904DB1" w:rsidRPr="00420EA0" w:rsidRDefault="008019B5" w:rsidP="00904DB1">
      <w:pPr>
        <w:pStyle w:val="a6"/>
        <w:ind w:right="5103"/>
        <w:rPr>
          <w:rFonts w:ascii="Times New Roman" w:hAnsi="Times New Roman" w:cs="Times New Roman"/>
          <w:b/>
          <w:sz w:val="24"/>
          <w:szCs w:val="24"/>
        </w:rPr>
      </w:pPr>
      <w:r w:rsidRPr="008019B5">
        <w:rPr>
          <w:rFonts w:ascii="Times New Roman" w:hAnsi="Times New Roman" w:cs="Times New Roman"/>
          <w:b/>
          <w:sz w:val="24"/>
          <w:szCs w:val="24"/>
        </w:rPr>
        <w:t xml:space="preserve">О создании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</w:t>
      </w:r>
      <w:r w:rsidR="00904DB1" w:rsidRPr="00420EA0">
        <w:rPr>
          <w:rFonts w:ascii="Times New Roman" w:hAnsi="Times New Roman" w:cs="Times New Roman"/>
          <w:b/>
          <w:sz w:val="24"/>
          <w:szCs w:val="24"/>
        </w:rPr>
        <w:t>городского округа «пос</w:t>
      </w:r>
      <w:r w:rsidR="00236BF8">
        <w:rPr>
          <w:rFonts w:ascii="Times New Roman" w:hAnsi="Times New Roman" w:cs="Times New Roman"/>
          <w:b/>
          <w:sz w:val="24"/>
          <w:szCs w:val="24"/>
        </w:rPr>
        <w:t>е</w:t>
      </w:r>
      <w:r w:rsidR="00904DB1" w:rsidRPr="00420EA0">
        <w:rPr>
          <w:rFonts w:ascii="Times New Roman" w:hAnsi="Times New Roman" w:cs="Times New Roman"/>
          <w:b/>
          <w:sz w:val="24"/>
          <w:szCs w:val="24"/>
        </w:rPr>
        <w:t xml:space="preserve">лок Палана» </w:t>
      </w:r>
    </w:p>
    <w:p w:rsidR="00A60A28" w:rsidRDefault="00236BF8" w:rsidP="00A60A28">
      <w:pPr>
        <w:pStyle w:val="a3"/>
        <w:ind w:firstLine="708"/>
        <w:jc w:val="both"/>
      </w:pPr>
      <w:r w:rsidRPr="00236BF8">
        <w:t xml:space="preserve">В целях реализации Федерального закона от 24.11.1995 </w:t>
      </w:r>
      <w:r>
        <w:t>№</w:t>
      </w:r>
      <w:r w:rsidRPr="00236BF8">
        <w:t xml:space="preserve">181-ФЗ </w:t>
      </w:r>
      <w:r>
        <w:t>«</w:t>
      </w:r>
      <w:r w:rsidRPr="00236BF8">
        <w:t>О социальной защите инвалидов в Российской Федерации</w:t>
      </w:r>
      <w:r>
        <w:t>»</w:t>
      </w:r>
      <w:r w:rsidRPr="00236BF8">
        <w:t>, для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городского округа «пос</w:t>
      </w:r>
      <w:r>
        <w:t>е</w:t>
      </w:r>
      <w:r w:rsidRPr="00236BF8">
        <w:t>лок Палана</w:t>
      </w:r>
      <w:r>
        <w:t>»</w:t>
      </w:r>
      <w:r w:rsidRPr="00236BF8">
        <w:t xml:space="preserve">, в соответствии с </w:t>
      </w:r>
      <w:r>
        <w:t>п</w:t>
      </w:r>
      <w:r w:rsidRPr="00236BF8">
        <w:t xml:space="preserve">риказом Министерства труда и социальной защиты РФ от 25.12.2012 </w:t>
      </w:r>
      <w:r>
        <w:t>№</w:t>
      </w:r>
      <w:r w:rsidRPr="00236BF8">
        <w:t xml:space="preserve">627 </w:t>
      </w:r>
      <w:r>
        <w:t>«</w:t>
      </w:r>
      <w:r w:rsidRPr="00236BF8">
        <w:t>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</w:t>
      </w:r>
      <w:r>
        <w:t>»</w:t>
      </w:r>
    </w:p>
    <w:p w:rsidR="00A60A28" w:rsidRDefault="002B6143" w:rsidP="00A60A28">
      <w:pPr>
        <w:pStyle w:val="a3"/>
        <w:spacing w:before="0" w:beforeAutospacing="0" w:after="0" w:afterAutospacing="0"/>
        <w:jc w:val="both"/>
      </w:pPr>
      <w:r>
        <w:t>АДМИНИСТРАЦИЯ ПОСТАНОВЛЯЕТ</w:t>
      </w:r>
      <w:r w:rsidR="00A60A28">
        <w:t xml:space="preserve">: </w:t>
      </w:r>
    </w:p>
    <w:p w:rsidR="00F80D11" w:rsidRDefault="00F80D11" w:rsidP="00A60A28">
      <w:pPr>
        <w:pStyle w:val="a3"/>
        <w:spacing w:before="0" w:beforeAutospacing="0" w:after="0" w:afterAutospacing="0"/>
        <w:jc w:val="both"/>
      </w:pPr>
    </w:p>
    <w:p w:rsidR="00A60A28" w:rsidRDefault="00420EA0" w:rsidP="00303F3D">
      <w:pPr>
        <w:pStyle w:val="a3"/>
        <w:spacing w:before="0" w:beforeAutospacing="0" w:after="0" w:afterAutospacing="0"/>
        <w:ind w:firstLine="567"/>
        <w:jc w:val="both"/>
      </w:pPr>
      <w:r>
        <w:t>1. Создать</w:t>
      </w:r>
      <w:r w:rsidR="00A60A28">
        <w:t xml:space="preserve"> </w:t>
      </w:r>
      <w:r w:rsidR="00236BF8" w:rsidRPr="00236BF8">
        <w:t>Комисси</w:t>
      </w:r>
      <w:r w:rsidR="00236BF8">
        <w:t>ю</w:t>
      </w:r>
      <w:r w:rsidR="00236BF8" w:rsidRPr="00236BF8">
        <w:t xml:space="preserve">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городского округа «поселок Палана»</w:t>
      </w:r>
      <w:r w:rsidR="007F7FB7">
        <w:t>.</w:t>
      </w:r>
    </w:p>
    <w:p w:rsidR="00236BF8" w:rsidRDefault="00A60A28" w:rsidP="002B6143">
      <w:pPr>
        <w:pStyle w:val="a3"/>
        <w:spacing w:before="0" w:beforeAutospacing="0" w:after="0" w:afterAutospacing="0"/>
        <w:ind w:firstLine="567"/>
        <w:jc w:val="both"/>
      </w:pPr>
      <w:r>
        <w:t>2. Утвердить</w:t>
      </w:r>
      <w:r w:rsidR="00236BF8">
        <w:t>:</w:t>
      </w:r>
    </w:p>
    <w:p w:rsidR="00236BF8" w:rsidRDefault="00236BF8" w:rsidP="002B6143">
      <w:pPr>
        <w:pStyle w:val="a3"/>
        <w:spacing w:before="0" w:beforeAutospacing="0" w:after="0" w:afterAutospacing="0"/>
        <w:ind w:firstLine="567"/>
        <w:jc w:val="both"/>
      </w:pPr>
      <w:r>
        <w:t>2.1. Положение о</w:t>
      </w:r>
      <w:r w:rsidRPr="00236BF8">
        <w:t xml:space="preserve">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городского округа «поселок Палана»</w:t>
      </w:r>
      <w:r>
        <w:t xml:space="preserve"> </w:t>
      </w:r>
      <w:r w:rsidRPr="00236BF8">
        <w:t>согласно приложению 1</w:t>
      </w:r>
      <w:r>
        <w:t>;</w:t>
      </w:r>
    </w:p>
    <w:p w:rsidR="00236BF8" w:rsidRDefault="00236BF8" w:rsidP="002B6143">
      <w:pPr>
        <w:pStyle w:val="a3"/>
        <w:spacing w:before="0" w:beforeAutospacing="0" w:after="0" w:afterAutospacing="0"/>
        <w:ind w:firstLine="567"/>
        <w:jc w:val="both"/>
      </w:pPr>
      <w:r>
        <w:t>2.2.</w:t>
      </w:r>
      <w:r w:rsidRPr="00236BF8">
        <w:t xml:space="preserve"> состав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городского округа «поселок Палана» согласно приложению </w:t>
      </w:r>
      <w:r>
        <w:t>2;</w:t>
      </w:r>
    </w:p>
    <w:p w:rsidR="002B6143" w:rsidRDefault="00236BF8" w:rsidP="002B6143">
      <w:pPr>
        <w:pStyle w:val="a3"/>
        <w:spacing w:before="0" w:beforeAutospacing="0" w:after="0" w:afterAutospacing="0"/>
        <w:ind w:firstLine="567"/>
        <w:jc w:val="both"/>
      </w:pPr>
      <w:r>
        <w:t>2.3.</w:t>
      </w:r>
      <w:r w:rsidR="00A60A28">
        <w:t xml:space="preserve"> план-график</w:t>
      </w:r>
      <w:r>
        <w:t xml:space="preserve"> </w:t>
      </w:r>
      <w:r w:rsidRPr="00236BF8">
        <w:t>организация работ по паспортизации</w:t>
      </w:r>
      <w:r w:rsidR="00A60A28">
        <w:t xml:space="preserve"> </w:t>
      </w:r>
      <w:r w:rsidR="007F7FB7">
        <w:t>(</w:t>
      </w:r>
      <w:r w:rsidRPr="00236BF8">
        <w:t>по учету и мониторингу состояния доступности) объектов социальной инфраструктуры и услуг на территории городского округа</w:t>
      </w:r>
      <w:r w:rsidR="00C76538">
        <w:t xml:space="preserve"> </w:t>
      </w:r>
      <w:r w:rsidR="00C76538" w:rsidRPr="00A91FBA">
        <w:rPr>
          <w:color w:val="000000"/>
        </w:rPr>
        <w:t>«поселок Палана»</w:t>
      </w:r>
      <w:r w:rsidR="00C76538">
        <w:t xml:space="preserve"> </w:t>
      </w:r>
      <w:r w:rsidR="00C76538" w:rsidRPr="00236BF8">
        <w:t xml:space="preserve">согласно приложению </w:t>
      </w:r>
      <w:r w:rsidR="00C76538">
        <w:t>3</w:t>
      </w:r>
      <w:r w:rsidR="00A60A28">
        <w:t xml:space="preserve">. </w:t>
      </w:r>
    </w:p>
    <w:p w:rsidR="002B6143" w:rsidRDefault="007F7FB7" w:rsidP="002B6143">
      <w:pPr>
        <w:pStyle w:val="a3"/>
        <w:spacing w:before="0" w:beforeAutospacing="0" w:after="0" w:afterAutospacing="0"/>
        <w:ind w:firstLine="567"/>
        <w:jc w:val="both"/>
      </w:pPr>
      <w:r>
        <w:t>3</w:t>
      </w:r>
      <w:r w:rsidR="002B6143">
        <w:t xml:space="preserve">. </w:t>
      </w:r>
      <w:r w:rsidR="002B6143" w:rsidRPr="00A91FBA">
        <w:rPr>
          <w:color w:val="000000"/>
        </w:rPr>
        <w:t>Отделу правовой организационно-кадровой работы Администрации городского округа «поселок Палана»</w:t>
      </w:r>
      <w:r w:rsidR="002B6143">
        <w:rPr>
          <w:color w:val="000000"/>
        </w:rPr>
        <w:t xml:space="preserve"> </w:t>
      </w:r>
      <w:r w:rsidR="002B6143" w:rsidRPr="00A91FBA">
        <w:rPr>
          <w:color w:val="000000"/>
        </w:rPr>
        <w:t xml:space="preserve">обнародовать настоящее </w:t>
      </w:r>
      <w:r w:rsidR="002B6143">
        <w:rPr>
          <w:color w:val="000000"/>
        </w:rPr>
        <w:t>постановление</w:t>
      </w:r>
      <w:r w:rsidR="002B6143" w:rsidRPr="00A91FBA">
        <w:rPr>
          <w:color w:val="000000"/>
        </w:rPr>
        <w:t xml:space="preserve"> в соответствии с порядком, установленным Уставом горо</w:t>
      </w:r>
      <w:r w:rsidR="002B6143">
        <w:rPr>
          <w:color w:val="000000"/>
        </w:rPr>
        <w:t>дского округа «поселок Палана».</w:t>
      </w:r>
    </w:p>
    <w:p w:rsidR="002B6143" w:rsidRDefault="007F7FB7" w:rsidP="007F7FB7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4</w:t>
      </w:r>
      <w:r w:rsidR="002B6143">
        <w:t xml:space="preserve">. Настоящее постановление вступает в силу с момента официального обнародования. </w:t>
      </w:r>
    </w:p>
    <w:p w:rsidR="00A60A28" w:rsidRDefault="007F7FB7" w:rsidP="007F7FB7">
      <w:pPr>
        <w:pStyle w:val="a3"/>
        <w:spacing w:before="0" w:beforeAutospacing="0" w:after="0" w:afterAutospacing="0"/>
        <w:ind w:firstLine="567"/>
        <w:jc w:val="both"/>
      </w:pPr>
      <w:r>
        <w:t>5</w:t>
      </w:r>
      <w:r w:rsidR="00A60A28">
        <w:t xml:space="preserve">. Контроль за исполнением настоящего постановления </w:t>
      </w:r>
      <w:r>
        <w:t>возложить на первого заместителя главы Администрации городского округа «поселок Палана»</w:t>
      </w:r>
      <w:r w:rsidR="00A60A28">
        <w:t>.</w:t>
      </w:r>
    </w:p>
    <w:p w:rsidR="002B6143" w:rsidRDefault="002B6143" w:rsidP="00A60A28">
      <w:pPr>
        <w:pStyle w:val="a3"/>
        <w:spacing w:before="0" w:beforeAutospacing="0" w:after="0" w:afterAutospacing="0"/>
      </w:pPr>
    </w:p>
    <w:p w:rsidR="002B6143" w:rsidRDefault="002B6143" w:rsidP="00A60A28">
      <w:pPr>
        <w:pStyle w:val="a3"/>
        <w:spacing w:before="0" w:beforeAutospacing="0" w:after="0" w:afterAutospacing="0"/>
      </w:pPr>
    </w:p>
    <w:p w:rsidR="00A60A28" w:rsidRDefault="00A60A28" w:rsidP="00A60A28">
      <w:pPr>
        <w:pStyle w:val="a3"/>
        <w:spacing w:before="0" w:beforeAutospacing="0" w:after="0" w:afterAutospacing="0"/>
      </w:pPr>
      <w:r>
        <w:t>Первый заместитель главы</w:t>
      </w:r>
      <w:r w:rsidR="007F7FB7">
        <w:t xml:space="preserve"> Администрации</w:t>
      </w:r>
    </w:p>
    <w:p w:rsidR="002B6143" w:rsidRDefault="00A60A28" w:rsidP="007F7FB7">
      <w:pPr>
        <w:pStyle w:val="a3"/>
        <w:tabs>
          <w:tab w:val="right" w:pos="9072"/>
        </w:tabs>
        <w:spacing w:before="0" w:beforeAutospacing="0" w:after="0" w:afterAutospacing="0"/>
      </w:pPr>
      <w:r>
        <w:t>городского округа «пос</w:t>
      </w:r>
      <w:r w:rsidR="007F7FB7">
        <w:t>е</w:t>
      </w:r>
      <w:r>
        <w:t xml:space="preserve">лок Палана» </w:t>
      </w:r>
      <w:r w:rsidR="007F7FB7">
        <w:tab/>
      </w:r>
      <w:r>
        <w:t>А.А. Ульянов</w:t>
      </w:r>
    </w:p>
    <w:p w:rsidR="007F7FB7" w:rsidRDefault="007F7FB7" w:rsidP="002B6143">
      <w:pPr>
        <w:pStyle w:val="a3"/>
        <w:spacing w:before="0" w:beforeAutospacing="0" w:after="0" w:afterAutospacing="0"/>
        <w:ind w:left="5103"/>
        <w:jc w:val="right"/>
      </w:pPr>
    </w:p>
    <w:p w:rsidR="007F7FB7" w:rsidRDefault="007F7F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A60A28" w:rsidRDefault="00A60A28" w:rsidP="007F7FB7">
      <w:pPr>
        <w:pStyle w:val="a3"/>
        <w:spacing w:before="0" w:beforeAutospacing="0" w:after="0" w:afterAutospacing="0"/>
        <w:ind w:left="5103"/>
        <w:jc w:val="center"/>
      </w:pPr>
      <w:r>
        <w:lastRenderedPageBreak/>
        <w:t>Приложение 1</w:t>
      </w:r>
    </w:p>
    <w:p w:rsidR="00A60A28" w:rsidRDefault="00A60A28" w:rsidP="007F7FB7">
      <w:pPr>
        <w:pStyle w:val="a3"/>
        <w:spacing w:before="0" w:beforeAutospacing="0" w:after="0" w:afterAutospacing="0"/>
        <w:ind w:left="5103"/>
        <w:jc w:val="center"/>
      </w:pPr>
      <w:r>
        <w:t xml:space="preserve">к постановлению </w:t>
      </w:r>
      <w:r w:rsidR="007F7FB7">
        <w:t>А</w:t>
      </w:r>
      <w:r>
        <w:t>дминистрации</w:t>
      </w:r>
    </w:p>
    <w:p w:rsidR="00A60A28" w:rsidRDefault="0028215B" w:rsidP="007F7FB7">
      <w:pPr>
        <w:pStyle w:val="a3"/>
        <w:spacing w:before="0" w:beforeAutospacing="0" w:after="0" w:afterAutospacing="0"/>
        <w:ind w:left="5103"/>
        <w:jc w:val="center"/>
      </w:pPr>
      <w:r>
        <w:t xml:space="preserve">городского округа «поселок Палана» </w:t>
      </w:r>
      <w:r w:rsidR="00420EA0">
        <w:t xml:space="preserve">от </w:t>
      </w:r>
      <w:r w:rsidR="00C7278C">
        <w:t xml:space="preserve">24.08.2020 </w:t>
      </w:r>
      <w:r>
        <w:t xml:space="preserve">№ </w:t>
      </w:r>
      <w:r w:rsidR="00C7278C">
        <w:t>233</w:t>
      </w:r>
    </w:p>
    <w:p w:rsidR="007F7FB7" w:rsidRDefault="007F7FB7" w:rsidP="007F7FB7">
      <w:pPr>
        <w:pStyle w:val="a3"/>
        <w:spacing w:before="0" w:beforeAutospacing="0" w:after="0" w:afterAutospacing="0"/>
        <w:jc w:val="both"/>
      </w:pPr>
    </w:p>
    <w:p w:rsidR="007F7FB7" w:rsidRDefault="007F7FB7" w:rsidP="007F7FB7">
      <w:pPr>
        <w:pStyle w:val="a3"/>
        <w:spacing w:before="0" w:beforeAutospacing="0" w:after="0" w:afterAutospacing="0"/>
        <w:jc w:val="center"/>
      </w:pPr>
    </w:p>
    <w:p w:rsidR="007F7FB7" w:rsidRDefault="007F7FB7" w:rsidP="007F7FB7">
      <w:pPr>
        <w:pStyle w:val="a3"/>
        <w:spacing w:before="0" w:beforeAutospacing="0" w:after="0" w:afterAutospacing="0"/>
        <w:jc w:val="center"/>
      </w:pPr>
      <w:r>
        <w:t>Положение</w:t>
      </w:r>
    </w:p>
    <w:p w:rsidR="007F7FB7" w:rsidRDefault="007F7FB7" w:rsidP="007F7FB7">
      <w:pPr>
        <w:pStyle w:val="a3"/>
        <w:spacing w:before="0" w:beforeAutospacing="0" w:after="0" w:afterAutospacing="0"/>
        <w:jc w:val="center"/>
      </w:pPr>
      <w:r>
        <w:t xml:space="preserve">о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</w:t>
      </w:r>
      <w:r w:rsidRPr="007F7FB7">
        <w:t>городского округа «поселок Палана»</w:t>
      </w:r>
      <w:r>
        <w:t>.</w:t>
      </w:r>
    </w:p>
    <w:p w:rsidR="007F7FB7" w:rsidRDefault="007F7FB7" w:rsidP="007F7FB7">
      <w:pPr>
        <w:pStyle w:val="a3"/>
        <w:spacing w:before="0" w:beforeAutospacing="0" w:after="0" w:afterAutospacing="0"/>
        <w:jc w:val="both"/>
      </w:pPr>
    </w:p>
    <w:p w:rsidR="007F7FB7" w:rsidRDefault="007F7FB7" w:rsidP="007F7FB7">
      <w:pPr>
        <w:pStyle w:val="a3"/>
        <w:spacing w:before="0" w:beforeAutospacing="0" w:after="0" w:afterAutospacing="0"/>
        <w:jc w:val="center"/>
      </w:pPr>
      <w:r>
        <w:t>1. Общие положения</w:t>
      </w:r>
    </w:p>
    <w:p w:rsidR="007F7FB7" w:rsidRDefault="007F7FB7" w:rsidP="007F7FB7">
      <w:pPr>
        <w:pStyle w:val="a3"/>
        <w:spacing w:before="0" w:beforeAutospacing="0" w:after="0" w:afterAutospacing="0"/>
        <w:jc w:val="both"/>
      </w:pP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 xml:space="preserve">1.1 Комиссия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</w:t>
      </w:r>
      <w:r w:rsidRPr="007F7FB7">
        <w:t xml:space="preserve">городского округа «поселок Палана» </w:t>
      </w:r>
      <w:r>
        <w:t xml:space="preserve">(далее - Комиссия) является координирующим органом, образованным в целях обеспечения взаимодействия органов Администрации </w:t>
      </w:r>
      <w:r w:rsidRPr="007F7FB7">
        <w:t>городского округа «поселок Палана»</w:t>
      </w:r>
      <w:r w:rsidR="00C7278C">
        <w:t xml:space="preserve"> </w:t>
      </w:r>
      <w:r>
        <w:t xml:space="preserve">при рассмотрении вопросов, связанных с обеспечением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(далее - МГН) на территории </w:t>
      </w:r>
      <w:r w:rsidRPr="007F7FB7">
        <w:t>городского округа «поселок Палана»</w:t>
      </w:r>
      <w:r>
        <w:t xml:space="preserve"> (далее - городской округ).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Камчатского края, нормативными правовыми актами Губернатора Камчатского края, муниципальными нормативными правовыми актами, а также настоящим Положением.</w:t>
      </w:r>
    </w:p>
    <w:p w:rsidR="007F7FB7" w:rsidRDefault="007F7FB7" w:rsidP="007F7FB7">
      <w:pPr>
        <w:pStyle w:val="a3"/>
        <w:spacing w:before="0" w:beforeAutospacing="0" w:after="0" w:afterAutospacing="0"/>
        <w:jc w:val="both"/>
      </w:pPr>
    </w:p>
    <w:p w:rsidR="007F7FB7" w:rsidRDefault="007F7FB7" w:rsidP="007F7FB7">
      <w:pPr>
        <w:pStyle w:val="a3"/>
        <w:spacing w:before="0" w:beforeAutospacing="0" w:after="0" w:afterAutospacing="0"/>
        <w:jc w:val="center"/>
      </w:pPr>
      <w:r>
        <w:t>2. Основные задачи Комиссии</w:t>
      </w:r>
    </w:p>
    <w:p w:rsidR="007F7FB7" w:rsidRDefault="007F7FB7" w:rsidP="007F7FB7">
      <w:pPr>
        <w:pStyle w:val="a3"/>
        <w:spacing w:before="0" w:beforeAutospacing="0" w:after="0" w:afterAutospacing="0"/>
        <w:jc w:val="both"/>
      </w:pP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2.1. Основными задачами Комиссии являются: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2.1.1 определение приоритетов и координация деятельности на территории городского округа в сфере формирования доступной среды жизнедеятельности для инвалидов и других МГН;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2.1.2 подготовка рекомендаций органам местного самоуправления и организациям по вопросам паспортизации и адаптации объектов социальной инфраструктуры и обеспечению доступности услуг для инвалидов и других МГН;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2.1.3 рассмотрение сложных и спорных вопросов по адаптации объектов социальной инфраструктуры, расположенных на подведомственной территории, с целью принятия согласованных (межведомственных) решений;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2.1.4 рассмотрение проектов управленческих решений, в том числе программ и планов в сфере формирования доступной среды жизнедеятельности, с целью их корректировки и согласования, а также результатов исполнения этих решений, программ и планов;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2.1.5 взаимодействие с исполнительными органами государственной власти Камчатского края, органами местного самоуправления, организациями независимо от организационно-правовых форм и общественными объединениями инвалидов по вопросам формирования доступной среды для инвалидов и других МГН.</w:t>
      </w:r>
    </w:p>
    <w:p w:rsidR="007F7FB7" w:rsidRDefault="007F7FB7" w:rsidP="007F7FB7">
      <w:pPr>
        <w:pStyle w:val="a3"/>
        <w:spacing w:before="0" w:beforeAutospacing="0" w:after="0" w:afterAutospacing="0"/>
        <w:jc w:val="both"/>
      </w:pPr>
    </w:p>
    <w:p w:rsidR="007F7FB7" w:rsidRDefault="007F7FB7" w:rsidP="007F7FB7">
      <w:pPr>
        <w:pStyle w:val="a3"/>
        <w:spacing w:before="0" w:beforeAutospacing="0" w:after="0" w:afterAutospacing="0"/>
        <w:jc w:val="center"/>
      </w:pPr>
      <w:r>
        <w:t>3. Направления деятельности Комиссии</w:t>
      </w:r>
    </w:p>
    <w:p w:rsidR="007F7FB7" w:rsidRDefault="007F7FB7" w:rsidP="007F7FB7">
      <w:pPr>
        <w:pStyle w:val="a3"/>
        <w:spacing w:before="0" w:beforeAutospacing="0" w:after="0" w:afterAutospacing="0"/>
        <w:jc w:val="both"/>
      </w:pP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3.1 Направлениями деятельности Комиссии являются: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3.1.1 организация работ по паспортизации (по учету и мониторингу состояния доступности) объектов социальной инфраструктуры и услуг на территории городского округа, а также по представлению результатов в установленном порядке в Министерство социального развития и труда Камчатского края, и в федеральные органы власти (в том числе в органы государственной статистики);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3.1.2 рассмотрение результатов паспортизации объектов социальной инфраструктуры, проектов решений по спорным вопросам по оценке состояния доступности объектов, а также проектов технических и организационных решений по адаптации объектов и обеспечению доступности предоставляемых ими услуг с учетом потребностей инвалидов и других МГН на территории городского округа;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3.1.3 организация дополнительной, в том числе независимой, экспертизы с целью проверки объективности результатов паспортизации и адаптации объектов социальной инфраструктуры;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3.1.4 рассмотрение проектов управленческих решений для их утверждения в установленном порядке, а также определение приоритетов в финансировании мероприятий по адаптации объектов социальной инфраструктуры и обеспечению доступности услуг, а также для решения иных вопросов формирования доступной среды жизнедеятельности на территории городского округа;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3.1.5 рассмотрение результатов работ по исполнению программ и планов, иных управленческих решений по формированию доступной среды жизнедеятельности на территории городского округа для решения вопроса о представлении соответствующей информации в Министерство социального развития и труда Камчатского края и в открытых источниках информации;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3.1.6 организация подготовки предложений по совершенствованию нормативно-правовых, инструктивных, методических документов, а также по развитию информационных систем в сфере формирования доступной среды для инвалидов и других МГН;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3.1.7 рассмотрение сложных и спорных вопросов по адаптации объектов и обеспечению доступности услуг для инвалидов (в том числе по обращениям физических и юридических лиц) с целью принятия согласованных решений, требующих взаимодействия различных структур и координации их действий;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3.1.8 взаимодействие в установленном порядке с территориальными и отраслевыми исполнительными органа государственной власти Камчатского края и их местными структурами, органами местного самоуправления, общественными объединениями инвалидов, иными организациями при решении вопросов, относящихся к компетенции Комиссии.</w:t>
      </w:r>
    </w:p>
    <w:p w:rsidR="007F7FB7" w:rsidRDefault="007F7FB7" w:rsidP="007F7FB7">
      <w:pPr>
        <w:pStyle w:val="a3"/>
        <w:spacing w:before="0" w:beforeAutospacing="0" w:after="0" w:afterAutospacing="0"/>
        <w:jc w:val="both"/>
      </w:pPr>
    </w:p>
    <w:p w:rsidR="007F7FB7" w:rsidRDefault="007F7FB7" w:rsidP="007F7FB7">
      <w:pPr>
        <w:pStyle w:val="a3"/>
        <w:spacing w:before="0" w:beforeAutospacing="0" w:after="0" w:afterAutospacing="0"/>
        <w:jc w:val="center"/>
      </w:pPr>
      <w:r>
        <w:t>4. Права Комиссии</w:t>
      </w:r>
    </w:p>
    <w:p w:rsidR="007F7FB7" w:rsidRDefault="007F7FB7" w:rsidP="007F7FB7">
      <w:pPr>
        <w:pStyle w:val="a3"/>
        <w:spacing w:before="0" w:beforeAutospacing="0" w:after="0" w:afterAutospacing="0"/>
        <w:jc w:val="both"/>
      </w:pP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4.1. Комиссия имеет право: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4.1.1 запрашивать информацию по вопросам, относящимся к компетенции Комиссии;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4.1.2 заслушивать на своих заседаниях должностных лиц органов местного самоуправления, представителей организаций, независимо от организационно-правовых форм, граждан, по вопросам, относящимся к компетенции Комиссии;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4.1.3 создавать (при необходимости) экспертные и рабочие группы с участием специалистов и представителей общественных объединений инвалидов по вопросам, относящимся к компетенции Комиссии;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4.1.4 направлять своих представителей для работы в составе Комиссии по координации деятельности в сфере формирования доступной среды жизнедеятельности для инвалидов и других МГН Камчатского края, в случае ее создания, а также для участия в совещаниях, семинарах, конференциях, выставках и иных форумах, относящихся к компетенции Комиссии.</w:t>
      </w:r>
    </w:p>
    <w:p w:rsidR="007F7FB7" w:rsidRDefault="007F7FB7" w:rsidP="007F7FB7">
      <w:pPr>
        <w:pStyle w:val="a3"/>
        <w:spacing w:before="0" w:beforeAutospacing="0" w:after="0" w:afterAutospacing="0"/>
        <w:jc w:val="both"/>
      </w:pPr>
    </w:p>
    <w:p w:rsidR="007F7FB7" w:rsidRDefault="007F7FB7" w:rsidP="007F7FB7">
      <w:pPr>
        <w:pStyle w:val="a3"/>
        <w:spacing w:before="0" w:beforeAutospacing="0" w:after="0" w:afterAutospacing="0"/>
        <w:jc w:val="center"/>
      </w:pPr>
      <w:r>
        <w:t>5. Организация деятельности Комиссии</w:t>
      </w:r>
    </w:p>
    <w:p w:rsidR="007F7FB7" w:rsidRDefault="007F7FB7" w:rsidP="007F7FB7">
      <w:pPr>
        <w:pStyle w:val="a3"/>
        <w:spacing w:before="0" w:beforeAutospacing="0" w:after="0" w:afterAutospacing="0"/>
        <w:jc w:val="both"/>
      </w:pP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5.1. Заседания Комиссии проводятся в соответствии с утвержденным председателем Комиссии планом, но не реже 1 раза в квартал. В случае необходимости могут проводиться внеочередные заседания Комиссии.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5.2. В состав Комиссии входят председатель Комиссии, заместитель председателя Комиссии, секретарь и члены Комиссии.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5.3. Председатель Комиссии: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5.3.1 руководит деятельностью Комиссии;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5.3.2 ведет заседания Комиссии;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5.3.3 определяет порядок и сроки рассмотрения вопросов на заседаниях Комиссии;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5.3.4 утверждает повестку дня заседания Комиссии;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5.3.5 контролирует выполнение решений Комиссии;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5.3.6 подписывает документы, связанные с выполнением возложенных на Комиссию задач;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5.3.7 осуществляет общий мониторинг реализации принятых Комиссией решений и рекомендаций;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5.3.8 назначает руководителей экспертных и рабочих групп;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5.3.9 представляет Комиссию в исполнительных органах государственной власти Камчатского края.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5.4. Заместитель председателя Комиссии руководит Комиссией в период отсутствия председателя Комиссии.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5.5. Секретарь Комиссии (без права голоса):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5.5.1 осуществляет мониторинг выполнения плана работы Комиссии, принятых Комиссией решений и поручений председателя Комиссии;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5.5.2 формирует повестку дня заседания Комиссии;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5.5.3 информирует членов Комиссии о месте, времени и повестке дня очередного заседания;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5.5.4 оформляет протоколы заседаний Комиссии;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5.5.5 доводит до сведения членов Комиссии информацию о вносимых на рассмотрение Комиссии вопросах, обеспечивает их необходимыми справочно-информационными материалами.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5.6. Члены Комиссии: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5.6.1 вправе знакомиться с материалами заседаний Комиссии и вносить предложения по формированию повестки дня заседания Комиссии;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5.6.2 обязаны присутствовать на заседаниях Комиссии, участвовать в обсуждении рассматриваемых вопросов и выработке по ним решений;</w:t>
      </w:r>
    </w:p>
    <w:p w:rsidR="007F7FB7" w:rsidRDefault="007F7FB7" w:rsidP="007F7FB7">
      <w:pPr>
        <w:pStyle w:val="a3"/>
        <w:spacing w:before="0" w:beforeAutospacing="0" w:after="0" w:afterAutospacing="0"/>
        <w:ind w:firstLine="709"/>
        <w:jc w:val="both"/>
      </w:pPr>
      <w:r>
        <w:t>5.6.3 обязаны заблаговременно извещать секретаря Комиссии о невозможности присутствия на заседании Комиссии.</w:t>
      </w:r>
    </w:p>
    <w:p w:rsidR="007F7FB7" w:rsidRDefault="007F7FB7" w:rsidP="00483AD3">
      <w:pPr>
        <w:pStyle w:val="a3"/>
        <w:spacing w:before="0" w:beforeAutospacing="0" w:after="0" w:afterAutospacing="0"/>
        <w:jc w:val="center"/>
      </w:pPr>
    </w:p>
    <w:p w:rsidR="007F7FB7" w:rsidRDefault="007F7F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C76538" w:rsidRDefault="00C76538" w:rsidP="00C76538">
      <w:pPr>
        <w:pStyle w:val="a3"/>
        <w:spacing w:before="0" w:beforeAutospacing="0" w:after="0" w:afterAutospacing="0"/>
        <w:ind w:left="5103"/>
        <w:jc w:val="center"/>
      </w:pPr>
      <w:r>
        <w:lastRenderedPageBreak/>
        <w:t>Приложение 2</w:t>
      </w:r>
    </w:p>
    <w:p w:rsidR="00C76538" w:rsidRDefault="00C76538" w:rsidP="00C76538">
      <w:pPr>
        <w:pStyle w:val="a3"/>
        <w:spacing w:before="0" w:beforeAutospacing="0" w:after="0" w:afterAutospacing="0"/>
        <w:ind w:left="5103"/>
        <w:jc w:val="center"/>
      </w:pPr>
      <w:r>
        <w:t>к постановлению Администрации</w:t>
      </w:r>
    </w:p>
    <w:p w:rsidR="00C76538" w:rsidRDefault="00C76538" w:rsidP="00C76538">
      <w:pPr>
        <w:pStyle w:val="a3"/>
        <w:spacing w:before="0" w:beforeAutospacing="0" w:after="0" w:afterAutospacing="0"/>
        <w:ind w:left="5103"/>
        <w:jc w:val="center"/>
      </w:pPr>
      <w:r>
        <w:t xml:space="preserve">городского округа «поселок Палана» от </w:t>
      </w:r>
      <w:r w:rsidR="00C7278C">
        <w:t xml:space="preserve">24.08.2020 </w:t>
      </w:r>
      <w:r>
        <w:t xml:space="preserve">№ </w:t>
      </w:r>
      <w:r w:rsidR="00C7278C">
        <w:t>233</w:t>
      </w:r>
    </w:p>
    <w:p w:rsidR="00C76538" w:rsidRDefault="00C76538" w:rsidP="00483AD3">
      <w:pPr>
        <w:pStyle w:val="a3"/>
        <w:spacing w:before="0" w:beforeAutospacing="0" w:after="0" w:afterAutospacing="0"/>
        <w:jc w:val="center"/>
      </w:pPr>
    </w:p>
    <w:p w:rsidR="00C76538" w:rsidRDefault="00C76538" w:rsidP="00483AD3">
      <w:pPr>
        <w:pStyle w:val="a3"/>
        <w:spacing w:before="0" w:beforeAutospacing="0" w:after="0" w:afterAutospacing="0"/>
        <w:jc w:val="center"/>
      </w:pPr>
    </w:p>
    <w:p w:rsidR="0028215B" w:rsidRPr="00C76538" w:rsidRDefault="00483AD3" w:rsidP="00C76538">
      <w:pPr>
        <w:pStyle w:val="a3"/>
        <w:spacing w:before="0" w:beforeAutospacing="0" w:after="0" w:afterAutospacing="0"/>
        <w:jc w:val="center"/>
      </w:pPr>
      <w:r>
        <w:t xml:space="preserve">Состав </w:t>
      </w:r>
      <w:r w:rsidR="00C76538" w:rsidRPr="00C76538">
        <w:t>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городского округа «поселок Палана»</w:t>
      </w:r>
    </w:p>
    <w:p w:rsidR="0029349F" w:rsidRDefault="0029349F" w:rsidP="00A60A28">
      <w:pPr>
        <w:pStyle w:val="a3"/>
      </w:pPr>
    </w:p>
    <w:tbl>
      <w:tblPr>
        <w:tblW w:w="4944" w:type="pct"/>
        <w:tblLook w:val="01E0" w:firstRow="1" w:lastRow="1" w:firstColumn="1" w:lastColumn="1" w:noHBand="0" w:noVBand="0"/>
      </w:tblPr>
      <w:tblGrid>
        <w:gridCol w:w="1805"/>
        <w:gridCol w:w="1254"/>
        <w:gridCol w:w="4657"/>
        <w:gridCol w:w="1254"/>
      </w:tblGrid>
      <w:tr w:rsidR="0029349F" w:rsidRPr="00D041DB" w:rsidTr="00FB1CF7">
        <w:trPr>
          <w:gridAfter w:val="1"/>
          <w:wAfter w:w="699" w:type="pct"/>
        </w:trPr>
        <w:tc>
          <w:tcPr>
            <w:tcW w:w="1006" w:type="pct"/>
            <w:shd w:val="clear" w:color="auto" w:fill="auto"/>
          </w:tcPr>
          <w:p w:rsidR="0029349F" w:rsidRPr="00D041DB" w:rsidRDefault="0029349F" w:rsidP="00FB1C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D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Председатель:</w:t>
            </w:r>
          </w:p>
        </w:tc>
        <w:tc>
          <w:tcPr>
            <w:tcW w:w="3295" w:type="pct"/>
            <w:gridSpan w:val="2"/>
            <w:shd w:val="clear" w:color="auto" w:fill="auto"/>
          </w:tcPr>
          <w:p w:rsidR="0029349F" w:rsidRPr="00D041DB" w:rsidRDefault="0029349F" w:rsidP="00FB1C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49F" w:rsidRPr="00B04321" w:rsidTr="00FB1CF7">
        <w:tc>
          <w:tcPr>
            <w:tcW w:w="1705" w:type="pct"/>
            <w:gridSpan w:val="2"/>
            <w:shd w:val="clear" w:color="auto" w:fill="auto"/>
          </w:tcPr>
          <w:p w:rsidR="0029349F" w:rsidRPr="00D041DB" w:rsidRDefault="0029349F" w:rsidP="00D041DB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B">
              <w:rPr>
                <w:rFonts w:ascii="Times New Roman" w:hAnsi="Times New Roman" w:cs="Times New Roman"/>
                <w:sz w:val="24"/>
                <w:szCs w:val="24"/>
              </w:rPr>
              <w:t>Ульянов</w:t>
            </w:r>
          </w:p>
          <w:p w:rsidR="0029349F" w:rsidRPr="00D041DB" w:rsidRDefault="0029349F" w:rsidP="00D041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B"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3295" w:type="pct"/>
            <w:gridSpan w:val="2"/>
            <w:shd w:val="clear" w:color="auto" w:fill="auto"/>
          </w:tcPr>
          <w:p w:rsidR="0029349F" w:rsidRPr="00D041DB" w:rsidRDefault="0029349F" w:rsidP="00D041DB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041DB"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заместитель Главы Администрации городского округа «поселок Палана»;</w:t>
            </w:r>
          </w:p>
        </w:tc>
      </w:tr>
      <w:tr w:rsidR="0029349F" w:rsidRPr="00B04321" w:rsidTr="00FB1CF7">
        <w:tc>
          <w:tcPr>
            <w:tcW w:w="1705" w:type="pct"/>
            <w:gridSpan w:val="2"/>
            <w:shd w:val="clear" w:color="auto" w:fill="auto"/>
          </w:tcPr>
          <w:p w:rsidR="00D041DB" w:rsidRDefault="00D041DB" w:rsidP="00D041D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49F" w:rsidRPr="00D041DB" w:rsidRDefault="0029349F" w:rsidP="00D041D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DB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3295" w:type="pct"/>
            <w:gridSpan w:val="2"/>
            <w:shd w:val="clear" w:color="auto" w:fill="auto"/>
          </w:tcPr>
          <w:p w:rsidR="0029349F" w:rsidRPr="00D041DB" w:rsidRDefault="0029349F" w:rsidP="00D041D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49F" w:rsidRPr="00B04321" w:rsidTr="00FB1CF7">
        <w:tc>
          <w:tcPr>
            <w:tcW w:w="1705" w:type="pct"/>
            <w:gridSpan w:val="2"/>
            <w:shd w:val="clear" w:color="auto" w:fill="auto"/>
          </w:tcPr>
          <w:p w:rsidR="0029349F" w:rsidRPr="00D041DB" w:rsidRDefault="0029349F" w:rsidP="00D041DB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B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</w:t>
            </w:r>
          </w:p>
          <w:p w:rsidR="0029349F" w:rsidRPr="00D041DB" w:rsidRDefault="0029349F" w:rsidP="00D041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B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3295" w:type="pct"/>
            <w:gridSpan w:val="2"/>
            <w:shd w:val="clear" w:color="auto" w:fill="auto"/>
          </w:tcPr>
          <w:p w:rsidR="0029349F" w:rsidRPr="00D041DB" w:rsidRDefault="0029349F" w:rsidP="00D041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D041D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D0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41DB">
              <w:rPr>
                <w:rFonts w:ascii="Times New Roman" w:hAnsi="Times New Roman" w:cs="Times New Roman"/>
                <w:sz w:val="24"/>
                <w:szCs w:val="24"/>
              </w:rPr>
              <w:t>отдела образования, социальной защиты, культуры и спорта Администрации городского округа «поселок Палана»;</w:t>
            </w:r>
          </w:p>
        </w:tc>
      </w:tr>
      <w:tr w:rsidR="0029349F" w:rsidRPr="00B04321" w:rsidTr="00FB1CF7">
        <w:tc>
          <w:tcPr>
            <w:tcW w:w="1705" w:type="pct"/>
            <w:gridSpan w:val="2"/>
            <w:shd w:val="clear" w:color="auto" w:fill="auto"/>
          </w:tcPr>
          <w:p w:rsidR="0029349F" w:rsidRPr="00D041DB" w:rsidRDefault="0029349F" w:rsidP="00D041D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DB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Секретарь:</w:t>
            </w:r>
          </w:p>
        </w:tc>
        <w:tc>
          <w:tcPr>
            <w:tcW w:w="3295" w:type="pct"/>
            <w:gridSpan w:val="2"/>
            <w:shd w:val="clear" w:color="auto" w:fill="auto"/>
          </w:tcPr>
          <w:p w:rsidR="0029349F" w:rsidRPr="00D041DB" w:rsidRDefault="0029349F" w:rsidP="00D041D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49F" w:rsidRPr="00B04321" w:rsidTr="00FB1CF7">
        <w:tc>
          <w:tcPr>
            <w:tcW w:w="1705" w:type="pct"/>
            <w:gridSpan w:val="2"/>
            <w:shd w:val="clear" w:color="auto" w:fill="auto"/>
          </w:tcPr>
          <w:p w:rsidR="0029349F" w:rsidRPr="00D041DB" w:rsidRDefault="0029349F" w:rsidP="00D041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B">
              <w:rPr>
                <w:rFonts w:ascii="Times New Roman" w:hAnsi="Times New Roman" w:cs="Times New Roman"/>
                <w:sz w:val="24"/>
                <w:szCs w:val="24"/>
              </w:rPr>
              <w:t>Страхова Ирина Николаевна</w:t>
            </w:r>
          </w:p>
        </w:tc>
        <w:tc>
          <w:tcPr>
            <w:tcW w:w="3295" w:type="pct"/>
            <w:gridSpan w:val="2"/>
            <w:shd w:val="clear" w:color="auto" w:fill="auto"/>
          </w:tcPr>
          <w:p w:rsidR="0029349F" w:rsidRPr="00D041DB" w:rsidRDefault="0029349F" w:rsidP="00D041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B">
              <w:rPr>
                <w:rFonts w:ascii="Times New Roman" w:hAnsi="Times New Roman" w:cs="Times New Roman"/>
                <w:sz w:val="24"/>
                <w:szCs w:val="24"/>
              </w:rPr>
              <w:t>– главный специалист-эксперт отдела экономики и доходов Финансового управления Администрации городского округа «поселок Палана»;</w:t>
            </w:r>
          </w:p>
        </w:tc>
      </w:tr>
      <w:tr w:rsidR="0029349F" w:rsidTr="00FB1CF7">
        <w:tc>
          <w:tcPr>
            <w:tcW w:w="1705" w:type="pct"/>
            <w:gridSpan w:val="2"/>
            <w:shd w:val="clear" w:color="auto" w:fill="auto"/>
          </w:tcPr>
          <w:p w:rsidR="0029349F" w:rsidRPr="00D041DB" w:rsidRDefault="0029349F" w:rsidP="00D041D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DB">
              <w:rPr>
                <w:rFonts w:ascii="Times New Roman" w:hAnsi="Times New Roman" w:cs="Times New Roman"/>
                <w:b/>
                <w:sz w:val="24"/>
                <w:szCs w:val="24"/>
              </w:rPr>
              <w:t>Члены:</w:t>
            </w:r>
          </w:p>
        </w:tc>
        <w:tc>
          <w:tcPr>
            <w:tcW w:w="3295" w:type="pct"/>
            <w:gridSpan w:val="2"/>
            <w:shd w:val="clear" w:color="auto" w:fill="auto"/>
          </w:tcPr>
          <w:p w:rsidR="0029349F" w:rsidRPr="00D041DB" w:rsidRDefault="0029349F" w:rsidP="00D041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49F" w:rsidTr="00FB1CF7">
        <w:tc>
          <w:tcPr>
            <w:tcW w:w="1705" w:type="pct"/>
            <w:gridSpan w:val="2"/>
            <w:shd w:val="clear" w:color="auto" w:fill="auto"/>
          </w:tcPr>
          <w:p w:rsidR="0029349F" w:rsidRPr="00D041DB" w:rsidRDefault="0029349F" w:rsidP="00D041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1DB">
              <w:rPr>
                <w:rFonts w:ascii="Times New Roman" w:hAnsi="Times New Roman" w:cs="Times New Roman"/>
                <w:sz w:val="24"/>
                <w:szCs w:val="24"/>
              </w:rPr>
              <w:t>Арцуева</w:t>
            </w:r>
            <w:proofErr w:type="spellEnd"/>
            <w:r w:rsidRPr="00D04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1DB">
              <w:rPr>
                <w:rFonts w:ascii="Times New Roman" w:hAnsi="Times New Roman" w:cs="Times New Roman"/>
                <w:sz w:val="24"/>
                <w:szCs w:val="24"/>
              </w:rPr>
              <w:t>Зугаша</w:t>
            </w:r>
            <w:proofErr w:type="spellEnd"/>
            <w:r w:rsidRPr="00D04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1DB">
              <w:rPr>
                <w:rFonts w:ascii="Times New Roman" w:hAnsi="Times New Roman" w:cs="Times New Roman"/>
                <w:sz w:val="24"/>
                <w:szCs w:val="24"/>
              </w:rPr>
              <w:t>Салаудиновна</w:t>
            </w:r>
            <w:proofErr w:type="spellEnd"/>
          </w:p>
        </w:tc>
        <w:tc>
          <w:tcPr>
            <w:tcW w:w="3295" w:type="pct"/>
            <w:gridSpan w:val="2"/>
            <w:shd w:val="clear" w:color="auto" w:fill="auto"/>
          </w:tcPr>
          <w:p w:rsidR="0029349F" w:rsidRPr="00D041DB" w:rsidRDefault="0029349F" w:rsidP="00D041DB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B">
              <w:rPr>
                <w:rFonts w:ascii="Times New Roman" w:hAnsi="Times New Roman" w:cs="Times New Roman"/>
                <w:sz w:val="24"/>
                <w:szCs w:val="24"/>
              </w:rPr>
              <w:t>– Председатель Комитета по управлению муниципальным имуществом городского округа «поселок Палана»;</w:t>
            </w:r>
          </w:p>
        </w:tc>
      </w:tr>
      <w:tr w:rsidR="0029349F" w:rsidTr="00FB1CF7">
        <w:tc>
          <w:tcPr>
            <w:tcW w:w="1705" w:type="pct"/>
            <w:gridSpan w:val="2"/>
            <w:shd w:val="clear" w:color="auto" w:fill="auto"/>
          </w:tcPr>
          <w:p w:rsidR="00D041DB" w:rsidRDefault="00D041DB" w:rsidP="00D041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9F" w:rsidRPr="00D041DB" w:rsidRDefault="0029349F" w:rsidP="00D041D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DB">
              <w:rPr>
                <w:rFonts w:ascii="Times New Roman" w:hAnsi="Times New Roman" w:cs="Times New Roman"/>
                <w:sz w:val="24"/>
                <w:szCs w:val="24"/>
              </w:rPr>
              <w:t>Лосев Максим Петрович</w:t>
            </w:r>
          </w:p>
        </w:tc>
        <w:tc>
          <w:tcPr>
            <w:tcW w:w="3295" w:type="pct"/>
            <w:gridSpan w:val="2"/>
            <w:shd w:val="clear" w:color="auto" w:fill="auto"/>
          </w:tcPr>
          <w:p w:rsidR="0029349F" w:rsidRPr="00D041DB" w:rsidRDefault="0029349F" w:rsidP="00D041DB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1DB">
              <w:rPr>
                <w:rFonts w:ascii="Times New Roman" w:hAnsi="Times New Roman" w:cs="Times New Roman"/>
                <w:sz w:val="24"/>
                <w:szCs w:val="24"/>
              </w:rPr>
              <w:t>– начальник отдела строительства и жилищно-коммунального хозяйства Администрации городского округа «поселок Палана»</w:t>
            </w:r>
            <w:r w:rsidR="00D04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9349F" w:rsidRDefault="0029349F" w:rsidP="00D041DB">
      <w:pPr>
        <w:pStyle w:val="a3"/>
        <w:spacing w:after="0" w:afterAutospacing="0"/>
      </w:pPr>
    </w:p>
    <w:p w:rsidR="007F7FB7" w:rsidRDefault="007F7F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976482" w:rsidRDefault="00976482" w:rsidP="00C76538">
      <w:pPr>
        <w:pStyle w:val="a3"/>
        <w:spacing w:before="0" w:beforeAutospacing="0" w:after="0" w:afterAutospacing="0"/>
        <w:ind w:left="5103"/>
        <w:jc w:val="center"/>
      </w:pPr>
      <w:r>
        <w:lastRenderedPageBreak/>
        <w:t xml:space="preserve">Приложение </w:t>
      </w:r>
      <w:r w:rsidR="00C76538">
        <w:t>3</w:t>
      </w:r>
    </w:p>
    <w:p w:rsidR="00976482" w:rsidRDefault="00976482" w:rsidP="00C76538">
      <w:pPr>
        <w:pStyle w:val="a3"/>
        <w:spacing w:before="0" w:beforeAutospacing="0" w:after="0" w:afterAutospacing="0"/>
        <w:ind w:left="5103"/>
        <w:jc w:val="center"/>
      </w:pPr>
      <w:r>
        <w:t>к постановлению администрации</w:t>
      </w:r>
    </w:p>
    <w:p w:rsidR="00976482" w:rsidRDefault="00976482" w:rsidP="00C76538">
      <w:pPr>
        <w:pStyle w:val="a3"/>
        <w:spacing w:before="0" w:beforeAutospacing="0" w:after="0" w:afterAutospacing="0"/>
        <w:ind w:left="5103"/>
        <w:jc w:val="center"/>
      </w:pPr>
      <w:r>
        <w:t>городского округа «</w:t>
      </w:r>
      <w:r w:rsidR="00420EA0">
        <w:t xml:space="preserve">поселок Палана» от </w:t>
      </w:r>
      <w:r w:rsidR="00C7278C">
        <w:t>24.08.2020</w:t>
      </w:r>
      <w:r>
        <w:t xml:space="preserve"> № </w:t>
      </w:r>
      <w:r w:rsidR="00C7278C">
        <w:t>233</w:t>
      </w:r>
    </w:p>
    <w:p w:rsidR="00420EA0" w:rsidRDefault="00420EA0" w:rsidP="00420EA0">
      <w:pPr>
        <w:pStyle w:val="a3"/>
        <w:spacing w:before="0" w:beforeAutospacing="0" w:after="0" w:afterAutospacing="0"/>
        <w:ind w:left="5103"/>
        <w:jc w:val="right"/>
      </w:pPr>
    </w:p>
    <w:p w:rsidR="00C76538" w:rsidRDefault="00C76538" w:rsidP="003D208D">
      <w:pPr>
        <w:pStyle w:val="a3"/>
        <w:spacing w:before="0" w:beforeAutospacing="0" w:after="0" w:afterAutospacing="0"/>
        <w:jc w:val="center"/>
      </w:pPr>
    </w:p>
    <w:p w:rsidR="00C76538" w:rsidRDefault="00C76538" w:rsidP="003D208D">
      <w:pPr>
        <w:pStyle w:val="a3"/>
        <w:spacing w:before="0" w:beforeAutospacing="0" w:after="0" w:afterAutospacing="0"/>
        <w:jc w:val="center"/>
      </w:pPr>
    </w:p>
    <w:p w:rsidR="003D208D" w:rsidRDefault="00A60A28" w:rsidP="003D208D">
      <w:pPr>
        <w:pStyle w:val="a3"/>
        <w:spacing w:before="0" w:beforeAutospacing="0" w:after="0" w:afterAutospacing="0"/>
        <w:jc w:val="center"/>
      </w:pPr>
      <w:r>
        <w:t>П</w:t>
      </w:r>
      <w:r w:rsidR="003D208D">
        <w:t>ЛАН-ГРАФИК</w:t>
      </w:r>
      <w:bookmarkStart w:id="0" w:name="_GoBack"/>
      <w:bookmarkEnd w:id="0"/>
    </w:p>
    <w:p w:rsidR="00A60A28" w:rsidRPr="00C76538" w:rsidRDefault="00C76538" w:rsidP="00C76538">
      <w:pPr>
        <w:pStyle w:val="a3"/>
        <w:spacing w:before="0" w:beforeAutospacing="0" w:after="0" w:afterAutospacing="0"/>
        <w:jc w:val="center"/>
      </w:pPr>
      <w:r w:rsidRPr="00C76538">
        <w:t>организация работ по паспортизации (по учету и мониторингу состояния доступности) объектов социальной инфраструктуры и услуг на территории городского округа «поселок Палана»</w:t>
      </w:r>
    </w:p>
    <w:p w:rsidR="00C32E11" w:rsidRDefault="00C32E11" w:rsidP="003D208D">
      <w:pPr>
        <w:pStyle w:val="a3"/>
        <w:spacing w:before="0" w:beforeAutospacing="0" w:after="0" w:afterAutospacing="0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"/>
        <w:gridCol w:w="1776"/>
        <w:gridCol w:w="3148"/>
        <w:gridCol w:w="1775"/>
        <w:gridCol w:w="1812"/>
      </w:tblGrid>
      <w:tr w:rsidR="00186186" w:rsidTr="00483AD3">
        <w:tc>
          <w:tcPr>
            <w:tcW w:w="551" w:type="dxa"/>
          </w:tcPr>
          <w:p w:rsidR="005A67A0" w:rsidRDefault="005A67A0" w:rsidP="00A60A28">
            <w:pPr>
              <w:pStyle w:val="a3"/>
            </w:pPr>
            <w:r>
              <w:t>№ п/п</w:t>
            </w:r>
          </w:p>
        </w:tc>
        <w:tc>
          <w:tcPr>
            <w:tcW w:w="1776" w:type="dxa"/>
          </w:tcPr>
          <w:p w:rsidR="005A67A0" w:rsidRDefault="005A67A0" w:rsidP="00A60A28">
            <w:pPr>
              <w:pStyle w:val="a3"/>
            </w:pPr>
            <w:r>
              <w:t>Наименование мероприятия</w:t>
            </w:r>
          </w:p>
        </w:tc>
        <w:tc>
          <w:tcPr>
            <w:tcW w:w="3148" w:type="dxa"/>
          </w:tcPr>
          <w:p w:rsidR="005A67A0" w:rsidRDefault="005A67A0" w:rsidP="00A60A28">
            <w:pPr>
              <w:pStyle w:val="a3"/>
            </w:pPr>
            <w:r>
              <w:t>Нормативный правовой акт (программа), иной документ, которым предусмотрено проведение мероприятий</w:t>
            </w:r>
          </w:p>
        </w:tc>
        <w:tc>
          <w:tcPr>
            <w:tcW w:w="1775" w:type="dxa"/>
          </w:tcPr>
          <w:p w:rsidR="005A67A0" w:rsidRDefault="005A67A0" w:rsidP="00A60A28">
            <w:pPr>
              <w:pStyle w:val="a3"/>
            </w:pPr>
            <w:r>
              <w:t>Ответственные исполнители, соисполнители</w:t>
            </w:r>
          </w:p>
        </w:tc>
        <w:tc>
          <w:tcPr>
            <w:tcW w:w="1812" w:type="dxa"/>
          </w:tcPr>
          <w:p w:rsidR="005A67A0" w:rsidRDefault="005A67A0" w:rsidP="00A60A28">
            <w:pPr>
              <w:pStyle w:val="a3"/>
            </w:pPr>
            <w:r>
              <w:t>Срок реализации</w:t>
            </w:r>
          </w:p>
        </w:tc>
      </w:tr>
      <w:tr w:rsidR="00186186" w:rsidRPr="00186186" w:rsidTr="00483AD3">
        <w:tc>
          <w:tcPr>
            <w:tcW w:w="551" w:type="dxa"/>
          </w:tcPr>
          <w:p w:rsidR="005A67A0" w:rsidRPr="00186186" w:rsidRDefault="00483AD3" w:rsidP="00A60A28">
            <w:pPr>
              <w:pStyle w:val="a3"/>
            </w:pPr>
            <w:r>
              <w:t>1</w:t>
            </w:r>
          </w:p>
        </w:tc>
        <w:tc>
          <w:tcPr>
            <w:tcW w:w="1776" w:type="dxa"/>
          </w:tcPr>
          <w:p w:rsidR="005A67A0" w:rsidRDefault="00186186" w:rsidP="00A60A28">
            <w:pPr>
              <w:pStyle w:val="a3"/>
            </w:pPr>
            <w:r w:rsidRPr="00186186">
              <w:t>Организация и проведение паспортизации объектов торговли и общественного питания на территории городского округа «поселок Палана»</w:t>
            </w:r>
            <w:r>
              <w:t>:</w:t>
            </w:r>
          </w:p>
          <w:p w:rsidR="00186186" w:rsidRPr="00186186" w:rsidRDefault="00186186" w:rsidP="00483AD3">
            <w:pPr>
              <w:pStyle w:val="a3"/>
            </w:pPr>
            <w:r>
              <w:t>Магазин «Импульс</w:t>
            </w:r>
            <w:r w:rsidR="00483AD3">
              <w:t>»</w:t>
            </w:r>
          </w:p>
        </w:tc>
        <w:tc>
          <w:tcPr>
            <w:tcW w:w="3148" w:type="dxa"/>
          </w:tcPr>
          <w:p w:rsidR="005A67A0" w:rsidRPr="00186186" w:rsidRDefault="00186186" w:rsidP="00A60A28">
            <w:pPr>
              <w:pStyle w:val="a3"/>
            </w:pPr>
            <w:r w:rsidRPr="00186186">
              <w:rPr>
                <w:bCs/>
              </w:rPr>
              <w:t>постановление Администрации городского округа «поселок Палана» от 21.11.2019 № 348 «Об утверждении Плана мероприятий по повышению значений показателей доступности для объектов торговли и общественного питания для инвалидов и маломобильных групп населения на территории городского округа «поселок Палана»</w:t>
            </w:r>
          </w:p>
        </w:tc>
        <w:tc>
          <w:tcPr>
            <w:tcW w:w="1775" w:type="dxa"/>
          </w:tcPr>
          <w:p w:rsidR="005A67A0" w:rsidRPr="00186186" w:rsidRDefault="00186186" w:rsidP="00A60A28">
            <w:pPr>
              <w:pStyle w:val="a3"/>
            </w:pPr>
            <w:r>
              <w:t>отдела экономики и доходов</w:t>
            </w:r>
          </w:p>
        </w:tc>
        <w:tc>
          <w:tcPr>
            <w:tcW w:w="1812" w:type="dxa"/>
          </w:tcPr>
          <w:p w:rsidR="005A67A0" w:rsidRPr="00186186" w:rsidRDefault="00483AD3" w:rsidP="00A60A28">
            <w:pPr>
              <w:pStyle w:val="a3"/>
            </w:pPr>
            <w:r>
              <w:t>30.09.2020</w:t>
            </w:r>
          </w:p>
        </w:tc>
      </w:tr>
      <w:tr w:rsidR="00186186" w:rsidTr="00483AD3">
        <w:tc>
          <w:tcPr>
            <w:tcW w:w="551" w:type="dxa"/>
          </w:tcPr>
          <w:p w:rsidR="00186186" w:rsidRDefault="00483AD3" w:rsidP="00186186">
            <w:pPr>
              <w:pStyle w:val="a3"/>
            </w:pPr>
            <w:r>
              <w:t>2</w:t>
            </w:r>
          </w:p>
        </w:tc>
        <w:tc>
          <w:tcPr>
            <w:tcW w:w="1776" w:type="dxa"/>
          </w:tcPr>
          <w:p w:rsidR="00186186" w:rsidRDefault="00186186" w:rsidP="00186186">
            <w:pPr>
              <w:pStyle w:val="a3"/>
            </w:pPr>
            <w:r w:rsidRPr="00186186">
              <w:t>Организация и проведение паспортизации объектов торговли и общественного питания на территории городского округа «поселок Палана»</w:t>
            </w:r>
            <w:r>
              <w:t>:</w:t>
            </w:r>
            <w:r w:rsidR="00483AD3">
              <w:t xml:space="preserve"> </w:t>
            </w:r>
            <w:r>
              <w:t>магазин «Торговый дом»</w:t>
            </w:r>
          </w:p>
          <w:p w:rsidR="00186186" w:rsidRPr="00186186" w:rsidRDefault="00186186" w:rsidP="00186186">
            <w:pPr>
              <w:pStyle w:val="a3"/>
            </w:pPr>
          </w:p>
        </w:tc>
        <w:tc>
          <w:tcPr>
            <w:tcW w:w="3148" w:type="dxa"/>
          </w:tcPr>
          <w:p w:rsidR="00186186" w:rsidRPr="00186186" w:rsidRDefault="00186186" w:rsidP="00186186">
            <w:pPr>
              <w:pStyle w:val="a3"/>
            </w:pPr>
            <w:r w:rsidRPr="00186186">
              <w:rPr>
                <w:bCs/>
              </w:rPr>
              <w:t>постановление Администрации городского округа «поселок Палана» от 21.11.2019 № 348 «Об утверждении Плана мероприятий по повышению значений показателей доступности для объектов торговли и общественного питания для инвалидов и маломобильных групп населения на территории городского округа «поселок Палана»</w:t>
            </w:r>
          </w:p>
        </w:tc>
        <w:tc>
          <w:tcPr>
            <w:tcW w:w="1775" w:type="dxa"/>
          </w:tcPr>
          <w:p w:rsidR="00186186" w:rsidRPr="00186186" w:rsidRDefault="00186186" w:rsidP="00186186">
            <w:pPr>
              <w:pStyle w:val="a3"/>
            </w:pPr>
            <w:r>
              <w:t>отдела экономики и доходов</w:t>
            </w:r>
          </w:p>
        </w:tc>
        <w:tc>
          <w:tcPr>
            <w:tcW w:w="1812" w:type="dxa"/>
          </w:tcPr>
          <w:p w:rsidR="00186186" w:rsidRDefault="00483AD3" w:rsidP="00186186">
            <w:pPr>
              <w:pStyle w:val="a3"/>
            </w:pPr>
            <w:r>
              <w:t>30.10.2020</w:t>
            </w:r>
          </w:p>
        </w:tc>
      </w:tr>
    </w:tbl>
    <w:p w:rsidR="00911D0F" w:rsidRDefault="00911D0F" w:rsidP="00483AD3">
      <w:pPr>
        <w:pStyle w:val="a3"/>
      </w:pPr>
    </w:p>
    <w:sectPr w:rsidR="00911D0F" w:rsidSect="001D38F0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F"/>
    <w:rsid w:val="00156734"/>
    <w:rsid w:val="00186186"/>
    <w:rsid w:val="001D38F0"/>
    <w:rsid w:val="00236BF8"/>
    <w:rsid w:val="0028215B"/>
    <w:rsid w:val="0029349F"/>
    <w:rsid w:val="002B6143"/>
    <w:rsid w:val="00303F3D"/>
    <w:rsid w:val="003D208D"/>
    <w:rsid w:val="00420EA0"/>
    <w:rsid w:val="00483AD3"/>
    <w:rsid w:val="005A67A0"/>
    <w:rsid w:val="006236DB"/>
    <w:rsid w:val="007F7FB7"/>
    <w:rsid w:val="008019B5"/>
    <w:rsid w:val="00904DB1"/>
    <w:rsid w:val="00911D0F"/>
    <w:rsid w:val="00976482"/>
    <w:rsid w:val="00A60A28"/>
    <w:rsid w:val="00A863A4"/>
    <w:rsid w:val="00AA1C34"/>
    <w:rsid w:val="00B77587"/>
    <w:rsid w:val="00C32E11"/>
    <w:rsid w:val="00C7278C"/>
    <w:rsid w:val="00C76538"/>
    <w:rsid w:val="00D041DB"/>
    <w:rsid w:val="00F8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CE90"/>
  <w15:chartTrackingRefBased/>
  <w15:docId w15:val="{A40CFB6D-6059-4F15-842C-633594F5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A6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Îáû÷íûé"/>
    <w:rsid w:val="002B6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2B61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 Знак Знак Знак"/>
    <w:basedOn w:val="a"/>
    <w:rsid w:val="002934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2020-08-24T22:25:00Z</dcterms:created>
  <dcterms:modified xsi:type="dcterms:W3CDTF">2020-08-24T22:25:00Z</dcterms:modified>
</cp:coreProperties>
</file>