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3B" w:rsidRDefault="00B40785" w:rsidP="00985F3B">
      <w:pPr>
        <w:jc w:val="center"/>
      </w:pPr>
      <w:r>
        <w:rPr>
          <w:noProof/>
        </w:rPr>
        <w:drawing>
          <wp:inline distT="0" distB="0" distL="0" distR="0">
            <wp:extent cx="712470" cy="648335"/>
            <wp:effectExtent l="19050" t="19050" r="11430" b="18415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5F3B" w:rsidRDefault="00985F3B" w:rsidP="00985F3B">
      <w:pPr>
        <w:jc w:val="center"/>
      </w:pPr>
    </w:p>
    <w:p w:rsidR="00985F3B" w:rsidRPr="00CD6CC5" w:rsidRDefault="00985F3B" w:rsidP="00985F3B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985F3B" w:rsidRPr="00CD6CC5" w:rsidRDefault="00985F3B" w:rsidP="00985F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CD6CC5">
        <w:rPr>
          <w:b/>
          <w:sz w:val="32"/>
          <w:szCs w:val="32"/>
        </w:rPr>
        <w:t xml:space="preserve"> городского округа «поселок Палана»</w:t>
      </w:r>
    </w:p>
    <w:p w:rsidR="00985F3B" w:rsidRDefault="00985F3B" w:rsidP="00985F3B">
      <w:pPr>
        <w:jc w:val="center"/>
      </w:pPr>
    </w:p>
    <w:p w:rsidR="00985F3B" w:rsidRDefault="00985F3B" w:rsidP="00985F3B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985F3B" w:rsidRDefault="00985F3B" w:rsidP="00985F3B">
      <w:pPr>
        <w:jc w:val="center"/>
      </w:pPr>
    </w:p>
    <w:p w:rsidR="00985F3B" w:rsidRDefault="00985F3B" w:rsidP="00985F3B">
      <w:pPr>
        <w:jc w:val="center"/>
      </w:pPr>
    </w:p>
    <w:p w:rsidR="00985F3B" w:rsidRPr="009C6378" w:rsidRDefault="009F0C43" w:rsidP="00985F3B">
      <w:pPr>
        <w:pStyle w:val="af1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C43">
        <w:rPr>
          <w:rFonts w:ascii="Times New Roman" w:hAnsi="Times New Roman" w:cs="Times New Roman"/>
          <w:sz w:val="24"/>
          <w:szCs w:val="24"/>
          <w:u w:val="single"/>
        </w:rPr>
        <w:t>15.10.2019</w:t>
      </w:r>
      <w:r w:rsidR="0077569A" w:rsidRPr="000B2232">
        <w:rPr>
          <w:rFonts w:ascii="Times New Roman" w:hAnsi="Times New Roman" w:cs="Times New Roman"/>
          <w:sz w:val="24"/>
          <w:szCs w:val="24"/>
        </w:rPr>
        <w:t xml:space="preserve"> № </w:t>
      </w:r>
      <w:r w:rsidRPr="009F0C43">
        <w:rPr>
          <w:rFonts w:ascii="Times New Roman" w:hAnsi="Times New Roman" w:cs="Times New Roman"/>
          <w:sz w:val="24"/>
          <w:szCs w:val="24"/>
          <w:u w:val="single"/>
        </w:rPr>
        <w:t>308</w:t>
      </w:r>
    </w:p>
    <w:p w:rsidR="00985F3B" w:rsidRPr="003668E5" w:rsidRDefault="0077569A" w:rsidP="00985F3B">
      <w:pPr>
        <w:ind w:right="5034"/>
        <w:jc w:val="both"/>
        <w:rPr>
          <w:b/>
        </w:rPr>
      </w:pPr>
      <w:r w:rsidRPr="000B2232">
        <w:rPr>
          <w:b/>
        </w:rPr>
        <w:t xml:space="preserve">О внесении изменений в постановление Администрации городского округа «поселок Палана» </w:t>
      </w:r>
      <w:r>
        <w:rPr>
          <w:b/>
        </w:rPr>
        <w:t xml:space="preserve"> от 29.12.2017 № 268 «</w:t>
      </w:r>
      <w:r w:rsidR="00985F3B" w:rsidRPr="003668E5">
        <w:rPr>
          <w:b/>
        </w:rPr>
        <w:t>Об утверждении муниципальной программы «</w:t>
      </w:r>
      <w:r w:rsidR="002E3D8E">
        <w:rPr>
          <w:b/>
        </w:rPr>
        <w:t>Обеспечение доступным и комфортным жильем и коммунальными услугами населения городского округа</w:t>
      </w:r>
      <w:r w:rsidR="00985F3B" w:rsidRPr="003668E5">
        <w:rPr>
          <w:b/>
        </w:rPr>
        <w:t xml:space="preserve"> «поселок Палана» на </w:t>
      </w:r>
      <w:r w:rsidR="0078320B">
        <w:rPr>
          <w:b/>
        </w:rPr>
        <w:t xml:space="preserve">период </w:t>
      </w:r>
      <w:r w:rsidR="00985F3B" w:rsidRPr="003668E5">
        <w:rPr>
          <w:b/>
        </w:rPr>
        <w:t>2018 - 202</w:t>
      </w:r>
      <w:r w:rsidR="0089511F">
        <w:rPr>
          <w:b/>
        </w:rPr>
        <w:t>1</w:t>
      </w:r>
      <w:r w:rsidR="00985F3B" w:rsidRPr="003668E5">
        <w:rPr>
          <w:b/>
        </w:rPr>
        <w:t xml:space="preserve"> годы»</w:t>
      </w:r>
    </w:p>
    <w:p w:rsidR="00985F3B" w:rsidRPr="003668E5" w:rsidRDefault="00985F3B" w:rsidP="00985F3B">
      <w:pPr>
        <w:tabs>
          <w:tab w:val="left" w:pos="5040"/>
        </w:tabs>
        <w:ind w:right="5034"/>
        <w:rPr>
          <w:b/>
        </w:rPr>
      </w:pPr>
    </w:p>
    <w:p w:rsidR="00985F3B" w:rsidRPr="003668E5" w:rsidRDefault="0077569A" w:rsidP="00286CC8">
      <w:pPr>
        <w:ind w:firstLine="709"/>
        <w:jc w:val="both"/>
        <w:rPr>
          <w:color w:val="FF6600"/>
        </w:rPr>
      </w:pPr>
      <w:proofErr w:type="gramStart"/>
      <w:r w:rsidRPr="000B2232">
        <w:t>В целях приведения муниципальной программы «</w:t>
      </w:r>
      <w:r w:rsidR="00286CC8" w:rsidRPr="00286CC8">
        <w:t>Обеспечение доступным и комфортным жильем и коммунальными услугами населения городского округа «поселок Палана» на период 2018 - 2021 годы</w:t>
      </w:r>
      <w:r w:rsidRPr="000B2232">
        <w:t>», утвержденной постановлением Администрации городско</w:t>
      </w:r>
      <w:r w:rsidR="00286CC8">
        <w:t>го округа «поселок Палана» от 29</w:t>
      </w:r>
      <w:r w:rsidRPr="000B2232">
        <w:t>.1</w:t>
      </w:r>
      <w:r w:rsidR="00286CC8">
        <w:t>2</w:t>
      </w:r>
      <w:r w:rsidRPr="000B2232">
        <w:t xml:space="preserve">.2017 № </w:t>
      </w:r>
      <w:r w:rsidR="00286CC8">
        <w:t>268,</w:t>
      </w:r>
      <w:r w:rsidRPr="000B2232">
        <w:t xml:space="preserve"> в соответствие с постановлением Пра</w:t>
      </w:r>
      <w:r w:rsidR="00286CC8">
        <w:t>вительства Камчатского края от 05</w:t>
      </w:r>
      <w:r w:rsidRPr="000B2232">
        <w:t>.0</w:t>
      </w:r>
      <w:r w:rsidR="00286CC8">
        <w:t>2</w:t>
      </w:r>
      <w:r w:rsidRPr="000B2232">
        <w:t>.201</w:t>
      </w:r>
      <w:r w:rsidR="00286CC8">
        <w:t>4 № 62</w:t>
      </w:r>
      <w:r w:rsidRPr="000B2232">
        <w:t>-П «</w:t>
      </w:r>
      <w:r w:rsidR="00286CC8" w:rsidRPr="00286CC8">
        <w:t xml:space="preserve">О Государственной программе Камчатского края </w:t>
      </w:r>
      <w:r w:rsidR="00286CC8">
        <w:t>«</w:t>
      </w:r>
      <w:r w:rsidR="00286CC8" w:rsidRPr="00286CC8">
        <w:t xml:space="preserve">Социальное и экономическое развитие территории с особым статусом </w:t>
      </w:r>
      <w:r w:rsidR="00286CC8">
        <w:t>«</w:t>
      </w:r>
      <w:r w:rsidR="00286CC8" w:rsidRPr="00286CC8">
        <w:t>Корякский окру</w:t>
      </w:r>
      <w:r w:rsidR="00286CC8">
        <w:t>г</w:t>
      </w:r>
      <w:r w:rsidRPr="000B2232">
        <w:t>»,</w:t>
      </w:r>
      <w:r w:rsidR="00286CC8" w:rsidRPr="00286CC8">
        <w:t xml:space="preserve"> </w:t>
      </w:r>
      <w:r w:rsidR="00286CC8" w:rsidRPr="000B2232">
        <w:t>постановлением Пра</w:t>
      </w:r>
      <w:r w:rsidR="00286CC8">
        <w:t>вительства</w:t>
      </w:r>
      <w:proofErr w:type="gramEnd"/>
      <w:r w:rsidR="00286CC8">
        <w:t xml:space="preserve"> </w:t>
      </w:r>
      <w:proofErr w:type="gramStart"/>
      <w:r w:rsidR="00286CC8">
        <w:t>Камчатского края от 22.11</w:t>
      </w:r>
      <w:r w:rsidR="00286CC8" w:rsidRPr="000B2232">
        <w:t>.201</w:t>
      </w:r>
      <w:r w:rsidR="00286CC8">
        <w:t>3 № 520</w:t>
      </w:r>
      <w:r w:rsidR="00286CC8" w:rsidRPr="000B2232">
        <w:t>-П «</w:t>
      </w:r>
      <w:r w:rsidR="00286CC8" w:rsidRPr="00286CC8">
        <w:t xml:space="preserve">Об утверждении государственной программы Камчатского края </w:t>
      </w:r>
      <w:r w:rsidR="00286CC8">
        <w:t>«</w:t>
      </w:r>
      <w:r w:rsidR="00286CC8" w:rsidRPr="00286CC8">
        <w:t>Обеспечение доступным и комфортным жильем жителей Камчатского края</w:t>
      </w:r>
      <w:r w:rsidR="00286CC8" w:rsidRPr="000B2232">
        <w:t>»,</w:t>
      </w:r>
      <w:r w:rsidRPr="000B2232">
        <w:t xml:space="preserve">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городского</w:t>
      </w:r>
      <w:proofErr w:type="gramEnd"/>
      <w:r w:rsidRPr="000B2232">
        <w:t xml:space="preserve"> округа «поселок Палана», а также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286CC8" w:rsidRDefault="00286CC8" w:rsidP="00286CC8">
      <w:pPr>
        <w:ind w:firstLine="709"/>
      </w:pPr>
    </w:p>
    <w:p w:rsidR="00286CC8" w:rsidRPr="000B2232" w:rsidRDefault="00286CC8" w:rsidP="00286CC8">
      <w:pPr>
        <w:ind w:firstLine="709"/>
      </w:pPr>
      <w:r w:rsidRPr="000B2232">
        <w:t>АДМИНИСТРАЦИЯ ПОСТАНОВЛЯЕТ:</w:t>
      </w:r>
    </w:p>
    <w:p w:rsidR="00985F3B" w:rsidRPr="003668E5" w:rsidRDefault="00985F3B" w:rsidP="00286CC8">
      <w:pPr>
        <w:tabs>
          <w:tab w:val="left" w:pos="709"/>
        </w:tabs>
        <w:ind w:firstLine="709"/>
      </w:pPr>
    </w:p>
    <w:p w:rsidR="00286CC8" w:rsidRPr="000B2232" w:rsidRDefault="00286CC8" w:rsidP="00286CC8">
      <w:pPr>
        <w:ind w:firstLine="709"/>
        <w:jc w:val="both"/>
      </w:pPr>
      <w:r w:rsidRPr="000B2232">
        <w:t xml:space="preserve">1. Внести в постановление Администрации городского округа «поселок Палана»       </w:t>
      </w:r>
      <w:r>
        <w:t>от 29</w:t>
      </w:r>
      <w:r w:rsidRPr="000B2232">
        <w:t>.1</w:t>
      </w:r>
      <w:r>
        <w:t>2.2017 № 268</w:t>
      </w:r>
      <w:r w:rsidRPr="000B2232">
        <w:t xml:space="preserve"> </w:t>
      </w:r>
      <w:r w:rsidRPr="00286CC8">
        <w:t>«Об утверждении муниципальной программы «Обеспечение доступным и комфортным жильем и коммунальными услугами населения городского округа «поселок Палана» на период 2018 - 2021 годы»</w:t>
      </w:r>
      <w:r w:rsidRPr="000B2232">
        <w:t>, следующие изменения:</w:t>
      </w:r>
    </w:p>
    <w:p w:rsidR="00286CC8" w:rsidRPr="000B2232" w:rsidRDefault="00286CC8" w:rsidP="00286CC8">
      <w:pPr>
        <w:ind w:firstLine="709"/>
        <w:jc w:val="both"/>
      </w:pPr>
      <w:r w:rsidRPr="000B2232">
        <w:t>1.1 Наименование постановления изложить в следующей редакции:</w:t>
      </w:r>
    </w:p>
    <w:p w:rsidR="00286CC8" w:rsidRPr="000B2232" w:rsidRDefault="00286CC8" w:rsidP="00286CC8">
      <w:pPr>
        <w:ind w:firstLine="709"/>
        <w:jc w:val="both"/>
      </w:pPr>
      <w:r w:rsidRPr="000B2232">
        <w:t>«Об утверждении муниципальной программы «</w:t>
      </w:r>
      <w:r w:rsidRPr="00286CC8">
        <w:t>Обеспечение доступным и комфортным жильем и коммунальными услугами населения городского округа «поселок Палана»</w:t>
      </w:r>
      <w:r w:rsidRPr="000B2232">
        <w:t>»</w:t>
      </w:r>
    </w:p>
    <w:p w:rsidR="00286CC8" w:rsidRPr="000B2232" w:rsidRDefault="00286CC8" w:rsidP="00286CC8">
      <w:pPr>
        <w:ind w:firstLine="709"/>
        <w:jc w:val="both"/>
      </w:pPr>
      <w:r w:rsidRPr="000B2232">
        <w:lastRenderedPageBreak/>
        <w:t>1.2 Название муниципальной программы изложить в следующей редакции: «</w:t>
      </w:r>
      <w:r w:rsidRPr="00286CC8">
        <w:t>Обеспечение доступным и комфортным жильем и коммунальными услугами населения городского округа «поселок Палана»</w:t>
      </w:r>
      <w:r w:rsidRPr="000B2232">
        <w:t>.</w:t>
      </w:r>
    </w:p>
    <w:p w:rsidR="00286CC8" w:rsidRPr="000B2232" w:rsidRDefault="00286CC8" w:rsidP="00286CC8">
      <w:pPr>
        <w:ind w:firstLine="709"/>
        <w:jc w:val="both"/>
      </w:pPr>
      <w:r w:rsidRPr="000B2232">
        <w:t>1.3 Муниципальную программу изложить согласно приложению.</w:t>
      </w:r>
    </w:p>
    <w:p w:rsidR="00286CC8" w:rsidRPr="000B2232" w:rsidRDefault="00286CC8" w:rsidP="00286CC8">
      <w:pPr>
        <w:autoSpaceDE w:val="0"/>
        <w:autoSpaceDN w:val="0"/>
        <w:adjustRightInd w:val="0"/>
        <w:ind w:firstLine="709"/>
        <w:jc w:val="both"/>
      </w:pPr>
      <w:r w:rsidRPr="000B2232">
        <w:t>2. Объемы финансирования Программы подлежат ежегодному уточнению, исходя из возможностей бюджета городского округа «поселок Палана» на соответствующий финансовый год.</w:t>
      </w:r>
    </w:p>
    <w:p w:rsidR="00286CC8" w:rsidRPr="000B2232" w:rsidRDefault="00286CC8" w:rsidP="00286CC8">
      <w:pPr>
        <w:autoSpaceDE w:val="0"/>
        <w:autoSpaceDN w:val="0"/>
        <w:adjustRightInd w:val="0"/>
        <w:ind w:firstLine="709"/>
        <w:jc w:val="both"/>
      </w:pPr>
      <w:r w:rsidRPr="000B2232">
        <w:t>3. Отделу правовой организационно-кадровой работы Администрации городского округа «поселок Палана» разместить на официальном сайте Администрации городского округа «поселок Палана» в информационно-телекоммуникационной сети «Интернет» настоящее постановление.</w:t>
      </w:r>
    </w:p>
    <w:p w:rsidR="00286CC8" w:rsidRPr="000B2232" w:rsidRDefault="00286CC8" w:rsidP="00286CC8">
      <w:pPr>
        <w:autoSpaceDE w:val="0"/>
        <w:autoSpaceDN w:val="0"/>
        <w:adjustRightInd w:val="0"/>
        <w:ind w:firstLine="709"/>
        <w:jc w:val="both"/>
      </w:pPr>
      <w:r w:rsidRPr="000B2232">
        <w:rPr>
          <w:rFonts w:eastAsia="SimSun"/>
          <w:lang w:eastAsia="zh-CN"/>
        </w:rPr>
        <w:t xml:space="preserve">4. </w:t>
      </w:r>
      <w:r w:rsidRPr="000B2232">
        <w:t>Контроль исполнения настоящего постановления возложить на председателя Комитета по управлению муниципальным имуществом городского округа «поселок Палана».</w:t>
      </w:r>
    </w:p>
    <w:p w:rsidR="00286CC8" w:rsidRPr="000B2232" w:rsidRDefault="00286CC8" w:rsidP="00286CC8">
      <w:pPr>
        <w:autoSpaceDE w:val="0"/>
        <w:autoSpaceDN w:val="0"/>
        <w:adjustRightInd w:val="0"/>
        <w:ind w:firstLine="709"/>
        <w:jc w:val="both"/>
      </w:pPr>
      <w:r w:rsidRPr="000B2232">
        <w:t>5. Настоящее постановление вступает в силу после его официального обнародования.</w:t>
      </w:r>
    </w:p>
    <w:p w:rsidR="00985F3B" w:rsidRPr="00286CC8" w:rsidRDefault="00985F3B" w:rsidP="00985F3B"/>
    <w:p w:rsidR="00985F3B" w:rsidRPr="00286CC8" w:rsidRDefault="00985F3B" w:rsidP="00985F3B"/>
    <w:p w:rsidR="00286CC8" w:rsidRPr="00286CC8" w:rsidRDefault="00286CC8" w:rsidP="00985F3B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6CC8" w:rsidRPr="00286CC8" w:rsidTr="007740C9">
        <w:tc>
          <w:tcPr>
            <w:tcW w:w="4785" w:type="dxa"/>
            <w:shd w:val="clear" w:color="auto" w:fill="auto"/>
          </w:tcPr>
          <w:p w:rsidR="00286CC8" w:rsidRPr="00286CC8" w:rsidRDefault="00286CC8" w:rsidP="00985F3B">
            <w:r w:rsidRPr="00286CC8">
              <w:t>Глава городского округа «поселок Палана»</w:t>
            </w:r>
          </w:p>
        </w:tc>
        <w:tc>
          <w:tcPr>
            <w:tcW w:w="4786" w:type="dxa"/>
            <w:shd w:val="clear" w:color="auto" w:fill="auto"/>
          </w:tcPr>
          <w:p w:rsidR="00286CC8" w:rsidRPr="00286CC8" w:rsidRDefault="00286CC8" w:rsidP="007740C9">
            <w:pPr>
              <w:jc w:val="right"/>
            </w:pPr>
            <w:r w:rsidRPr="00286CC8">
              <w:t>О.П. Мохирева</w:t>
            </w:r>
          </w:p>
        </w:tc>
      </w:tr>
    </w:tbl>
    <w:p w:rsidR="008D62DE" w:rsidRPr="00286CC8" w:rsidRDefault="008D62DE" w:rsidP="008D62DE">
      <w:pPr>
        <w:widowControl w:val="0"/>
        <w:autoSpaceDE w:val="0"/>
        <w:autoSpaceDN w:val="0"/>
        <w:adjustRightInd w:val="0"/>
      </w:pPr>
    </w:p>
    <w:p w:rsidR="00985F3B" w:rsidRDefault="00985F3B" w:rsidP="00985F3B">
      <w:pPr>
        <w:pStyle w:val="af0"/>
        <w:jc w:val="both"/>
        <w:rPr>
          <w:i/>
          <w:sz w:val="28"/>
          <w:szCs w:val="28"/>
        </w:rPr>
      </w:pPr>
    </w:p>
    <w:p w:rsidR="00286CC8" w:rsidRDefault="00286CC8" w:rsidP="00985F3B">
      <w:pPr>
        <w:pStyle w:val="af0"/>
        <w:jc w:val="both"/>
        <w:rPr>
          <w:i/>
          <w:sz w:val="28"/>
          <w:szCs w:val="28"/>
        </w:rPr>
        <w:sectPr w:rsidR="00286CC8" w:rsidSect="0043714E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86CC8" w:rsidRDefault="00286CC8" w:rsidP="00985F3B">
      <w:pPr>
        <w:pStyle w:val="af0"/>
        <w:jc w:val="both"/>
        <w:rPr>
          <w:i/>
          <w:sz w:val="24"/>
          <w:szCs w:val="24"/>
        </w:rPr>
      </w:pPr>
    </w:p>
    <w:p w:rsidR="00286CC8" w:rsidRDefault="00286CC8" w:rsidP="00985F3B">
      <w:pPr>
        <w:pStyle w:val="af0"/>
        <w:jc w:val="both"/>
        <w:rPr>
          <w:i/>
          <w:sz w:val="24"/>
          <w:szCs w:val="24"/>
        </w:rPr>
        <w:sectPr w:rsidR="00286CC8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99"/>
      </w:tblGrid>
      <w:tr w:rsidR="004C79C7" w:rsidRPr="000B2232" w:rsidTr="00607A8C">
        <w:tc>
          <w:tcPr>
            <w:tcW w:w="5070" w:type="dxa"/>
          </w:tcPr>
          <w:p w:rsidR="004C79C7" w:rsidRPr="000B2232" w:rsidRDefault="004C79C7" w:rsidP="00607A8C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4C79C7" w:rsidRPr="000B2232" w:rsidRDefault="004C79C7" w:rsidP="00607A8C">
            <w:pPr>
              <w:autoSpaceDE w:val="0"/>
              <w:autoSpaceDN w:val="0"/>
              <w:adjustRightInd w:val="0"/>
              <w:jc w:val="center"/>
              <w:outlineLvl w:val="0"/>
            </w:pPr>
            <w:r w:rsidRPr="000B2232">
              <w:t>Приложение к постановлению Администрации городского округа «поселок Палана»</w:t>
            </w:r>
          </w:p>
          <w:p w:rsidR="004C79C7" w:rsidRPr="000B2232" w:rsidRDefault="009F0C43" w:rsidP="00607A8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от </w:t>
            </w:r>
            <w:bookmarkStart w:id="0" w:name="_GoBack"/>
            <w:r w:rsidRPr="009F0C43">
              <w:rPr>
                <w:u w:val="single"/>
              </w:rPr>
              <w:t>15.10.2019</w:t>
            </w:r>
            <w:r w:rsidR="004C79C7" w:rsidRPr="000B2232">
              <w:t xml:space="preserve"> </w:t>
            </w:r>
            <w:bookmarkEnd w:id="0"/>
            <w:r w:rsidR="004C79C7" w:rsidRPr="000B2232">
              <w:t>№</w:t>
            </w:r>
            <w:r w:rsidR="004C79C7" w:rsidRPr="009F0C43">
              <w:rPr>
                <w:u w:val="single"/>
              </w:rPr>
              <w:t xml:space="preserve"> </w:t>
            </w:r>
            <w:r w:rsidRPr="009F0C43">
              <w:rPr>
                <w:u w:val="single"/>
              </w:rPr>
              <w:t>308</w:t>
            </w:r>
          </w:p>
          <w:p w:rsidR="004C79C7" w:rsidRPr="000B2232" w:rsidRDefault="004C79C7" w:rsidP="00607A8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4C79C7" w:rsidRPr="000B2232" w:rsidTr="00607A8C">
        <w:tc>
          <w:tcPr>
            <w:tcW w:w="5070" w:type="dxa"/>
          </w:tcPr>
          <w:p w:rsidR="004C79C7" w:rsidRPr="000B2232" w:rsidRDefault="004C79C7" w:rsidP="00607A8C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4C79C7" w:rsidRPr="000B2232" w:rsidRDefault="004C79C7" w:rsidP="00607A8C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0B2232">
              <w:rPr>
                <w:sz w:val="28"/>
                <w:szCs w:val="28"/>
              </w:rPr>
              <w:br w:type="page"/>
            </w:r>
            <w:r w:rsidRPr="000B2232">
              <w:rPr>
                <w:sz w:val="28"/>
                <w:szCs w:val="28"/>
              </w:rPr>
              <w:br w:type="page"/>
            </w:r>
          </w:p>
        </w:tc>
        <w:tc>
          <w:tcPr>
            <w:tcW w:w="4499" w:type="dxa"/>
          </w:tcPr>
          <w:p w:rsidR="004C79C7" w:rsidRPr="000B2232" w:rsidRDefault="004C79C7" w:rsidP="00607A8C">
            <w:pPr>
              <w:autoSpaceDE w:val="0"/>
              <w:autoSpaceDN w:val="0"/>
              <w:adjustRightInd w:val="0"/>
              <w:jc w:val="center"/>
              <w:outlineLvl w:val="0"/>
            </w:pPr>
            <w:r w:rsidRPr="000B2232">
              <w:t>Приложение</w:t>
            </w:r>
          </w:p>
          <w:p w:rsidR="004C79C7" w:rsidRPr="000B2232" w:rsidRDefault="004C79C7" w:rsidP="00607A8C">
            <w:pPr>
              <w:autoSpaceDE w:val="0"/>
              <w:autoSpaceDN w:val="0"/>
              <w:adjustRightInd w:val="0"/>
              <w:jc w:val="center"/>
            </w:pPr>
            <w:r w:rsidRPr="000B2232">
              <w:t>к постановлению Администрации</w:t>
            </w:r>
          </w:p>
          <w:p w:rsidR="004C79C7" w:rsidRPr="004C79C7" w:rsidRDefault="004C79C7" w:rsidP="00607A8C">
            <w:pPr>
              <w:autoSpaceDE w:val="0"/>
              <w:autoSpaceDN w:val="0"/>
              <w:adjustRightInd w:val="0"/>
              <w:jc w:val="center"/>
            </w:pPr>
            <w:r w:rsidRPr="004C79C7">
              <w:t>городского округа «поселок Палана»</w:t>
            </w:r>
          </w:p>
          <w:p w:rsidR="004C79C7" w:rsidRPr="000B2232" w:rsidRDefault="004C79C7" w:rsidP="00607A8C">
            <w:pPr>
              <w:autoSpaceDE w:val="0"/>
              <w:autoSpaceDN w:val="0"/>
              <w:adjustRightInd w:val="0"/>
              <w:jc w:val="center"/>
            </w:pPr>
            <w:r w:rsidRPr="004C79C7">
              <w:t xml:space="preserve">от </w:t>
            </w:r>
            <w:r w:rsidRPr="004C79C7">
              <w:rPr>
                <w:u w:val="single"/>
              </w:rPr>
              <w:t>29.12.2017</w:t>
            </w:r>
            <w:r w:rsidRPr="004C79C7">
              <w:t xml:space="preserve"> № </w:t>
            </w:r>
            <w:r w:rsidRPr="004C79C7">
              <w:rPr>
                <w:u w:val="single"/>
              </w:rPr>
              <w:t>268</w:t>
            </w:r>
          </w:p>
        </w:tc>
      </w:tr>
    </w:tbl>
    <w:p w:rsidR="00EB0A8A" w:rsidRPr="000B2232" w:rsidRDefault="00EB0A8A" w:rsidP="00EB0A8A"/>
    <w:p w:rsidR="00EB0A8A" w:rsidRPr="000B2232" w:rsidRDefault="00EB0A8A" w:rsidP="00EB0A8A"/>
    <w:p w:rsidR="00EB0A8A" w:rsidRPr="000B2232" w:rsidRDefault="00EB0A8A" w:rsidP="00EB0A8A"/>
    <w:p w:rsidR="00EB0A8A" w:rsidRPr="000B2232" w:rsidRDefault="00EB0A8A" w:rsidP="00EB0A8A"/>
    <w:p w:rsidR="00EB0A8A" w:rsidRPr="000B2232" w:rsidRDefault="00EB0A8A" w:rsidP="00EB0A8A"/>
    <w:p w:rsidR="00EB0A8A" w:rsidRPr="000B2232" w:rsidRDefault="00EB0A8A" w:rsidP="00EB0A8A"/>
    <w:p w:rsidR="00EB0A8A" w:rsidRPr="000B2232" w:rsidRDefault="00EB0A8A" w:rsidP="00EB0A8A"/>
    <w:p w:rsidR="00EB0A8A" w:rsidRPr="000B2232" w:rsidRDefault="00EB0A8A" w:rsidP="00EB0A8A"/>
    <w:p w:rsidR="00EB0A8A" w:rsidRPr="000B2232" w:rsidRDefault="00EB0A8A" w:rsidP="00EB0A8A"/>
    <w:p w:rsidR="00EB0A8A" w:rsidRPr="000B2232" w:rsidRDefault="00EB0A8A" w:rsidP="00EB0A8A"/>
    <w:p w:rsidR="00EB0A8A" w:rsidRPr="000B2232" w:rsidRDefault="00EB0A8A" w:rsidP="00EB0A8A"/>
    <w:p w:rsidR="0043714E" w:rsidRPr="0078320B" w:rsidRDefault="00EB0A8A" w:rsidP="004371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2232">
        <w:rPr>
          <w:b/>
        </w:rPr>
        <w:t>Муниципальная программа</w:t>
      </w:r>
    </w:p>
    <w:p w:rsidR="0043714E" w:rsidRPr="0043714E" w:rsidRDefault="0043714E" w:rsidP="0043714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3714E" w:rsidRPr="0043714E" w:rsidRDefault="00E630BC" w:rsidP="0043714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668E5">
        <w:rPr>
          <w:b/>
        </w:rPr>
        <w:t>«</w:t>
      </w:r>
      <w:r>
        <w:rPr>
          <w:b/>
        </w:rPr>
        <w:t>Обеспечение доступным и комфортным жильем и коммунальными услугами населения городского округа</w:t>
      </w:r>
      <w:r w:rsidRPr="003668E5">
        <w:rPr>
          <w:b/>
        </w:rPr>
        <w:t xml:space="preserve"> «поселок Палана»</w:t>
      </w:r>
    </w:p>
    <w:p w:rsidR="0043714E" w:rsidRPr="0043714E" w:rsidRDefault="0043714E" w:rsidP="00EB0A8A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EB0A8A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EB0A8A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EB0A8A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EB0A8A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EB0A8A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43714E" w:rsidRDefault="0043714E" w:rsidP="0043714E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Default="0043714E" w:rsidP="00EB0A8A">
      <w:pPr>
        <w:widowControl w:val="0"/>
        <w:autoSpaceDE w:val="0"/>
        <w:autoSpaceDN w:val="0"/>
        <w:adjustRightInd w:val="0"/>
        <w:rPr>
          <w:b/>
          <w:bCs/>
        </w:rPr>
      </w:pPr>
    </w:p>
    <w:p w:rsidR="00E630BC" w:rsidRDefault="00E630BC" w:rsidP="00EB0A8A">
      <w:pPr>
        <w:widowControl w:val="0"/>
        <w:autoSpaceDE w:val="0"/>
        <w:autoSpaceDN w:val="0"/>
        <w:adjustRightInd w:val="0"/>
        <w:rPr>
          <w:b/>
          <w:bCs/>
        </w:rPr>
      </w:pPr>
    </w:p>
    <w:p w:rsidR="00E630BC" w:rsidRDefault="00E630BC" w:rsidP="00EB0A8A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Default="0043714E" w:rsidP="00EB0A8A">
      <w:pPr>
        <w:widowControl w:val="0"/>
        <w:autoSpaceDE w:val="0"/>
        <w:autoSpaceDN w:val="0"/>
        <w:adjustRightInd w:val="0"/>
        <w:rPr>
          <w:b/>
          <w:bCs/>
        </w:rPr>
      </w:pPr>
    </w:p>
    <w:p w:rsidR="00A57226" w:rsidRDefault="00A57226" w:rsidP="00EB0A8A">
      <w:pPr>
        <w:widowControl w:val="0"/>
        <w:autoSpaceDE w:val="0"/>
        <w:autoSpaceDN w:val="0"/>
        <w:adjustRightInd w:val="0"/>
        <w:rPr>
          <w:b/>
          <w:bCs/>
        </w:rPr>
      </w:pPr>
    </w:p>
    <w:p w:rsidR="00A57226" w:rsidRDefault="00A57226" w:rsidP="00EB0A8A">
      <w:pPr>
        <w:widowControl w:val="0"/>
        <w:autoSpaceDE w:val="0"/>
        <w:autoSpaceDN w:val="0"/>
        <w:adjustRightInd w:val="0"/>
        <w:rPr>
          <w:b/>
          <w:bCs/>
        </w:rPr>
      </w:pPr>
    </w:p>
    <w:p w:rsidR="0043714E" w:rsidRPr="00A57226" w:rsidRDefault="00EB0A8A" w:rsidP="0043714E">
      <w:pPr>
        <w:jc w:val="center"/>
      </w:pPr>
      <w:r w:rsidRPr="000B2232">
        <w:t>2019 год</w:t>
      </w:r>
    </w:p>
    <w:p w:rsidR="00EB0A8A" w:rsidRDefault="00EB0A8A" w:rsidP="00EB0A8A">
      <w:pPr>
        <w:rPr>
          <w:b/>
        </w:rPr>
      </w:pPr>
    </w:p>
    <w:p w:rsidR="00EB0A8A" w:rsidRDefault="00EB0A8A" w:rsidP="00EB0A8A">
      <w:pPr>
        <w:rPr>
          <w:b/>
        </w:rPr>
      </w:pPr>
    </w:p>
    <w:p w:rsidR="00EB0A8A" w:rsidRDefault="00EB0A8A" w:rsidP="00EB0A8A">
      <w:pPr>
        <w:rPr>
          <w:b/>
        </w:rPr>
        <w:sectPr w:rsidR="00EB0A8A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8A079B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8A079B" w:rsidRPr="000B2232" w:rsidRDefault="008A079B" w:rsidP="00607A8C">
            <w:pPr>
              <w:jc w:val="center"/>
              <w:rPr>
                <w:b/>
              </w:rPr>
            </w:pPr>
            <w:r w:rsidRPr="000B2232">
              <w:rPr>
                <w:b/>
              </w:rPr>
              <w:lastRenderedPageBreak/>
              <w:t>ПАСПОРТ</w:t>
            </w:r>
          </w:p>
        </w:tc>
      </w:tr>
      <w:tr w:rsidR="008A079B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8A079B" w:rsidRPr="000B2232" w:rsidRDefault="008A079B" w:rsidP="00607A8C">
            <w:pPr>
              <w:jc w:val="center"/>
              <w:rPr>
                <w:b/>
              </w:rPr>
            </w:pPr>
            <w:r w:rsidRPr="000B2232">
              <w:rPr>
                <w:b/>
              </w:rPr>
              <w:t>муниципальной программы</w:t>
            </w:r>
          </w:p>
          <w:p w:rsidR="008A079B" w:rsidRPr="000B2232" w:rsidRDefault="008A079B" w:rsidP="00607A8C">
            <w:pPr>
              <w:jc w:val="center"/>
              <w:rPr>
                <w:b/>
              </w:rPr>
            </w:pPr>
          </w:p>
        </w:tc>
      </w:tr>
      <w:tr w:rsidR="008A079B" w:rsidRPr="000B2232" w:rsidTr="00607A8C">
        <w:tc>
          <w:tcPr>
            <w:tcW w:w="9571" w:type="dxa"/>
            <w:gridSpan w:val="2"/>
            <w:shd w:val="clear" w:color="auto" w:fill="auto"/>
          </w:tcPr>
          <w:p w:rsidR="008A079B" w:rsidRPr="000B2232" w:rsidRDefault="008A079B" w:rsidP="00607A8C">
            <w:pPr>
              <w:jc w:val="center"/>
            </w:pPr>
            <w:r w:rsidRPr="003668E5">
              <w:rPr>
                <w:b/>
              </w:rPr>
              <w:t>«</w:t>
            </w:r>
            <w:r>
              <w:rPr>
                <w:b/>
              </w:rPr>
              <w:t>Обеспечение доступным и комфортным жильем и коммунальными услугами населения городского округа</w:t>
            </w:r>
            <w:r w:rsidRPr="003668E5">
              <w:rPr>
                <w:b/>
              </w:rPr>
              <w:t xml:space="preserve"> «поселок Палана»</w:t>
            </w:r>
          </w:p>
        </w:tc>
      </w:tr>
      <w:tr w:rsidR="008A079B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8A079B" w:rsidRPr="000B2232" w:rsidRDefault="008A079B" w:rsidP="00607A8C">
            <w:pPr>
              <w:jc w:val="center"/>
              <w:rPr>
                <w:szCs w:val="28"/>
              </w:rPr>
            </w:pPr>
          </w:p>
          <w:p w:rsidR="008A079B" w:rsidRPr="000B2232" w:rsidRDefault="008A079B" w:rsidP="00607A8C">
            <w:pPr>
              <w:jc w:val="center"/>
              <w:rPr>
                <w:szCs w:val="28"/>
              </w:rPr>
            </w:pPr>
            <w:r w:rsidRPr="000B2232">
              <w:rPr>
                <w:szCs w:val="28"/>
              </w:rPr>
              <w:t>(далее - Программа)</w:t>
            </w:r>
          </w:p>
          <w:p w:rsidR="008A079B" w:rsidRPr="000B2232" w:rsidRDefault="008A079B" w:rsidP="00607A8C"/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607A8C">
            <w:pPr>
              <w:jc w:val="both"/>
            </w:pPr>
            <w:r w:rsidRPr="000B2232">
              <w:t>Муниципальный заказчик Программы:</w:t>
            </w:r>
          </w:p>
          <w:p w:rsidR="008A079B" w:rsidRPr="000B2232" w:rsidRDefault="008A079B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Default="00C934A0" w:rsidP="00607A8C">
            <w:pPr>
              <w:jc w:val="both"/>
            </w:pPr>
            <w:r w:rsidRPr="000B2232">
              <w:t>Администрация городского округа «посёлок Палана»</w:t>
            </w:r>
          </w:p>
          <w:p w:rsidR="00294FA4" w:rsidRPr="000B2232" w:rsidRDefault="00294FA4" w:rsidP="00607A8C">
            <w:pPr>
              <w:jc w:val="both"/>
            </w:pP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607A8C">
            <w:pPr>
              <w:jc w:val="both"/>
            </w:pPr>
            <w:r w:rsidRPr="000B2232">
              <w:t>Ответственный исполнитель Программы:</w:t>
            </w:r>
          </w:p>
          <w:p w:rsidR="008A079B" w:rsidRPr="000B2232" w:rsidRDefault="008A079B" w:rsidP="00607A8C">
            <w:pPr>
              <w:jc w:val="both"/>
            </w:pPr>
          </w:p>
          <w:p w:rsidR="008A079B" w:rsidRPr="000B2232" w:rsidRDefault="008A079B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D35E3" w:rsidRDefault="008D35E3" w:rsidP="00607A8C">
            <w:pPr>
              <w:jc w:val="both"/>
            </w:pPr>
            <w:r w:rsidRPr="000B2232">
              <w:t>Комитет по управлению муниципальным имуществом го</w:t>
            </w:r>
            <w:r>
              <w:t>родского округа «посёлок Палана»</w:t>
            </w:r>
          </w:p>
          <w:p w:rsidR="008A079B" w:rsidRPr="000B2232" w:rsidRDefault="008A079B" w:rsidP="00607A8C">
            <w:pPr>
              <w:jc w:val="both"/>
            </w:pPr>
            <w:r w:rsidRPr="000B2232">
              <w:t>Администрация городского округа «посёлок Палана»;</w:t>
            </w:r>
          </w:p>
          <w:p w:rsidR="00294FA4" w:rsidRPr="000B2232" w:rsidRDefault="00294FA4" w:rsidP="00607A8C">
            <w:pPr>
              <w:jc w:val="both"/>
            </w:pP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607A8C">
            <w:pPr>
              <w:jc w:val="both"/>
            </w:pPr>
            <w:r w:rsidRPr="000B2232">
              <w:t>Исполнители Программы:</w:t>
            </w:r>
          </w:p>
          <w:p w:rsidR="008A079B" w:rsidRPr="000B2232" w:rsidRDefault="008A079B" w:rsidP="00607A8C">
            <w:pPr>
              <w:jc w:val="both"/>
            </w:pPr>
          </w:p>
          <w:p w:rsidR="008A079B" w:rsidRPr="000B2232" w:rsidRDefault="008A079B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Pr="000B2232" w:rsidRDefault="008A079B" w:rsidP="00607A8C">
            <w:pPr>
              <w:jc w:val="both"/>
            </w:pPr>
            <w:r w:rsidRPr="000B2232">
              <w:t>Администрация городского округа «посёлок Палана»;</w:t>
            </w:r>
          </w:p>
          <w:p w:rsidR="008A079B" w:rsidRDefault="008A079B" w:rsidP="00607A8C">
            <w:pPr>
              <w:jc w:val="both"/>
            </w:pPr>
            <w:r w:rsidRPr="000B2232">
              <w:t>Комитет по управлению муниципальным имуществом го</w:t>
            </w:r>
            <w:r w:rsidR="00294FA4">
              <w:t>родского округа «посёлок Палана</w:t>
            </w:r>
          </w:p>
          <w:p w:rsidR="00294FA4" w:rsidRPr="000B2232" w:rsidRDefault="00294FA4" w:rsidP="00607A8C">
            <w:pPr>
              <w:jc w:val="both"/>
            </w:pP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607A8C">
            <w:pPr>
              <w:jc w:val="both"/>
            </w:pPr>
            <w:r w:rsidRPr="000B2232">
              <w:t>Участники Программы:</w:t>
            </w:r>
          </w:p>
          <w:p w:rsidR="008A079B" w:rsidRPr="000B2232" w:rsidRDefault="008A079B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Pr="000B2232" w:rsidRDefault="008A079B" w:rsidP="00607A8C">
            <w:pPr>
              <w:jc w:val="both"/>
            </w:pPr>
            <w:r w:rsidRPr="000B2232">
              <w:t>МКУП «МП ЖКХ пгт. Палана»;</w:t>
            </w: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607A8C">
            <w:pPr>
              <w:jc w:val="both"/>
            </w:pPr>
            <w:r w:rsidRPr="000B2232">
              <w:t>Подпрограммы Программы:</w:t>
            </w:r>
          </w:p>
          <w:p w:rsidR="008A079B" w:rsidRPr="000B2232" w:rsidRDefault="008A079B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Default="008A079B" w:rsidP="005C094D">
            <w:pPr>
              <w:jc w:val="both"/>
            </w:pPr>
            <w:r w:rsidRPr="008A079B">
              <w:t xml:space="preserve">1) подпрограмма 1 </w:t>
            </w:r>
            <w:r>
              <w:t>«</w:t>
            </w:r>
            <w:r w:rsidRPr="008A079B">
              <w:t>Стимулирование развития жилищного строительства</w:t>
            </w:r>
            <w:r>
              <w:t>»</w:t>
            </w:r>
            <w:r w:rsidRPr="008A079B">
              <w:t>;</w:t>
            </w:r>
          </w:p>
          <w:p w:rsidR="008A079B" w:rsidRDefault="008A079B" w:rsidP="005C094D">
            <w:pPr>
              <w:jc w:val="both"/>
            </w:pPr>
            <w:r>
              <w:t xml:space="preserve">2) </w:t>
            </w:r>
            <w:r w:rsidRPr="008A079B">
              <w:t xml:space="preserve">подпрограмма 2 </w:t>
            </w:r>
            <w:r>
              <w:t>«</w:t>
            </w:r>
            <w:r w:rsidRPr="008A079B">
              <w:t>Повышение устойчивости жилых домов, основных объектов и систем жизнеобеспечения</w:t>
            </w:r>
            <w:r>
              <w:t>»</w:t>
            </w:r>
            <w:r w:rsidRPr="008A079B">
              <w:t>;</w:t>
            </w:r>
          </w:p>
          <w:p w:rsidR="008A079B" w:rsidRDefault="008A079B" w:rsidP="005C094D">
            <w:pPr>
              <w:jc w:val="both"/>
            </w:pPr>
            <w:r>
              <w:t xml:space="preserve">3) </w:t>
            </w:r>
            <w:r w:rsidRPr="008A079B">
              <w:t xml:space="preserve">подпрограмма 3 </w:t>
            </w:r>
            <w:r>
              <w:t>«</w:t>
            </w:r>
            <w:r w:rsidRPr="008A079B">
              <w:t>Обеспечение доступным и комфортным ж</w:t>
            </w:r>
            <w:r w:rsidR="00366BEA">
              <w:t>ильем и коммунальными услугами</w:t>
            </w:r>
            <w:r>
              <w:t>»</w:t>
            </w:r>
          </w:p>
          <w:p w:rsidR="00294FA4" w:rsidRPr="000B2232" w:rsidRDefault="00294FA4" w:rsidP="00366BEA"/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607A8C">
            <w:pPr>
              <w:jc w:val="both"/>
            </w:pPr>
            <w:r w:rsidRPr="000B2232">
              <w:t>Цели Программы:</w:t>
            </w:r>
          </w:p>
          <w:p w:rsidR="008A079B" w:rsidRPr="000B2232" w:rsidRDefault="008A079B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Default="00726865" w:rsidP="00607A8C">
            <w:pPr>
              <w:jc w:val="both"/>
            </w:pPr>
            <w:r>
              <w:t>1</w:t>
            </w:r>
            <w:r w:rsidRPr="00726865">
              <w:t>) улучшения качества жилья и повышения качества и надежности представления жилищно-коммунальных услуг населению;</w:t>
            </w:r>
          </w:p>
          <w:p w:rsidR="00726865" w:rsidRDefault="00726865" w:rsidP="00726865">
            <w:pPr>
              <w:jc w:val="both"/>
            </w:pPr>
            <w:r>
              <w:t xml:space="preserve">2) </w:t>
            </w:r>
            <w:r w:rsidRPr="00726865">
              <w:t xml:space="preserve">повышение доступности жилья и качества жилищного обеспечения населения </w:t>
            </w:r>
            <w:r>
              <w:t>городского округа «поселок Палана»</w:t>
            </w:r>
          </w:p>
          <w:p w:rsidR="00294FA4" w:rsidRPr="000B2232" w:rsidRDefault="00294FA4" w:rsidP="00726865">
            <w:pPr>
              <w:jc w:val="both"/>
            </w:pP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607A8C">
            <w:pPr>
              <w:jc w:val="both"/>
            </w:pPr>
            <w:r w:rsidRPr="000B2232">
              <w:t>Задачи Программы:</w:t>
            </w:r>
          </w:p>
          <w:p w:rsidR="008A079B" w:rsidRPr="000B2232" w:rsidRDefault="008A079B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9253D" w:rsidRDefault="00A9253D" w:rsidP="00A9253D">
            <w:pPr>
              <w:jc w:val="both"/>
            </w:pPr>
            <w:r>
              <w:t>1) создание условий для развития массового жилищного строительства, в том числе малоэтажного;</w:t>
            </w:r>
          </w:p>
          <w:p w:rsidR="00A9253D" w:rsidRDefault="00A9253D" w:rsidP="00A9253D">
            <w:pPr>
              <w:jc w:val="both"/>
            </w:pPr>
            <w:r>
              <w:t>2) внесение изменений в документы территориального планирования и градостроительного зонирования городского округа «поселок Палана», разработка документации по планировке территори</w:t>
            </w:r>
            <w:r w:rsidR="000F6E6F">
              <w:t>и</w:t>
            </w:r>
            <w:r>
              <w:t xml:space="preserve"> городского округа «поселок </w:t>
            </w:r>
            <w:r>
              <w:lastRenderedPageBreak/>
              <w:t>Палана»</w:t>
            </w:r>
          </w:p>
          <w:p w:rsidR="00A9253D" w:rsidRDefault="00A9253D" w:rsidP="00A9253D">
            <w:pPr>
              <w:jc w:val="both"/>
            </w:pPr>
            <w:r>
              <w:t>3) повышение сейсмостойкости жилых домов, основных объектов и систем жизнеобеспечения;</w:t>
            </w:r>
          </w:p>
          <w:p w:rsidR="00A9253D" w:rsidRDefault="00A9253D" w:rsidP="00A9253D">
            <w:pPr>
              <w:jc w:val="both"/>
            </w:pPr>
            <w:r>
              <w:t>4) переселение граждан из аварийного жилищного фонда;</w:t>
            </w:r>
          </w:p>
          <w:p w:rsidR="00A9253D" w:rsidRDefault="00A9253D" w:rsidP="00A9253D">
            <w:pPr>
              <w:jc w:val="both"/>
            </w:pPr>
            <w:r>
              <w:t>5</w:t>
            </w:r>
            <w:r w:rsidRPr="00A9253D">
              <w:t>) строительство инженерной инфраструктуры и развитие жилищного строительства в целях обеспечения жильем жителей городск</w:t>
            </w:r>
            <w:r w:rsidR="000F6E6F">
              <w:t>ого</w:t>
            </w:r>
            <w:r w:rsidRPr="00A9253D">
              <w:t xml:space="preserve"> округ</w:t>
            </w:r>
            <w:r w:rsidR="000F6E6F">
              <w:t>а</w:t>
            </w:r>
            <w:r w:rsidRPr="00A9253D">
              <w:t xml:space="preserve"> </w:t>
            </w:r>
            <w:r w:rsidR="000F6E6F">
              <w:t>«поселок Палана»</w:t>
            </w:r>
          </w:p>
          <w:p w:rsidR="00294FA4" w:rsidRPr="000B2232" w:rsidRDefault="00A9253D" w:rsidP="00AC4A52">
            <w:pPr>
              <w:jc w:val="both"/>
            </w:pPr>
            <w:r>
              <w:t>6</w:t>
            </w:r>
            <w:r w:rsidRPr="00A9253D">
              <w:t>) повышение качества и надежности предоставления жилищно-коммунальных услуг населению</w:t>
            </w:r>
            <w:r w:rsidR="000F6E6F">
              <w:t xml:space="preserve"> </w:t>
            </w:r>
            <w:r w:rsidR="000F6E6F" w:rsidRPr="00A9253D">
              <w:t>городск</w:t>
            </w:r>
            <w:r w:rsidR="000F6E6F">
              <w:t>ого</w:t>
            </w:r>
            <w:r w:rsidR="000F6E6F" w:rsidRPr="00A9253D">
              <w:t xml:space="preserve"> округ</w:t>
            </w:r>
            <w:r w:rsidR="000F6E6F">
              <w:t>а</w:t>
            </w:r>
            <w:r w:rsidR="000F6E6F" w:rsidRPr="00A9253D">
              <w:t xml:space="preserve"> </w:t>
            </w:r>
            <w:r w:rsidR="000F6E6F">
              <w:t>«поселок Палана»</w:t>
            </w: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607A8C">
            <w:pPr>
              <w:jc w:val="both"/>
            </w:pPr>
            <w:r w:rsidRPr="000B2232">
              <w:lastRenderedPageBreak/>
              <w:t>Целевые индикаторы (показатели) Программы:</w:t>
            </w:r>
          </w:p>
          <w:p w:rsidR="008A079B" w:rsidRPr="000B2232" w:rsidRDefault="008A079B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653C86" w:rsidRDefault="00653C86" w:rsidP="00653C86">
            <w:pPr>
              <w:jc w:val="both"/>
            </w:pPr>
            <w:r>
              <w:t>1) площадь земельных участков городского округа «поселок Палана», на которые разработан проект внесения изменений в генеральный план городского округа «поселок Палана»</w:t>
            </w:r>
            <w:r w:rsidR="00E01968">
              <w:t>;</w:t>
            </w:r>
          </w:p>
          <w:p w:rsidR="00653C86" w:rsidRDefault="00653C86" w:rsidP="00653C86">
            <w:pPr>
              <w:jc w:val="both"/>
            </w:pPr>
            <w:r>
              <w:t>2) площадь земельных участков городского округа «поселок Палана», на которые разработаны проекты планировки и проекты межевания территорий в целях жилищного строительства</w:t>
            </w:r>
            <w:r w:rsidR="00E01968">
              <w:t>;</w:t>
            </w:r>
          </w:p>
          <w:p w:rsidR="00E01968" w:rsidRDefault="00E01968" w:rsidP="00653C86">
            <w:pPr>
              <w:jc w:val="both"/>
            </w:pPr>
            <w:r>
              <w:t>3) д</w:t>
            </w:r>
            <w:r w:rsidRPr="00E01968">
              <w:t>оля проведенных подготовительных мероприятий по реализации основного мероприятия «Актуализация документов территориального планирования и градостроительного зонирования городского округа «поселок Палана»</w:t>
            </w:r>
            <w:r>
              <w:t>;</w:t>
            </w:r>
          </w:p>
          <w:p w:rsidR="00653C86" w:rsidRDefault="00E01968" w:rsidP="00653C86">
            <w:pPr>
              <w:jc w:val="both"/>
            </w:pPr>
            <w:r>
              <w:t>4</w:t>
            </w:r>
            <w:r w:rsidR="00653C86">
              <w:t>) общая площадь зданий и сооружений, по которым ликвидирован дефицит сейсмостойкости;</w:t>
            </w:r>
          </w:p>
          <w:p w:rsidR="00653C86" w:rsidRDefault="00E01968" w:rsidP="00653C86">
            <w:pPr>
              <w:jc w:val="both"/>
            </w:pPr>
            <w:r>
              <w:t>5</w:t>
            </w:r>
            <w:r w:rsidR="00653C86">
              <w:t>) общая площадь жилых помещений, введенных в эксплуатацию для последующего предоставления гражданам, проживающим в многоквартирных домах, сейсмоусиление или реконструкция которых экономически нецелесообразны;</w:t>
            </w:r>
          </w:p>
          <w:p w:rsidR="00653C86" w:rsidRDefault="00E01968" w:rsidP="00653C86">
            <w:pPr>
              <w:jc w:val="both"/>
            </w:pPr>
            <w:r>
              <w:t>6</w:t>
            </w:r>
            <w:r w:rsidR="00653C86">
              <w:t xml:space="preserve">) количество семей, переселенных из жилых домов, сейсмоусиление или реконструкция которых экономически </w:t>
            </w:r>
            <w:proofErr w:type="gramStart"/>
            <w:r w:rsidR="00653C86">
              <w:t>нецелесообразны</w:t>
            </w:r>
            <w:proofErr w:type="gramEnd"/>
            <w:r>
              <w:t>;</w:t>
            </w:r>
          </w:p>
          <w:p w:rsidR="00653C86" w:rsidRDefault="00E01968" w:rsidP="00653C86">
            <w:pPr>
              <w:jc w:val="both"/>
            </w:pPr>
            <w:r>
              <w:t>7</w:t>
            </w:r>
            <w:r w:rsidR="00653C86">
              <w:t xml:space="preserve">) площадь построенного жилья </w:t>
            </w:r>
            <w:proofErr w:type="gramStart"/>
            <w:r w:rsidR="00653C86">
              <w:t>эконом-класса</w:t>
            </w:r>
            <w:proofErr w:type="gramEnd"/>
            <w:r w:rsidR="00653C86">
              <w:t>;</w:t>
            </w:r>
          </w:p>
          <w:p w:rsidR="00294FA4" w:rsidRDefault="00E01968" w:rsidP="00653C86">
            <w:pPr>
              <w:jc w:val="both"/>
            </w:pPr>
            <w:r>
              <w:t>8</w:t>
            </w:r>
            <w:r w:rsidR="00653C86">
              <w:t xml:space="preserve">) количество введенных в эксплуатацию жилых домов, относящихся (жилые помещения в которых относятся) к жилью </w:t>
            </w:r>
            <w:proofErr w:type="gramStart"/>
            <w:r w:rsidR="00653C86">
              <w:t>эконом-класса</w:t>
            </w:r>
            <w:proofErr w:type="gramEnd"/>
            <w:r>
              <w:t>;</w:t>
            </w:r>
          </w:p>
          <w:p w:rsidR="00E01968" w:rsidRPr="000B2232" w:rsidRDefault="00E01968" w:rsidP="00E01968">
            <w:pPr>
              <w:jc w:val="both"/>
            </w:pPr>
            <w:r>
              <w:lastRenderedPageBreak/>
              <w:t>9)</w:t>
            </w:r>
            <w:r w:rsidRPr="00E01968">
              <w:t xml:space="preserve"> доля проведенных подготовительных мероприятий по реализации </w:t>
            </w:r>
            <w:r>
              <w:t>о</w:t>
            </w:r>
            <w:r w:rsidRPr="00E01968">
              <w:t>сновного мероприятия</w:t>
            </w:r>
            <w:r>
              <w:t xml:space="preserve"> </w:t>
            </w:r>
            <w:r w:rsidRPr="00E01968">
              <w:t xml:space="preserve">«Обеспечение жильем </w:t>
            </w:r>
            <w:proofErr w:type="gramStart"/>
            <w:r w:rsidRPr="00E01968">
              <w:t>эконом-класса</w:t>
            </w:r>
            <w:proofErr w:type="gramEnd"/>
            <w:r w:rsidRPr="00E01968">
              <w:t xml:space="preserve"> специалистов социальной сферы, а также граждан, состоящих на учете в качестве нуждающихся в улучшении жилищных условий (в том числе подготовка ПСД)»</w:t>
            </w: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0B2232" w:rsidRDefault="008A079B" w:rsidP="00607A8C">
            <w:pPr>
              <w:jc w:val="both"/>
            </w:pPr>
            <w:r w:rsidRPr="000B2232">
              <w:lastRenderedPageBreak/>
              <w:t>Этапы и сроки реализации Программы:</w:t>
            </w:r>
          </w:p>
          <w:p w:rsidR="008A079B" w:rsidRPr="000B2232" w:rsidRDefault="008A079B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A079B" w:rsidRPr="000B2232" w:rsidRDefault="00294FA4" w:rsidP="00294FA4">
            <w:r>
              <w:t xml:space="preserve">В один этап с 2018 по 2025 год </w:t>
            </w: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1D1294" w:rsidRDefault="008A079B" w:rsidP="00607A8C">
            <w:pPr>
              <w:jc w:val="both"/>
            </w:pPr>
            <w:r w:rsidRPr="001D1294">
              <w:t>Объемы и источники бюджетных ассигнований Программы:</w:t>
            </w:r>
          </w:p>
          <w:p w:rsidR="008A079B" w:rsidRPr="001D1294" w:rsidRDefault="008A079B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2D5355" w:rsidRPr="001D1294" w:rsidRDefault="002D5355" w:rsidP="002D5355">
            <w:pPr>
              <w:jc w:val="both"/>
            </w:pPr>
            <w:r w:rsidRPr="001D1294">
              <w:t>Всего: 7617,42425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>из них:</w:t>
            </w:r>
          </w:p>
          <w:p w:rsidR="002D5355" w:rsidRPr="001D1294" w:rsidRDefault="002D5355" w:rsidP="002D5355">
            <w:pPr>
              <w:jc w:val="both"/>
            </w:pPr>
            <w:r w:rsidRPr="001D1294">
              <w:t>федеральный бюджет: 0,00000 тыс. руб.;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краевой бюджет: </w:t>
            </w:r>
            <w:r w:rsidR="001D1294" w:rsidRPr="001D1294">
              <w:t>7541,25000</w:t>
            </w:r>
            <w:r w:rsidRPr="001D1294">
              <w:t xml:space="preserve">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местный бюджет: </w:t>
            </w:r>
            <w:r w:rsidR="001D1294" w:rsidRPr="001D1294">
              <w:t>76,17425</w:t>
            </w:r>
            <w:r w:rsidRPr="001D1294">
              <w:t xml:space="preserve">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>внебюджетные источники: 0,00000 тыс. руб.</w:t>
            </w:r>
          </w:p>
          <w:p w:rsidR="002D5355" w:rsidRPr="001D1294" w:rsidRDefault="002D5355" w:rsidP="002D5355">
            <w:pPr>
              <w:jc w:val="both"/>
            </w:pPr>
          </w:p>
          <w:p w:rsidR="002D5355" w:rsidRPr="001D1294" w:rsidRDefault="002D5355" w:rsidP="002D5355">
            <w:pPr>
              <w:jc w:val="both"/>
            </w:pPr>
            <w:r w:rsidRPr="001D1294">
              <w:t>в том числе: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2018 год – </w:t>
            </w:r>
            <w:r w:rsidR="001D1294" w:rsidRPr="001D1294">
              <w:t>0,00000</w:t>
            </w:r>
            <w:r w:rsidRPr="001D1294">
              <w:t xml:space="preserve">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>из них: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федеральный бюджет: </w:t>
            </w:r>
            <w:r w:rsidR="001D1294" w:rsidRPr="001D1294">
              <w:t>0,00000</w:t>
            </w:r>
            <w:r w:rsidRPr="001D1294">
              <w:t xml:space="preserve"> тыс. руб.;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краевой бюджет: </w:t>
            </w:r>
            <w:r w:rsidR="001D1294" w:rsidRPr="001D1294">
              <w:t>0,00000</w:t>
            </w:r>
            <w:r w:rsidRPr="001D1294">
              <w:t xml:space="preserve">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местный бюджет: </w:t>
            </w:r>
            <w:r w:rsidR="001D1294" w:rsidRPr="001D1294">
              <w:t xml:space="preserve">0,00000 </w:t>
            </w:r>
            <w:r w:rsidRPr="001D1294">
              <w:t>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>внебюджетные источники: 0,00000 тыс. руб.</w:t>
            </w:r>
          </w:p>
          <w:p w:rsidR="002D5355" w:rsidRPr="001D1294" w:rsidRDefault="002D5355" w:rsidP="002D5355">
            <w:pPr>
              <w:jc w:val="both"/>
            </w:pPr>
          </w:p>
          <w:p w:rsidR="002D5355" w:rsidRPr="001D1294" w:rsidRDefault="002D5355" w:rsidP="002D5355">
            <w:pPr>
              <w:jc w:val="both"/>
            </w:pPr>
            <w:r w:rsidRPr="001D1294">
              <w:t xml:space="preserve">2019 год – </w:t>
            </w:r>
            <w:r w:rsidR="001D1294" w:rsidRPr="001D1294">
              <w:t>5395,20202</w:t>
            </w:r>
            <w:r w:rsidRPr="001D1294">
              <w:t xml:space="preserve">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>из них: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федеральный бюджет: </w:t>
            </w:r>
            <w:r w:rsidR="001D1294" w:rsidRPr="001D1294">
              <w:t>0,00000</w:t>
            </w:r>
            <w:r w:rsidRPr="001D1294">
              <w:t xml:space="preserve">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краевой бюджет: </w:t>
            </w:r>
            <w:r w:rsidR="001D1294" w:rsidRPr="001D1294">
              <w:t>5341,25000</w:t>
            </w:r>
            <w:r w:rsidRPr="001D1294">
              <w:t xml:space="preserve">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местный бюджет: </w:t>
            </w:r>
            <w:r w:rsidR="001D1294" w:rsidRPr="001D1294">
              <w:t>53,95202</w:t>
            </w:r>
            <w:r w:rsidRPr="001D1294">
              <w:t xml:space="preserve">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>внебюджетные источники: 0,00000 тыс. руб.</w:t>
            </w:r>
          </w:p>
          <w:p w:rsidR="002D5355" w:rsidRPr="001D1294" w:rsidRDefault="002D5355" w:rsidP="002D5355">
            <w:pPr>
              <w:jc w:val="both"/>
            </w:pPr>
          </w:p>
          <w:p w:rsidR="002D5355" w:rsidRPr="001D1294" w:rsidRDefault="002D5355" w:rsidP="002D5355">
            <w:pPr>
              <w:jc w:val="both"/>
            </w:pPr>
            <w:r w:rsidRPr="001D1294">
              <w:t xml:space="preserve">2020 год – </w:t>
            </w:r>
            <w:r w:rsidR="001D1294" w:rsidRPr="001D1294">
              <w:t>2222,22223</w:t>
            </w:r>
            <w:r w:rsidRPr="001D1294">
              <w:t xml:space="preserve">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>из них:</w:t>
            </w:r>
          </w:p>
          <w:p w:rsidR="002D5355" w:rsidRPr="001D1294" w:rsidRDefault="002D5355" w:rsidP="002D5355">
            <w:pPr>
              <w:jc w:val="both"/>
            </w:pPr>
            <w:r w:rsidRPr="001D1294">
              <w:t>федеральный бюджет: 0,00000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краевой бюджет: </w:t>
            </w:r>
            <w:r w:rsidR="001D1294" w:rsidRPr="001D1294">
              <w:t xml:space="preserve">2200,00000 </w:t>
            </w:r>
            <w:r w:rsidRPr="001D1294">
              <w:t>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местный бюджет: </w:t>
            </w:r>
            <w:r w:rsidR="001D1294" w:rsidRPr="001D1294">
              <w:t>22,22223</w:t>
            </w:r>
            <w:r w:rsidRPr="001D1294">
              <w:t xml:space="preserve"> тыс. руб.,</w:t>
            </w:r>
          </w:p>
          <w:p w:rsidR="002D5355" w:rsidRPr="001D1294" w:rsidRDefault="002D5355" w:rsidP="002D5355">
            <w:r w:rsidRPr="001D1294">
              <w:t>внебюджетные источники: 0,00000 тыс. руб.</w:t>
            </w:r>
          </w:p>
          <w:p w:rsidR="002D5355" w:rsidRPr="001D1294" w:rsidRDefault="002D5355" w:rsidP="002D5355">
            <w:pPr>
              <w:jc w:val="both"/>
            </w:pPr>
          </w:p>
          <w:p w:rsidR="002D5355" w:rsidRPr="001D1294" w:rsidRDefault="002D5355" w:rsidP="002D5355">
            <w:pPr>
              <w:jc w:val="both"/>
            </w:pPr>
            <w:r w:rsidRPr="001D1294">
              <w:t xml:space="preserve">2021 год – </w:t>
            </w:r>
            <w:r w:rsidR="001D1294" w:rsidRPr="001D1294">
              <w:t>0,00000</w:t>
            </w:r>
            <w:r w:rsidRPr="001D1294">
              <w:t xml:space="preserve">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>из них:</w:t>
            </w:r>
          </w:p>
          <w:p w:rsidR="002D5355" w:rsidRPr="001D1294" w:rsidRDefault="002D5355" w:rsidP="002D5355">
            <w:pPr>
              <w:jc w:val="both"/>
            </w:pPr>
            <w:r w:rsidRPr="001D1294">
              <w:t>федеральный бюджет: 0,00000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краевой бюджет: </w:t>
            </w:r>
            <w:r w:rsidR="001D1294" w:rsidRPr="001D1294">
              <w:t xml:space="preserve">0,00000 </w:t>
            </w:r>
            <w:r w:rsidRPr="001D1294">
              <w:t>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 xml:space="preserve">местный бюджет: </w:t>
            </w:r>
            <w:r w:rsidR="001D1294" w:rsidRPr="001D1294">
              <w:t xml:space="preserve">0,00000 </w:t>
            </w:r>
            <w:r w:rsidRPr="001D1294">
              <w:t>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>внебюджетные источники: 0,00000 тыс. руб.</w:t>
            </w:r>
          </w:p>
          <w:p w:rsidR="002D5355" w:rsidRPr="001D1294" w:rsidRDefault="002D5355" w:rsidP="002D5355">
            <w:pPr>
              <w:jc w:val="both"/>
            </w:pPr>
          </w:p>
          <w:p w:rsidR="002D5355" w:rsidRPr="001D1294" w:rsidRDefault="002D5355" w:rsidP="002D5355">
            <w:pPr>
              <w:jc w:val="both"/>
            </w:pPr>
            <w:r w:rsidRPr="001D1294">
              <w:t>2022 год – 0,00000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lastRenderedPageBreak/>
              <w:t>из них:</w:t>
            </w:r>
          </w:p>
          <w:p w:rsidR="002D5355" w:rsidRPr="001D1294" w:rsidRDefault="002D5355" w:rsidP="002D5355">
            <w:pPr>
              <w:jc w:val="both"/>
            </w:pPr>
            <w:r w:rsidRPr="001D1294">
              <w:t>федеральный бюджет: 0,00000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>краевой бюджет: 0,00000 тыс. руб.,</w:t>
            </w:r>
          </w:p>
          <w:p w:rsidR="002D5355" w:rsidRPr="001D1294" w:rsidRDefault="002D5355" w:rsidP="002D5355">
            <w:pPr>
              <w:jc w:val="both"/>
            </w:pPr>
            <w:r w:rsidRPr="001D1294">
              <w:t>местный бюджет: 0,00000 тыс. руб.,</w:t>
            </w:r>
          </w:p>
          <w:p w:rsidR="008A079B" w:rsidRPr="001D1294" w:rsidRDefault="002D5355" w:rsidP="002D5355">
            <w:r w:rsidRPr="001D1294">
              <w:t>внебюджетные источники: 0,00000 тыс. руб.</w:t>
            </w:r>
          </w:p>
          <w:p w:rsidR="001D1294" w:rsidRPr="001D1294" w:rsidRDefault="001D1294" w:rsidP="002D5355"/>
          <w:p w:rsidR="001D1294" w:rsidRPr="001D1294" w:rsidRDefault="001D1294" w:rsidP="001D1294">
            <w:pPr>
              <w:jc w:val="both"/>
            </w:pPr>
            <w:r w:rsidRPr="001D1294">
              <w:t>2023 год –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1D1294">
            <w:r w:rsidRPr="001D1294">
              <w:t>внебюджетные источники: 0,00000 тыс. руб.</w:t>
            </w:r>
          </w:p>
          <w:p w:rsidR="001D1294" w:rsidRPr="001D1294" w:rsidRDefault="001D1294" w:rsidP="001D1294"/>
          <w:p w:rsidR="001D1294" w:rsidRPr="001D1294" w:rsidRDefault="001D1294" w:rsidP="001D1294">
            <w:pPr>
              <w:jc w:val="both"/>
            </w:pPr>
            <w:r w:rsidRPr="001D1294">
              <w:t>2024 год –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1D1294">
            <w:r w:rsidRPr="001D1294">
              <w:t>внебюджетные источники: 0,00000 тыс. руб.</w:t>
            </w:r>
          </w:p>
          <w:p w:rsidR="001D1294" w:rsidRPr="001D1294" w:rsidRDefault="001D1294" w:rsidP="001D1294"/>
          <w:p w:rsidR="001D1294" w:rsidRPr="001D1294" w:rsidRDefault="001D1294" w:rsidP="001D1294">
            <w:pPr>
              <w:jc w:val="both"/>
            </w:pPr>
            <w:r w:rsidRPr="001D1294">
              <w:t>2025 год –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1D1294">
            <w:r w:rsidRPr="001D1294">
              <w:t>внебюджетные источники: 0,00000 тыс. руб.</w:t>
            </w:r>
          </w:p>
        </w:tc>
      </w:tr>
      <w:tr w:rsidR="008A079B" w:rsidRPr="000B2232" w:rsidTr="00607A8C">
        <w:tc>
          <w:tcPr>
            <w:tcW w:w="5070" w:type="dxa"/>
            <w:shd w:val="clear" w:color="auto" w:fill="auto"/>
          </w:tcPr>
          <w:p w:rsidR="008A079B" w:rsidRPr="00294FA4" w:rsidRDefault="008A079B" w:rsidP="00607A8C">
            <w:pPr>
              <w:jc w:val="both"/>
            </w:pPr>
            <w:r w:rsidRPr="00294FA4">
              <w:lastRenderedPageBreak/>
              <w:t>Ожидаемые результаты реализации Программы:</w:t>
            </w:r>
          </w:p>
          <w:p w:rsidR="008A079B" w:rsidRPr="00294FA4" w:rsidRDefault="008A079B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294FA4" w:rsidRPr="00294FA4" w:rsidRDefault="00294FA4" w:rsidP="00726865">
            <w:pPr>
              <w:jc w:val="both"/>
            </w:pPr>
            <w:r w:rsidRPr="00294FA4">
              <w:t>1) обеспечение запланированного объема ввода жилья, в том числе стандартного жилья, за счет всех источников финансирования;</w:t>
            </w:r>
          </w:p>
          <w:p w:rsidR="00294FA4" w:rsidRPr="00294FA4" w:rsidRDefault="00294FA4" w:rsidP="00726865">
            <w:pPr>
              <w:jc w:val="both"/>
            </w:pPr>
            <w:r w:rsidRPr="00294FA4">
              <w:t>2) сокращение аварийного жилищного фонда;</w:t>
            </w:r>
          </w:p>
          <w:p w:rsidR="00726865" w:rsidRPr="00294FA4" w:rsidRDefault="00294FA4" w:rsidP="00726865">
            <w:pPr>
              <w:jc w:val="both"/>
            </w:pPr>
            <w:r w:rsidRPr="00294FA4">
              <w:t>3</w:t>
            </w:r>
            <w:r w:rsidR="00726865" w:rsidRPr="00294FA4">
              <w:t xml:space="preserve">) строительство стандартного жилья на территории </w:t>
            </w:r>
            <w:r w:rsidRPr="00294FA4">
              <w:t xml:space="preserve">городского округа «поселок Палана» </w:t>
            </w:r>
            <w:r w:rsidR="00726865" w:rsidRPr="00294FA4">
              <w:t>для специалистов социальной сферы, а также граждан, состоящих на учете в качестве нуждающихся в улучшении жилищных условий;</w:t>
            </w:r>
          </w:p>
          <w:p w:rsidR="00726865" w:rsidRPr="00294FA4" w:rsidRDefault="00294FA4" w:rsidP="00726865">
            <w:pPr>
              <w:jc w:val="both"/>
            </w:pPr>
            <w:r w:rsidRPr="00294FA4">
              <w:t>4</w:t>
            </w:r>
            <w:r w:rsidR="00726865" w:rsidRPr="00294FA4">
              <w:t xml:space="preserve">) строительство жилых домов в рамках ликвидации аварийного жилищного фонда на территории </w:t>
            </w:r>
            <w:r w:rsidRPr="00294FA4">
              <w:t xml:space="preserve">городского округа «поселок Палана» </w:t>
            </w:r>
            <w:r w:rsidR="00726865" w:rsidRPr="00294FA4">
              <w:t>и переселение граждан, проживающих в аварийном жилищном фонде, в благоустроенные жилые помещения, соответствующие установленным санитарным и техническим правилам и нормам;</w:t>
            </w:r>
          </w:p>
          <w:p w:rsidR="00726865" w:rsidRPr="00294FA4" w:rsidRDefault="00294FA4" w:rsidP="00726865">
            <w:pPr>
              <w:jc w:val="both"/>
            </w:pPr>
            <w:r w:rsidRPr="00294FA4">
              <w:t>5</w:t>
            </w:r>
            <w:r w:rsidR="00726865" w:rsidRPr="00294FA4">
              <w:t xml:space="preserve">) снижение уровня потерь при </w:t>
            </w:r>
            <w:r w:rsidR="00726865" w:rsidRPr="00294FA4">
              <w:lastRenderedPageBreak/>
              <w:t xml:space="preserve">производстве, транспортировке и распределении коммунальных ресурсов в </w:t>
            </w:r>
            <w:r w:rsidRPr="00294FA4">
              <w:t>городском округе «поселок Палана»</w:t>
            </w:r>
            <w:r w:rsidR="00726865" w:rsidRPr="00294FA4">
              <w:t>;</w:t>
            </w:r>
          </w:p>
          <w:p w:rsidR="00726865" w:rsidRPr="00294FA4" w:rsidRDefault="00294FA4" w:rsidP="00726865">
            <w:pPr>
              <w:jc w:val="both"/>
            </w:pPr>
            <w:r w:rsidRPr="00294FA4">
              <w:t>6</w:t>
            </w:r>
            <w:r w:rsidR="00726865" w:rsidRPr="00294FA4">
              <w:t xml:space="preserve">) повышение удовлетворенности населения </w:t>
            </w:r>
            <w:r w:rsidRPr="00294FA4">
              <w:t>городского округа «поселок Палана»</w:t>
            </w:r>
            <w:r w:rsidR="00726865" w:rsidRPr="00294FA4">
              <w:t xml:space="preserve"> качеством жилищно-коммунальных услуг;</w:t>
            </w:r>
          </w:p>
          <w:p w:rsidR="008A079B" w:rsidRPr="00294FA4" w:rsidRDefault="00294FA4" w:rsidP="00294FA4">
            <w:pPr>
              <w:jc w:val="both"/>
            </w:pPr>
            <w:r w:rsidRPr="00294FA4">
              <w:t>7</w:t>
            </w:r>
            <w:r w:rsidR="00726865" w:rsidRPr="00294FA4">
              <w:t xml:space="preserve">) создание благоприятных условий для жизнедеятельности граждан, проживающих на территории </w:t>
            </w:r>
            <w:r w:rsidRPr="00294FA4">
              <w:t>городского округа «поселок Палана»</w:t>
            </w:r>
          </w:p>
        </w:tc>
      </w:tr>
    </w:tbl>
    <w:p w:rsidR="002A01E5" w:rsidRDefault="002A01E5" w:rsidP="006C0218">
      <w:pPr>
        <w:rPr>
          <w:b/>
        </w:rPr>
      </w:pPr>
    </w:p>
    <w:p w:rsidR="001B6A07" w:rsidRDefault="001B6A07" w:rsidP="006C0218">
      <w:pPr>
        <w:rPr>
          <w:b/>
        </w:rPr>
        <w:sectPr w:rsidR="001B6A07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6A07" w:rsidRPr="000A0067" w:rsidRDefault="001B6A07" w:rsidP="00845772">
      <w:pPr>
        <w:jc w:val="center"/>
        <w:rPr>
          <w:b/>
          <w:bCs/>
        </w:rPr>
      </w:pPr>
      <w:r w:rsidRPr="000A0067">
        <w:rPr>
          <w:b/>
          <w:bCs/>
        </w:rPr>
        <w:lastRenderedPageBreak/>
        <w:t>1. Общая характеристика сферы реализации Программы</w:t>
      </w:r>
    </w:p>
    <w:p w:rsidR="001B6A07" w:rsidRPr="000A0067" w:rsidRDefault="001B6A07" w:rsidP="000A0067">
      <w:pPr>
        <w:jc w:val="both"/>
        <w:rPr>
          <w:b/>
        </w:rPr>
      </w:pPr>
    </w:p>
    <w:p w:rsidR="00F357EC" w:rsidRPr="000A0067" w:rsidRDefault="00F357EC" w:rsidP="000A0067">
      <w:pPr>
        <w:ind w:firstLine="709"/>
        <w:jc w:val="both"/>
      </w:pPr>
      <w:r w:rsidRPr="000A0067">
        <w:t>Одним из ключевых направлений развития городского округа «поселок Палана»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</w:t>
      </w:r>
    </w:p>
    <w:p w:rsidR="00F357EC" w:rsidRPr="00F357EC" w:rsidRDefault="00F357EC" w:rsidP="000A0067">
      <w:pPr>
        <w:ind w:firstLine="709"/>
        <w:jc w:val="both"/>
      </w:pPr>
      <w:r w:rsidRPr="000A0067">
        <w:t>Характер социально-экономических преобразований в Российской Федерации, недостаточный объем жилищного строительства, нуждаемость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программно-целевым методом.</w:t>
      </w:r>
    </w:p>
    <w:p w:rsidR="00F357EC" w:rsidRPr="00F357EC" w:rsidRDefault="00F357EC" w:rsidP="000A0067">
      <w:pPr>
        <w:ind w:firstLine="709"/>
        <w:jc w:val="both"/>
      </w:pPr>
      <w:proofErr w:type="gramStart"/>
      <w:r w:rsidRPr="00F357EC">
        <w:t>Помимо наличия низкой покупательской способности населения на рынке жилья существует целый комплекс проблем, который препятствует инвестиционной активности в строительстве, причем речь идет как о невозможности реализации жилищных проектов крупными застройщиками, так и о сдерживании инвестиционной активности самих граждан в части индивидуального жилищного строительства и объединения в жилищные строительные и накопительные кооперативы.</w:t>
      </w:r>
      <w:proofErr w:type="gramEnd"/>
      <w:r w:rsidRPr="00F357EC">
        <w:t xml:space="preserve"> Основные причины сложившейся ситуации заключаются в следующем:</w:t>
      </w:r>
    </w:p>
    <w:p w:rsidR="00F357EC" w:rsidRPr="00F357EC" w:rsidRDefault="000A0067" w:rsidP="000A0067">
      <w:pPr>
        <w:ind w:firstLine="709"/>
        <w:jc w:val="both"/>
      </w:pPr>
      <w:r>
        <w:t>- отсутствие местных строительных материалов</w:t>
      </w:r>
      <w:r w:rsidR="00F357EC" w:rsidRPr="00F357EC">
        <w:t>;</w:t>
      </w:r>
    </w:p>
    <w:p w:rsidR="00F357EC" w:rsidRDefault="000A0067" w:rsidP="000A0067">
      <w:pPr>
        <w:ind w:firstLine="709"/>
        <w:jc w:val="both"/>
      </w:pPr>
      <w:r>
        <w:t>- высокая стоимость доставки строительных материалов и заводских изделий;</w:t>
      </w:r>
    </w:p>
    <w:p w:rsidR="000A0067" w:rsidRDefault="000A0067" w:rsidP="000A0067">
      <w:pPr>
        <w:ind w:firstLine="709"/>
        <w:jc w:val="both"/>
      </w:pPr>
      <w:r>
        <w:t>- сложная ситуация с логистикой;</w:t>
      </w:r>
    </w:p>
    <w:p w:rsidR="000A0067" w:rsidRPr="00F357EC" w:rsidRDefault="000A0067" w:rsidP="000A0067">
      <w:pPr>
        <w:ind w:firstLine="709"/>
        <w:jc w:val="both"/>
      </w:pPr>
      <w:r>
        <w:t>- высокий уровень износа существующего жилого фонда;</w:t>
      </w:r>
    </w:p>
    <w:p w:rsidR="00F357EC" w:rsidRDefault="000A0067" w:rsidP="000A0067">
      <w:pPr>
        <w:ind w:firstLine="709"/>
        <w:jc w:val="both"/>
      </w:pPr>
      <w:r>
        <w:t xml:space="preserve">- </w:t>
      </w:r>
      <w:r w:rsidR="00F357EC" w:rsidRPr="00F357EC">
        <w:t>отсутствие подготовленных для комплексной жилой застройки земельных участков, имеющих инфраструктурное обеспечение</w:t>
      </w:r>
      <w:r>
        <w:t>;</w:t>
      </w:r>
    </w:p>
    <w:p w:rsidR="000A0067" w:rsidRDefault="000A0067" w:rsidP="000A0067">
      <w:pPr>
        <w:ind w:firstLine="709"/>
        <w:jc w:val="both"/>
      </w:pPr>
      <w:r>
        <w:t xml:space="preserve">- отсутствие </w:t>
      </w:r>
      <w:r w:rsidRPr="000A0067">
        <w:t>документации по планировке территории городского округа «поселок Палана»</w:t>
      </w:r>
      <w:r>
        <w:t>;</w:t>
      </w:r>
    </w:p>
    <w:p w:rsidR="000A0067" w:rsidRPr="00F357EC" w:rsidRDefault="000A0067" w:rsidP="000A0067">
      <w:pPr>
        <w:ind w:firstLine="709"/>
        <w:jc w:val="both"/>
      </w:pPr>
      <w:r>
        <w:t>- имеющийся дефицит сейсмостойкости жилых домов.</w:t>
      </w:r>
    </w:p>
    <w:p w:rsidR="00F357EC" w:rsidRDefault="00F357EC" w:rsidP="000A0067">
      <w:pPr>
        <w:ind w:firstLine="709"/>
        <w:jc w:val="both"/>
      </w:pPr>
      <w:r w:rsidRPr="00F357EC">
        <w:t xml:space="preserve">В </w:t>
      </w:r>
      <w:r>
        <w:t xml:space="preserve">городском округе «поселок Палана» </w:t>
      </w:r>
      <w:r w:rsidRPr="00F357EC">
        <w:t>наиболее остро стоит проблема обеспечения населения ком</w:t>
      </w:r>
      <w:r>
        <w:t>фортным благоустроенным жильем.</w:t>
      </w:r>
    </w:p>
    <w:p w:rsidR="00845772" w:rsidRDefault="00F357EC" w:rsidP="000A0067">
      <w:pPr>
        <w:ind w:firstLine="709"/>
        <w:jc w:val="both"/>
        <w:rPr>
          <w:b/>
        </w:rPr>
      </w:pPr>
      <w:r w:rsidRPr="00F357EC">
        <w:t xml:space="preserve">Реализация муниципальной программы будет способствовать повышению обеспеченности жилой площадью населения </w:t>
      </w:r>
      <w:r>
        <w:t>городского округа «поселок Палана»</w:t>
      </w:r>
      <w:r w:rsidRPr="00F357EC">
        <w:t>, активизации строительной сферы, модернизации жилищной сферы, а также повышению доступности жилья и качества жилищного обеспечения населения.</w:t>
      </w:r>
    </w:p>
    <w:p w:rsidR="00845772" w:rsidRDefault="00845772" w:rsidP="006C0218">
      <w:pPr>
        <w:rPr>
          <w:b/>
        </w:rPr>
      </w:pPr>
    </w:p>
    <w:p w:rsidR="001B6A07" w:rsidRDefault="001B6A07" w:rsidP="00845772">
      <w:pPr>
        <w:jc w:val="center"/>
        <w:rPr>
          <w:b/>
        </w:rPr>
      </w:pPr>
      <w:r w:rsidRPr="009752CF">
        <w:rPr>
          <w:b/>
        </w:rPr>
        <w:t>2. Основные цели, задачи и целевые показатели реализации</w:t>
      </w:r>
      <w:r w:rsidR="00845772" w:rsidRPr="009752CF">
        <w:rPr>
          <w:b/>
        </w:rPr>
        <w:t xml:space="preserve"> </w:t>
      </w:r>
      <w:r w:rsidRPr="009752CF">
        <w:rPr>
          <w:b/>
        </w:rPr>
        <w:t>муниципальной программы</w:t>
      </w:r>
    </w:p>
    <w:p w:rsidR="001B6A07" w:rsidRDefault="001B6A07" w:rsidP="001B6A07">
      <w:pPr>
        <w:rPr>
          <w:b/>
        </w:rPr>
      </w:pPr>
    </w:p>
    <w:p w:rsidR="00B525FB" w:rsidRPr="00B525FB" w:rsidRDefault="00B525FB" w:rsidP="00B525FB">
      <w:pPr>
        <w:ind w:firstLine="709"/>
        <w:jc w:val="both"/>
      </w:pPr>
      <w:r w:rsidRPr="00B525FB">
        <w:t xml:space="preserve">1.1. </w:t>
      </w:r>
      <w:proofErr w:type="gramStart"/>
      <w:r w:rsidRPr="00B525FB">
        <w:t xml:space="preserve">Приоритеты государственной жилищной политики определены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а также Указом Президента Российской Федерации от 07.05.2012 N 600 </w:t>
      </w:r>
      <w:r>
        <w:t>«</w:t>
      </w:r>
      <w:r w:rsidRPr="00B525FB"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>
        <w:t>»</w:t>
      </w:r>
      <w:r w:rsidRPr="00B525FB">
        <w:t xml:space="preserve"> и Указом Президента Российской Федерации от 07.05.2018 N 204</w:t>
      </w:r>
      <w:proofErr w:type="gramEnd"/>
      <w:r w:rsidRPr="00B525FB">
        <w:t xml:space="preserve"> </w:t>
      </w:r>
      <w:r>
        <w:t>«</w:t>
      </w:r>
      <w:r w:rsidRPr="00B525FB">
        <w:t>О национальных целях и стратегических задачах развития Российской Федерации на период до 2024 года</w:t>
      </w:r>
      <w:r>
        <w:t>»</w:t>
      </w:r>
      <w:r w:rsidRPr="00B525FB">
        <w:t>.</w:t>
      </w:r>
    </w:p>
    <w:p w:rsidR="00B525FB" w:rsidRPr="00B525FB" w:rsidRDefault="00B525FB" w:rsidP="00B525FB">
      <w:pPr>
        <w:ind w:firstLine="709"/>
        <w:jc w:val="both"/>
      </w:pPr>
      <w:r w:rsidRPr="00B525FB">
        <w:t>1.2. Целью Программы является повышение доступности жилья и качества жилищного обеспечения населения</w:t>
      </w:r>
      <w:r w:rsidRPr="00294FA4">
        <w:t xml:space="preserve"> городского округа «поселок Палана»</w:t>
      </w:r>
      <w:r>
        <w:t>.</w:t>
      </w:r>
    </w:p>
    <w:p w:rsidR="00B525FB" w:rsidRPr="00B525FB" w:rsidRDefault="00B525FB" w:rsidP="00B525FB">
      <w:pPr>
        <w:ind w:firstLine="709"/>
        <w:jc w:val="both"/>
      </w:pPr>
      <w:r w:rsidRPr="00B525FB">
        <w:t>1.3. Для достижения цели Программы необходимо решение следующих задач:</w:t>
      </w:r>
    </w:p>
    <w:p w:rsidR="00B525FB" w:rsidRPr="00B525FB" w:rsidRDefault="00B525FB" w:rsidP="00B525FB">
      <w:pPr>
        <w:ind w:firstLine="709"/>
        <w:jc w:val="both"/>
      </w:pPr>
      <w:r w:rsidRPr="00B525FB">
        <w:t>1) создание условий для развития массового жилищного строительства, в том числе малоэтажного;</w:t>
      </w:r>
    </w:p>
    <w:p w:rsidR="00B525FB" w:rsidRPr="00B525FB" w:rsidRDefault="00B525FB" w:rsidP="00B525FB">
      <w:pPr>
        <w:ind w:firstLine="709"/>
        <w:jc w:val="both"/>
      </w:pPr>
      <w:r w:rsidRPr="00B525FB">
        <w:t xml:space="preserve">2) внесение изменений в документы территориального планирования и градостроительного зонирования </w:t>
      </w:r>
      <w:r w:rsidRPr="00294FA4">
        <w:t>городского округа «поселок Палана»</w:t>
      </w:r>
      <w:r w:rsidRPr="00B525FB">
        <w:t xml:space="preserve">, разработка документации по планировке территорий </w:t>
      </w:r>
      <w:r w:rsidRPr="00294FA4">
        <w:t>городского округа «поселок Палана»</w:t>
      </w:r>
      <w:r w:rsidRPr="00B525FB">
        <w:t>;</w:t>
      </w:r>
    </w:p>
    <w:p w:rsidR="00B525FB" w:rsidRPr="00B525FB" w:rsidRDefault="00B525FB" w:rsidP="00B525FB">
      <w:pPr>
        <w:ind w:firstLine="709"/>
        <w:jc w:val="both"/>
      </w:pPr>
      <w:r w:rsidRPr="00B525FB">
        <w:lastRenderedPageBreak/>
        <w:t>3) повышение сейсмостойкости жилых домов, основных объектов и систем жизнеобеспечения;</w:t>
      </w:r>
    </w:p>
    <w:p w:rsidR="00B525FB" w:rsidRPr="00B525FB" w:rsidRDefault="00B525FB" w:rsidP="00B525FB">
      <w:pPr>
        <w:ind w:firstLine="709"/>
        <w:jc w:val="both"/>
      </w:pPr>
      <w:r w:rsidRPr="00B525FB">
        <w:t>4) переселение граждан из аварийного жилищного фонда;</w:t>
      </w:r>
    </w:p>
    <w:p w:rsidR="00B525FB" w:rsidRPr="00B525FB" w:rsidRDefault="00B525FB" w:rsidP="00B525FB">
      <w:pPr>
        <w:ind w:firstLine="709"/>
        <w:jc w:val="both"/>
      </w:pPr>
      <w:r w:rsidRPr="00B525FB">
        <w:t>5) повышение доступности ипотечных жилищных кредитов для населения;</w:t>
      </w:r>
    </w:p>
    <w:p w:rsidR="00B525FB" w:rsidRPr="00B525FB" w:rsidRDefault="00B525FB" w:rsidP="00B525FB">
      <w:pPr>
        <w:ind w:firstLine="709"/>
        <w:jc w:val="both"/>
      </w:pPr>
      <w:r w:rsidRPr="00B525FB">
        <w:t xml:space="preserve">6) строительство инженерной инфраструктуры и развитие жилищного строительства в целях обеспечения жильем граждан </w:t>
      </w:r>
      <w:r w:rsidR="00F716EB" w:rsidRPr="00294FA4">
        <w:t>городского округа «поселок Палана»</w:t>
      </w:r>
      <w:r w:rsidRPr="00B525FB">
        <w:t>;</w:t>
      </w:r>
    </w:p>
    <w:p w:rsidR="00B525FB" w:rsidRPr="007C1370" w:rsidRDefault="00B525FB" w:rsidP="00B525FB">
      <w:pPr>
        <w:ind w:firstLine="709"/>
        <w:jc w:val="both"/>
      </w:pPr>
      <w:r w:rsidRPr="00B525FB">
        <w:t>7) выполнение государственных обязательств по обеспечению жильем отдельных категорий граждан</w:t>
      </w:r>
      <w:r w:rsidRPr="007C1370">
        <w:t>, установленных законодательством, предоставление финансовой помощи муниципальным образованиям в Камчатском крае на строительство (приобретение) жилья;</w:t>
      </w:r>
    </w:p>
    <w:p w:rsidR="00B525FB" w:rsidRPr="007C1370" w:rsidRDefault="00B525FB" w:rsidP="00B525FB">
      <w:pPr>
        <w:ind w:firstLine="709"/>
        <w:jc w:val="both"/>
      </w:pPr>
      <w:r w:rsidRPr="007C1370">
        <w:t>8) обеспечение предоставления молодым семьям социальных выплат на приобретение жилого помещения или строительство индивидуального жилого дома.</w:t>
      </w:r>
    </w:p>
    <w:p w:rsidR="00B525FB" w:rsidRPr="007C1370" w:rsidRDefault="00B525FB" w:rsidP="00B525FB">
      <w:pPr>
        <w:ind w:firstLine="709"/>
        <w:jc w:val="both"/>
      </w:pPr>
      <w:r w:rsidRPr="007C1370">
        <w:t xml:space="preserve">1.4. Сведения о показателях (индикаторах) реализации Программы и их значениях приведены в приложении </w:t>
      </w:r>
      <w:r w:rsidR="00132BB4" w:rsidRPr="007C1370">
        <w:t xml:space="preserve">№ </w:t>
      </w:r>
      <w:r w:rsidR="00792BB0" w:rsidRPr="007C1370">
        <w:t>1</w:t>
      </w:r>
      <w:r w:rsidRPr="007C1370">
        <w:t xml:space="preserve"> к Программе.</w:t>
      </w:r>
    </w:p>
    <w:p w:rsidR="00B525FB" w:rsidRPr="007C1370" w:rsidRDefault="00B525FB" w:rsidP="00B525FB">
      <w:pPr>
        <w:ind w:firstLine="709"/>
        <w:jc w:val="both"/>
      </w:pPr>
      <w:r w:rsidRPr="007C1370">
        <w:t xml:space="preserve">1.5. Для достижения целей и решения задач Программы предусмотрены основные мероприятия, сведения о которых приведены в приложении </w:t>
      </w:r>
      <w:r w:rsidR="00132BB4" w:rsidRPr="007C1370">
        <w:t xml:space="preserve">№ </w:t>
      </w:r>
      <w:r w:rsidR="00792BB0" w:rsidRPr="007C1370">
        <w:t>2</w:t>
      </w:r>
      <w:r w:rsidRPr="007C1370">
        <w:t xml:space="preserve"> к Программе.</w:t>
      </w:r>
    </w:p>
    <w:p w:rsidR="00B525FB" w:rsidRPr="007C1370" w:rsidRDefault="00B525FB" w:rsidP="00B525FB">
      <w:pPr>
        <w:ind w:firstLine="709"/>
        <w:jc w:val="both"/>
      </w:pPr>
      <w:r w:rsidRPr="007C1370">
        <w:t xml:space="preserve">1.6. Финансовое обеспечение реализации Программы приведено в приложении </w:t>
      </w:r>
      <w:r w:rsidR="00132BB4" w:rsidRPr="007C1370">
        <w:t xml:space="preserve">№ </w:t>
      </w:r>
      <w:r w:rsidR="00792BB0" w:rsidRPr="007C1370">
        <w:t>3</w:t>
      </w:r>
      <w:r w:rsidRPr="007C1370">
        <w:t xml:space="preserve"> к Программе.</w:t>
      </w:r>
    </w:p>
    <w:p w:rsidR="00845772" w:rsidRPr="007C1370" w:rsidRDefault="00845772" w:rsidP="001B6A07">
      <w:pPr>
        <w:rPr>
          <w:b/>
        </w:rPr>
      </w:pPr>
    </w:p>
    <w:p w:rsidR="001B6A07" w:rsidRPr="007C1370" w:rsidRDefault="00007FCF" w:rsidP="00845772">
      <w:pPr>
        <w:jc w:val="center"/>
        <w:rPr>
          <w:b/>
        </w:rPr>
      </w:pPr>
      <w:r w:rsidRPr="007C1370">
        <w:rPr>
          <w:b/>
        </w:rPr>
        <w:t>3</w:t>
      </w:r>
      <w:r w:rsidR="001B6A07" w:rsidRPr="007C1370">
        <w:rPr>
          <w:b/>
        </w:rPr>
        <w:t>. Обобщенная характеристика основных мероприятий</w:t>
      </w:r>
    </w:p>
    <w:p w:rsidR="001B6A07" w:rsidRPr="007C1370" w:rsidRDefault="001B6A07" w:rsidP="001B6A07">
      <w:pPr>
        <w:rPr>
          <w:b/>
        </w:rPr>
      </w:pPr>
    </w:p>
    <w:p w:rsidR="0076296A" w:rsidRPr="007C1370" w:rsidRDefault="00E541F3" w:rsidP="0076296A">
      <w:pPr>
        <w:ind w:firstLine="709"/>
        <w:jc w:val="both"/>
      </w:pPr>
      <w:r w:rsidRPr="007C1370">
        <w:t xml:space="preserve">Программа предусматривает реализацию следующих основных мероприятий, предусмотренных приложением № </w:t>
      </w:r>
      <w:r w:rsidR="00792BB0" w:rsidRPr="007C1370">
        <w:t>2</w:t>
      </w:r>
      <w:r w:rsidRPr="007C1370">
        <w:t xml:space="preserve"> к Программе.</w:t>
      </w:r>
    </w:p>
    <w:p w:rsidR="00E541F3" w:rsidRPr="007C1370" w:rsidRDefault="00E541F3" w:rsidP="0076296A">
      <w:pPr>
        <w:ind w:firstLine="709"/>
        <w:jc w:val="both"/>
      </w:pPr>
    </w:p>
    <w:p w:rsidR="0076296A" w:rsidRPr="007C1370" w:rsidRDefault="0076296A" w:rsidP="0076296A">
      <w:pPr>
        <w:ind w:firstLine="709"/>
        <w:jc w:val="both"/>
      </w:pPr>
      <w:r w:rsidRPr="007C1370">
        <w:t>1) по Подпрограмме 1</w:t>
      </w:r>
      <w:r w:rsidR="004A3099" w:rsidRPr="007C1370">
        <w:t xml:space="preserve"> «Стимулирование развития жилищного строительства»</w:t>
      </w:r>
      <w:r w:rsidRPr="007C1370">
        <w:t>:</w:t>
      </w:r>
    </w:p>
    <w:p w:rsidR="00E541F3" w:rsidRPr="007C1370" w:rsidRDefault="00171C70" w:rsidP="0076296A">
      <w:pPr>
        <w:ind w:firstLine="709"/>
        <w:jc w:val="both"/>
      </w:pPr>
      <w:r w:rsidRPr="007C1370">
        <w:t>а) основного мероприятия 1.1 «Разработка документации по планировке и межеванию территории городского округа «поселок Палана»;</w:t>
      </w:r>
    </w:p>
    <w:p w:rsidR="00171C70" w:rsidRPr="007C1370" w:rsidRDefault="00171C70" w:rsidP="0076296A">
      <w:pPr>
        <w:ind w:firstLine="709"/>
        <w:jc w:val="both"/>
      </w:pPr>
      <w:r w:rsidRPr="007C1370">
        <w:t>б) основного мероприятия 1.2 «Актуализация документов территориального планирования и градостроительного зонирования городского округа «поселок Палана»;</w:t>
      </w:r>
    </w:p>
    <w:p w:rsidR="00171C70" w:rsidRPr="007C1370" w:rsidRDefault="00171C70" w:rsidP="0076296A">
      <w:pPr>
        <w:ind w:firstLine="709"/>
        <w:jc w:val="both"/>
      </w:pPr>
      <w:r w:rsidRPr="007C1370">
        <w:t>в) основного мероприятия 1.3 «Строительство инженерной инфраструктуры до границ земельных участков, предоставленных для строительства жилья экономического класса»;</w:t>
      </w:r>
    </w:p>
    <w:p w:rsidR="00171C70" w:rsidRPr="007C1370" w:rsidRDefault="00171C70" w:rsidP="0076296A">
      <w:pPr>
        <w:ind w:firstLine="709"/>
        <w:jc w:val="both"/>
      </w:pPr>
      <w:r w:rsidRPr="007C1370">
        <w:t>г) основного мероприятия 1.4 «Строительство линейных, коммунальных и энергетических объектов в границах городского округа «поселок Палана»;</w:t>
      </w:r>
    </w:p>
    <w:p w:rsidR="00171C70" w:rsidRPr="007C1370" w:rsidRDefault="00171C70" w:rsidP="0076296A">
      <w:pPr>
        <w:ind w:firstLine="709"/>
        <w:jc w:val="both"/>
      </w:pPr>
      <w:r w:rsidRPr="007C1370">
        <w:t>д) основного мероприятия 1.5 «Разработка проектов жилой застройки для перспективного строительства»;</w:t>
      </w:r>
    </w:p>
    <w:p w:rsidR="00171C70" w:rsidRPr="007C1370" w:rsidRDefault="00171C70" w:rsidP="0076296A">
      <w:pPr>
        <w:ind w:firstLine="709"/>
        <w:jc w:val="both"/>
      </w:pPr>
      <w:r w:rsidRPr="007C1370">
        <w:t>е) основного мероприятия 1.6 «Доведение параметров инженерных коммуникаций до нормативных значений с целью обеспечения инженерной инфраструктурой вновь вводимых жилых домов»;</w:t>
      </w:r>
    </w:p>
    <w:p w:rsidR="00171C70" w:rsidRPr="007C1370" w:rsidRDefault="00171C70" w:rsidP="0076296A">
      <w:pPr>
        <w:ind w:firstLine="709"/>
        <w:jc w:val="both"/>
      </w:pPr>
      <w:r w:rsidRPr="007C1370">
        <w:t>ж) основного мероприятия 1.7 «Строительство инженерной инфраструктуры до границ земельных участков, предоставленных для строительства стандартного жилья».</w:t>
      </w:r>
    </w:p>
    <w:p w:rsidR="0076296A" w:rsidRPr="007C1370" w:rsidRDefault="0076296A" w:rsidP="0076296A">
      <w:pPr>
        <w:ind w:firstLine="709"/>
        <w:jc w:val="both"/>
      </w:pPr>
      <w:r w:rsidRPr="007C1370">
        <w:t>2) по Подпрограмме 2:</w:t>
      </w:r>
      <w:r w:rsidR="00171C70" w:rsidRPr="007C1370">
        <w:t xml:space="preserve"> «Повышение устойчивости жилых домов, основных объектов и систем жизнеобеспечения»:</w:t>
      </w:r>
    </w:p>
    <w:p w:rsidR="00171C70" w:rsidRPr="007C1370" w:rsidRDefault="00171C70" w:rsidP="0076296A">
      <w:pPr>
        <w:ind w:firstLine="709"/>
        <w:jc w:val="both"/>
      </w:pPr>
      <w:r w:rsidRPr="007C1370">
        <w:t>а) основного мероприятия 2.1 «Строительство сейсмостойких жилых домов взамен тех, сейсмоусиление или реконструкция которых экономически нецелесообразна»;</w:t>
      </w:r>
    </w:p>
    <w:p w:rsidR="00171C70" w:rsidRPr="007C1370" w:rsidRDefault="00171C70" w:rsidP="0076296A">
      <w:pPr>
        <w:ind w:firstLine="709"/>
        <w:jc w:val="both"/>
      </w:pPr>
      <w:r w:rsidRPr="007C1370">
        <w:t>б) основного мероприятия 2.2 «Сейсмоусиление жилых домов»;</w:t>
      </w:r>
    </w:p>
    <w:p w:rsidR="00171C70" w:rsidRPr="007C1370" w:rsidRDefault="00171C70" w:rsidP="0076296A">
      <w:pPr>
        <w:ind w:firstLine="709"/>
        <w:jc w:val="both"/>
      </w:pPr>
      <w:r w:rsidRPr="007C1370">
        <w:t>в) основного мероприятия 2.3 «Сейсмоусиление социальных объектов и систем жизнеобеспечения»;</w:t>
      </w:r>
    </w:p>
    <w:p w:rsidR="00171C70" w:rsidRPr="007C1370" w:rsidRDefault="00171C70" w:rsidP="0076296A">
      <w:pPr>
        <w:ind w:firstLine="709"/>
        <w:jc w:val="both"/>
      </w:pPr>
      <w:r w:rsidRPr="007C1370">
        <w:t>г) основного мероприятия 2.4 «Обследование зданий и сооружений на предмет технического состояния основных несущих конструкций, их фактической сейсмостойкости, возможности дальнейшей эксплуатации».</w:t>
      </w:r>
    </w:p>
    <w:p w:rsidR="00171C70" w:rsidRPr="007C1370" w:rsidRDefault="00171C70" w:rsidP="0076296A">
      <w:pPr>
        <w:ind w:firstLine="709"/>
        <w:jc w:val="both"/>
        <w:rPr>
          <w:b/>
        </w:rPr>
      </w:pPr>
      <w:r w:rsidRPr="007C1370">
        <w:t>3) по Подпрограмме 3 «Обеспечение доступным и комфортным жильем»:</w:t>
      </w:r>
    </w:p>
    <w:p w:rsidR="00171C70" w:rsidRPr="007C1370" w:rsidRDefault="00171C70" w:rsidP="00171C70">
      <w:pPr>
        <w:ind w:firstLine="709"/>
        <w:jc w:val="both"/>
      </w:pPr>
      <w:r w:rsidRPr="007C1370">
        <w:lastRenderedPageBreak/>
        <w:t xml:space="preserve">а) основное мероприятие 3.1 </w:t>
      </w:r>
      <w:r w:rsidR="007D193A" w:rsidRPr="007C1370">
        <w:t>«</w:t>
      </w:r>
      <w:r w:rsidR="00BC4CB4" w:rsidRPr="007C1370">
        <w:t xml:space="preserve">Обеспечение жильем </w:t>
      </w:r>
      <w:proofErr w:type="gramStart"/>
      <w:r w:rsidR="00BC4CB4" w:rsidRPr="007C1370">
        <w:t>эконом-класса</w:t>
      </w:r>
      <w:proofErr w:type="gramEnd"/>
      <w:r w:rsidR="00BC4CB4" w:rsidRPr="007C1370">
        <w:t xml:space="preserve"> специалистов социальной сферы, а также граждан, состоящих на учете в качестве нуждающихся в улучшении жилищных условий (в том числе подготовка ПСД)</w:t>
      </w:r>
      <w:r w:rsidR="007D193A" w:rsidRPr="007C1370">
        <w:t>»;</w:t>
      </w:r>
    </w:p>
    <w:p w:rsidR="00171C70" w:rsidRPr="007C1370" w:rsidRDefault="00171C70" w:rsidP="00171C70">
      <w:pPr>
        <w:ind w:firstLine="709"/>
        <w:jc w:val="both"/>
      </w:pPr>
      <w:r w:rsidRPr="007C1370">
        <w:t xml:space="preserve">б) основное мероприятие 3.2 </w:t>
      </w:r>
      <w:r w:rsidR="007D193A" w:rsidRPr="007C1370">
        <w:t>«</w:t>
      </w:r>
      <w:r w:rsidRPr="007C1370">
        <w:t>Обеспечение доступным и комфортным жильем в рамках мероприятий по ликвидации аварийного жилищного фонда на территории городского округа «поселок Палана»</w:t>
      </w:r>
      <w:r w:rsidR="007D193A" w:rsidRPr="007C1370">
        <w:t>;</w:t>
      </w:r>
    </w:p>
    <w:p w:rsidR="00171C70" w:rsidRPr="007C1370" w:rsidRDefault="00171C70" w:rsidP="00171C70">
      <w:pPr>
        <w:ind w:firstLine="709"/>
        <w:jc w:val="both"/>
        <w:rPr>
          <w:b/>
        </w:rPr>
      </w:pPr>
      <w:r w:rsidRPr="007C1370">
        <w:t xml:space="preserve">в) основное мероприятие 3.3 </w:t>
      </w:r>
      <w:r w:rsidR="007D193A" w:rsidRPr="007C1370">
        <w:t>«</w:t>
      </w:r>
      <w:r w:rsidRPr="007C1370">
        <w:t xml:space="preserve">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Законом Камчатского края от 31.03.2009 N 253 </w:t>
      </w:r>
      <w:r w:rsidR="007D193A" w:rsidRPr="007C1370">
        <w:t>«</w:t>
      </w:r>
      <w:r w:rsidRPr="007C1370">
        <w:t>О порядке предоставления жилых помещений жилищного фонда Камчатского края по договорам социального найма</w:t>
      </w:r>
      <w:r w:rsidR="007D193A" w:rsidRPr="007C1370">
        <w:t>».</w:t>
      </w:r>
    </w:p>
    <w:p w:rsidR="00E541F3" w:rsidRPr="007C1370" w:rsidRDefault="00E541F3" w:rsidP="0076296A">
      <w:pPr>
        <w:ind w:firstLine="709"/>
        <w:jc w:val="both"/>
      </w:pPr>
    </w:p>
    <w:p w:rsidR="001B6A07" w:rsidRPr="007C1370" w:rsidRDefault="00007FCF" w:rsidP="00845772">
      <w:pPr>
        <w:jc w:val="center"/>
        <w:rPr>
          <w:b/>
        </w:rPr>
      </w:pPr>
      <w:r w:rsidRPr="007C1370">
        <w:rPr>
          <w:b/>
        </w:rPr>
        <w:t>4</w:t>
      </w:r>
      <w:r w:rsidR="001B6A07" w:rsidRPr="007C1370">
        <w:rPr>
          <w:b/>
        </w:rPr>
        <w:t>. Ресурсное обеспечение реализации муниципальной Программы</w:t>
      </w:r>
    </w:p>
    <w:p w:rsidR="001B6A07" w:rsidRPr="007C1370" w:rsidRDefault="001B6A07" w:rsidP="001B6A07">
      <w:pPr>
        <w:rPr>
          <w:b/>
        </w:rPr>
      </w:pPr>
    </w:p>
    <w:p w:rsidR="00845772" w:rsidRPr="007C1370" w:rsidRDefault="007D193A" w:rsidP="007D193A">
      <w:pPr>
        <w:ind w:firstLine="709"/>
        <w:rPr>
          <w:b/>
        </w:rPr>
      </w:pPr>
      <w:r w:rsidRPr="007C1370">
        <w:t xml:space="preserve">Информация о ресурсном обеспечении реализации муниципальной Программы приведена в приложении № </w:t>
      </w:r>
      <w:r w:rsidR="00792BB0" w:rsidRPr="007C1370">
        <w:t>3</w:t>
      </w:r>
      <w:r w:rsidRPr="007C1370">
        <w:t xml:space="preserve"> к настоящей Программе.</w:t>
      </w:r>
    </w:p>
    <w:p w:rsidR="00845772" w:rsidRPr="007C1370" w:rsidRDefault="00845772" w:rsidP="001B6A07">
      <w:pPr>
        <w:rPr>
          <w:b/>
        </w:rPr>
      </w:pPr>
    </w:p>
    <w:p w:rsidR="001B6A07" w:rsidRPr="007C1370" w:rsidRDefault="00007FCF" w:rsidP="00845772">
      <w:pPr>
        <w:jc w:val="center"/>
        <w:rPr>
          <w:b/>
        </w:rPr>
      </w:pPr>
      <w:r w:rsidRPr="007C1370">
        <w:rPr>
          <w:b/>
        </w:rPr>
        <w:t>5</w:t>
      </w:r>
      <w:r w:rsidR="001B6A07" w:rsidRPr="007C1370">
        <w:rPr>
          <w:b/>
        </w:rPr>
        <w:t>. Механизм реализации муниципальной программы</w:t>
      </w:r>
    </w:p>
    <w:p w:rsidR="001B6A07" w:rsidRPr="007C1370" w:rsidRDefault="001B6A07" w:rsidP="006C0218">
      <w:pPr>
        <w:rPr>
          <w:b/>
        </w:rPr>
      </w:pPr>
    </w:p>
    <w:p w:rsidR="00E31E1E" w:rsidRPr="00E31E1E" w:rsidRDefault="00E31E1E" w:rsidP="00E31E1E">
      <w:pPr>
        <w:ind w:firstLine="709"/>
        <w:jc w:val="both"/>
      </w:pPr>
      <w:r w:rsidRPr="007C1370">
        <w:t>Координатором реализации мероприятий</w:t>
      </w:r>
      <w:r w:rsidRPr="00E31E1E">
        <w:t xml:space="preserve"> Программы является Комитет по управлению муниципальным имуществом городского округа «поселок Палана».</w:t>
      </w:r>
    </w:p>
    <w:p w:rsidR="00E31E1E" w:rsidRPr="00E31E1E" w:rsidRDefault="00E31E1E" w:rsidP="00E31E1E">
      <w:pPr>
        <w:ind w:firstLine="709"/>
        <w:jc w:val="both"/>
      </w:pPr>
      <w:r w:rsidRPr="00E31E1E">
        <w:t>Координатор организует мероприятия по реализации Программы, целевое и эффективное использование полученных на выполнение Программы финансовых средств.</w:t>
      </w:r>
    </w:p>
    <w:p w:rsidR="00E31E1E" w:rsidRPr="00E31E1E" w:rsidRDefault="00E31E1E" w:rsidP="00E31E1E">
      <w:pPr>
        <w:ind w:firstLine="709"/>
        <w:jc w:val="both"/>
      </w:pPr>
      <w:r w:rsidRPr="00E31E1E">
        <w:t>Реализация  мероприятий Программы осуществляется посредством взаимодействия структурных подразделений Администрации городского поселения, предприятий и организаций, осуществляющих выполнение мероприятий Программы.</w:t>
      </w:r>
    </w:p>
    <w:p w:rsidR="00E31E1E" w:rsidRPr="00E31E1E" w:rsidRDefault="00E31E1E" w:rsidP="00E31E1E">
      <w:pPr>
        <w:ind w:firstLine="709"/>
        <w:jc w:val="both"/>
      </w:pPr>
      <w:r w:rsidRPr="00E31E1E">
        <w:t>Координатор в ходе реализации Программы:</w:t>
      </w:r>
    </w:p>
    <w:p w:rsidR="00E31E1E" w:rsidRPr="00E31E1E" w:rsidRDefault="00E31E1E" w:rsidP="00E31E1E">
      <w:pPr>
        <w:ind w:firstLine="709"/>
        <w:jc w:val="both"/>
      </w:pPr>
      <w:r w:rsidRPr="00E31E1E">
        <w:t>- обеспечивает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E31E1E" w:rsidRPr="00E31E1E" w:rsidRDefault="00E31E1E" w:rsidP="00E31E1E">
      <w:pPr>
        <w:ind w:firstLine="709"/>
        <w:jc w:val="both"/>
      </w:pPr>
      <w:r w:rsidRPr="00E31E1E">
        <w:t>- обеспечивает контроль над выполнением мероприятий Программы;</w:t>
      </w:r>
    </w:p>
    <w:p w:rsidR="00E31E1E" w:rsidRPr="00E31E1E" w:rsidRDefault="00E31E1E" w:rsidP="00E31E1E">
      <w:pPr>
        <w:ind w:firstLine="709"/>
        <w:jc w:val="both"/>
      </w:pPr>
      <w:r w:rsidRPr="00E31E1E">
        <w:t>- уточняет целевые показатели и механизм реализации Программы, затраты по программным мероприятиям, в соответствии с объемом выделяемых средств;</w:t>
      </w:r>
    </w:p>
    <w:p w:rsidR="00E31E1E" w:rsidRPr="00E31E1E" w:rsidRDefault="00E31E1E" w:rsidP="00E31E1E">
      <w:pPr>
        <w:ind w:firstLine="709"/>
        <w:jc w:val="both"/>
      </w:pPr>
      <w:r w:rsidRPr="00E31E1E">
        <w:t>Исполнителями мероприятий программы являются юридические и физические лица, признанные победителями по результатам отбора заявок на предоставление субсидий, которые несут ответственность:</w:t>
      </w:r>
    </w:p>
    <w:p w:rsidR="00E31E1E" w:rsidRPr="00E31E1E" w:rsidRDefault="00E31E1E" w:rsidP="00E31E1E">
      <w:pPr>
        <w:ind w:firstLine="709"/>
        <w:jc w:val="both"/>
      </w:pPr>
      <w:r w:rsidRPr="00E31E1E">
        <w:t>- за надлежащее и своевременное исполнение программных мероприятий;</w:t>
      </w:r>
    </w:p>
    <w:p w:rsidR="00E31E1E" w:rsidRPr="00E31E1E" w:rsidRDefault="00E31E1E" w:rsidP="00E31E1E">
      <w:pPr>
        <w:ind w:firstLine="709"/>
        <w:jc w:val="both"/>
      </w:pPr>
      <w:r w:rsidRPr="00E31E1E">
        <w:t>- рациональное использование выделяемых на их реализацию бюджетных средств.</w:t>
      </w:r>
    </w:p>
    <w:p w:rsidR="00E31E1E" w:rsidRPr="00E31E1E" w:rsidRDefault="00E31E1E" w:rsidP="00E31E1E">
      <w:pPr>
        <w:ind w:firstLine="709"/>
        <w:jc w:val="both"/>
      </w:pPr>
      <w:r w:rsidRPr="00E31E1E">
        <w:t>комитет по управлению муниципальным имуществом городского округа «поселок Палана» организует работу комиссии по приемке выполненных работ при реализации мероприятий Программы.</w:t>
      </w:r>
    </w:p>
    <w:p w:rsidR="00845772" w:rsidRDefault="00E31E1E" w:rsidP="00E31E1E">
      <w:pPr>
        <w:ind w:firstLine="709"/>
        <w:jc w:val="both"/>
        <w:rPr>
          <w:b/>
        </w:rPr>
      </w:pPr>
      <w:r w:rsidRPr="00E31E1E">
        <w:t>Финансовое управление Администрации городского округа «посёлок Палана»  обеспечивает долевое финансирование Программы из бюджета городского округа, а также осуществляет контроль целевого использования денежных сре</w:t>
      </w:r>
      <w:proofErr w:type="gramStart"/>
      <w:r w:rsidRPr="00E31E1E">
        <w:t>дств дл</w:t>
      </w:r>
      <w:proofErr w:type="gramEnd"/>
      <w:r w:rsidRPr="00E31E1E">
        <w:t>я реализации мероприятий Программы.</w:t>
      </w:r>
      <w:r w:rsidRPr="00E31E1E">
        <w:cr/>
      </w:r>
    </w:p>
    <w:p w:rsidR="001B6A07" w:rsidRPr="000B2232" w:rsidRDefault="00007FCF" w:rsidP="001B6A07">
      <w:pPr>
        <w:tabs>
          <w:tab w:val="left" w:pos="1140"/>
        </w:tabs>
        <w:jc w:val="center"/>
        <w:rPr>
          <w:b/>
        </w:rPr>
      </w:pPr>
      <w:r w:rsidRPr="001E63F8">
        <w:rPr>
          <w:b/>
        </w:rPr>
        <w:t>6</w:t>
      </w:r>
      <w:r w:rsidR="001B6A07" w:rsidRPr="001E63F8">
        <w:rPr>
          <w:b/>
        </w:rPr>
        <w:t>. Анализ рисков реализации муниципальной программы</w:t>
      </w:r>
    </w:p>
    <w:p w:rsidR="001B6A07" w:rsidRPr="000B2232" w:rsidRDefault="001B6A07" w:rsidP="001B6A07">
      <w:pPr>
        <w:tabs>
          <w:tab w:val="left" w:pos="1140"/>
        </w:tabs>
        <w:jc w:val="center"/>
        <w:rPr>
          <w:b/>
        </w:rPr>
      </w:pPr>
    </w:p>
    <w:p w:rsidR="001B6A07" w:rsidRPr="000B2232" w:rsidRDefault="001B6A07" w:rsidP="001B6A0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B2232">
        <w:t xml:space="preserve">К рискам реализации муниципальной программы, которыми может управлять   ответственный исполнитель муниципальной программы, уменьшая вероятность их возникновения, следует отнести следующие: </w:t>
      </w:r>
    </w:p>
    <w:p w:rsidR="001B6A07" w:rsidRPr="000B2232" w:rsidRDefault="001B6A07" w:rsidP="001B6A0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0B2232">
        <w:tab/>
        <w:t xml:space="preserve">1) институционально-правовые риски, связанные с отсутствием нормативного   </w:t>
      </w:r>
      <w:r w:rsidRPr="000B2232">
        <w:lastRenderedPageBreak/>
        <w:t>правового регулирования основных направлений муниципальной программы и недостаточно быстрым формированием механизмов и инструментов реализации   основных мероприятий, предусмотренных муниципальной программой;</w:t>
      </w:r>
    </w:p>
    <w:p w:rsidR="001B6A07" w:rsidRPr="000B2232" w:rsidRDefault="001B6A07" w:rsidP="001B6A0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0B2232">
        <w:tab/>
        <w:t>2) организационные риски, связанные с ошибками управления реализацией     муниципальной программы, неготовностью организационной инфраструктуры к   решению задач, поставленных муниципальной программой, что может привести к нецелевому или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1B6A07" w:rsidRPr="000B2232" w:rsidRDefault="001B6A07" w:rsidP="001B6A0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0B2232">
        <w:tab/>
        <w:t>3) финансовые риски, которые связаны с финансированием муниципальной программы в неполном объеме за счет бюджетных средств. Данный риск возникает по   причине значительной продолжительности муниципальной программы, а также зависимости ее успешной реализации от привлечения средств республиканского бюджета;</w:t>
      </w:r>
    </w:p>
    <w:p w:rsidR="001B6A07" w:rsidRPr="000B2232" w:rsidRDefault="001B6A07" w:rsidP="001B6A0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0B2232">
        <w:t>4) Непредвиденные риски, связанные с кризисными явлениями на мировых финансовых рынках, приводящими к резким колебаниям на фондовых рынках   Российской Федерации, а также возможными кризисными явлениями в экономике Российской Федерации и Камчатском крае, природными и техногенными катастрофами,   стихийными бедствиями, что может привести к повышению инфляции, снижению темпов   экономического роста и доходов населения, снижению бюджетных доходов, потребовать   осуществления непредвиденных дополнительных расходов бюджетных</w:t>
      </w:r>
      <w:proofErr w:type="gramEnd"/>
      <w:r w:rsidRPr="000B2232">
        <w:t xml:space="preserve"> средств. Вышеуказанные риски можно распределить по уровням их влияния на реализацию муниципальной программы.</w:t>
      </w:r>
    </w:p>
    <w:p w:rsidR="001B6A07" w:rsidRPr="000B2232" w:rsidRDefault="001B6A07" w:rsidP="001B6A0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B6A07" w:rsidRPr="000B2232" w:rsidRDefault="001B6A07" w:rsidP="001B6A0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4218"/>
      </w:tblGrid>
      <w:tr w:rsidR="001B6A07" w:rsidRPr="000B2232" w:rsidTr="00607A8C">
        <w:tc>
          <w:tcPr>
            <w:tcW w:w="3369" w:type="dxa"/>
            <w:shd w:val="clear" w:color="auto" w:fill="auto"/>
            <w:vAlign w:val="center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Наименование риска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Уровень влияния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Меры по снижению риска</w:t>
            </w:r>
          </w:p>
        </w:tc>
      </w:tr>
      <w:tr w:rsidR="001B6A07" w:rsidRPr="000B2232" w:rsidTr="00607A8C">
        <w:tc>
          <w:tcPr>
            <w:tcW w:w="3369" w:type="dxa"/>
            <w:shd w:val="clear" w:color="auto" w:fill="auto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Институционально-правовые риски:</w:t>
            </w:r>
          </w:p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отсутствие нормативного правового регулирования основных мероприятий Муниципальной программы;</w:t>
            </w:r>
          </w:p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недостаточно быстрое формирование механизмов и инструментов реализации основных мероприятий Муниципальной 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умеренный</w:t>
            </w:r>
          </w:p>
        </w:tc>
        <w:tc>
          <w:tcPr>
            <w:tcW w:w="4218" w:type="dxa"/>
            <w:shd w:val="clear" w:color="auto" w:fill="auto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 xml:space="preserve">- принятие нормативных правовых актов муниципального образования пгт. Палана </w:t>
            </w:r>
            <w:proofErr w:type="gramStart"/>
            <w:r w:rsidRPr="000B2232">
              <w:t>регулирующих</w:t>
            </w:r>
            <w:proofErr w:type="gramEnd"/>
            <w:r w:rsidRPr="000B2232">
              <w:t xml:space="preserve"> сферу управления муниципальными финансами, муниципальным долгом муниципального образования пгт. Палана;</w:t>
            </w:r>
          </w:p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 xml:space="preserve">- усиление </w:t>
            </w:r>
            <w:proofErr w:type="gramStart"/>
            <w:r w:rsidRPr="000B2232">
              <w:t>контроля за</w:t>
            </w:r>
            <w:proofErr w:type="gramEnd"/>
            <w:r w:rsidRPr="000B2232">
              <w:t xml:space="preserve"> осуществлением институционально-правовых преобразований в сфере управления муниципальными финансами и муниципальным долгом муниципального образования пгт. Палана</w:t>
            </w:r>
          </w:p>
        </w:tc>
      </w:tr>
      <w:tr w:rsidR="001B6A07" w:rsidRPr="000B2232" w:rsidTr="00607A8C">
        <w:tc>
          <w:tcPr>
            <w:tcW w:w="3369" w:type="dxa"/>
            <w:shd w:val="clear" w:color="auto" w:fill="auto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Организационные риски:</w:t>
            </w:r>
          </w:p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неактуальность прогнозирования и запаздывание разработки, согласования и выполнения мероприятий Муниципальной программы;</w:t>
            </w:r>
          </w:p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 xml:space="preserve">- недостаточная гибкость и адаптируемость муниципальной программы к изменению ситуации на финансовых рынках и организационным изменениям органов муниципальной </w:t>
            </w:r>
            <w:r w:rsidRPr="000B2232">
              <w:lastRenderedPageBreak/>
              <w:t>власти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lastRenderedPageBreak/>
              <w:t>умеренный</w:t>
            </w:r>
          </w:p>
        </w:tc>
        <w:tc>
          <w:tcPr>
            <w:tcW w:w="4218" w:type="dxa"/>
            <w:shd w:val="clear" w:color="auto" w:fill="auto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 xml:space="preserve">Повышение квалификации и ответственности персонала ответственного исполнителя и соисполнителей Муниципальной программы для своевременной и    эффективной реализации предусмотренных мероприятий; </w:t>
            </w:r>
          </w:p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 xml:space="preserve">- координация деятельности персонала </w:t>
            </w:r>
          </w:p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 xml:space="preserve">ответственного исполнителя и соисполнителей, налаживание административных процедур для снижения данного риска, усиление </w:t>
            </w:r>
            <w:proofErr w:type="gramStart"/>
            <w:r w:rsidRPr="000B2232">
              <w:t>контроля за</w:t>
            </w:r>
            <w:proofErr w:type="gramEnd"/>
            <w:r w:rsidRPr="000B2232">
              <w:t xml:space="preserve"> ходом реализации Муниципальной программы</w:t>
            </w:r>
          </w:p>
        </w:tc>
      </w:tr>
      <w:tr w:rsidR="001B6A07" w:rsidRPr="000B2232" w:rsidTr="00607A8C">
        <w:tc>
          <w:tcPr>
            <w:tcW w:w="3369" w:type="dxa"/>
            <w:shd w:val="clear" w:color="auto" w:fill="auto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lastRenderedPageBreak/>
              <w:t xml:space="preserve">Финансовые риски: </w:t>
            </w:r>
          </w:p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дефицит бюджетных средств, необходимых на реализацию Муниципальной программы, зависимость от привлечения средств из краевого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высокий</w:t>
            </w:r>
          </w:p>
        </w:tc>
        <w:tc>
          <w:tcPr>
            <w:tcW w:w="4218" w:type="dxa"/>
            <w:shd w:val="clear" w:color="auto" w:fill="auto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Обеспечение сбалансированного распределения финансовых средств по основным мероприятиям Муниципальной программы и муниципальным целевым программам, включенным в муниципальную программу, в соответствии с ожидаемыми конечными результатами</w:t>
            </w:r>
          </w:p>
        </w:tc>
      </w:tr>
      <w:tr w:rsidR="001B6A07" w:rsidRPr="000B2232" w:rsidTr="00607A8C">
        <w:tc>
          <w:tcPr>
            <w:tcW w:w="3369" w:type="dxa"/>
            <w:shd w:val="clear" w:color="auto" w:fill="auto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Непредвиденные риски:</w:t>
            </w:r>
          </w:p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резкое ухудшение состояния экономики, ситуации на финансовых рынках вследствие финансового и экономического кризиса;</w:t>
            </w:r>
          </w:p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- природные и техногенные катастрофы, стихийные бедствия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B2232">
              <w:t>высокий</w:t>
            </w:r>
          </w:p>
        </w:tc>
        <w:tc>
          <w:tcPr>
            <w:tcW w:w="4218" w:type="dxa"/>
            <w:shd w:val="clear" w:color="auto" w:fill="auto"/>
          </w:tcPr>
          <w:p w:rsidR="001B6A07" w:rsidRPr="000B2232" w:rsidRDefault="001B6A07" w:rsidP="00607A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B2232">
              <w:t>Осуществление мониторинга изменения ситуации на финансовых рынках и прогнозирования социально-экономического развития в двух вариантах с учетом возможного ухудшения экономической ситуации</w:t>
            </w:r>
          </w:p>
        </w:tc>
      </w:tr>
    </w:tbl>
    <w:p w:rsidR="001B6A07" w:rsidRPr="000B2232" w:rsidRDefault="001B6A07" w:rsidP="001B6A0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B6A07" w:rsidRPr="000B2232" w:rsidRDefault="001B6A07" w:rsidP="001B6A0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B2232">
        <w:t>Из вышеназванных рисков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выполнения Муниципальной программы. Поскольку в рамках  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</w:t>
      </w:r>
    </w:p>
    <w:p w:rsidR="001B6A07" w:rsidRPr="000B2232" w:rsidRDefault="001B6A07" w:rsidP="001B6A07">
      <w:pPr>
        <w:tabs>
          <w:tab w:val="left" w:pos="1140"/>
        </w:tabs>
        <w:rPr>
          <w:b/>
        </w:rPr>
      </w:pPr>
    </w:p>
    <w:p w:rsidR="001B6A07" w:rsidRPr="000B2232" w:rsidRDefault="00007FCF" w:rsidP="001B6A07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</w:rPr>
      </w:pPr>
      <w:r w:rsidRPr="001E63F8">
        <w:rPr>
          <w:b/>
        </w:rPr>
        <w:t>7</w:t>
      </w:r>
      <w:r w:rsidR="001B6A07" w:rsidRPr="001E63F8">
        <w:rPr>
          <w:b/>
        </w:rPr>
        <w:t>. Методика оценки эффект</w:t>
      </w:r>
      <w:r w:rsidR="00E541F3" w:rsidRPr="001E63F8">
        <w:rPr>
          <w:b/>
        </w:rPr>
        <w:t>ивности муниципальной программы</w:t>
      </w:r>
    </w:p>
    <w:p w:rsidR="001B6A07" w:rsidRPr="000B2232" w:rsidRDefault="001B6A07" w:rsidP="001B6A07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</w:rPr>
      </w:pP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 xml:space="preserve"> – для индикаторов (показателей), желаемой тенденцией развития которых является увеличение значений: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30"/>
        </w:rPr>
        <w:object w:dxaOrig="1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6pt;height:34.35pt" o:ole="">
            <v:imagedata r:id="rId12" o:title=""/>
          </v:shape>
          <o:OLEObject Type="Embed" ProgID="Equation.DSMT4" ShapeID="_x0000_i1025" DrawAspect="Content" ObjectID="_1633163464" r:id="rId13"/>
        </w:object>
      </w:r>
      <w:r w:rsidRPr="000B2232">
        <w:t>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 xml:space="preserve"> – для индикаторов (показателей), желаемой тенденцией развития которых является снижение значений: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30"/>
        </w:rPr>
        <w:object w:dxaOrig="1900" w:dyaOrig="680">
          <v:shape id="_x0000_i1026" type="#_x0000_t75" style="width:94.6pt;height:34.35pt" o:ole="">
            <v:imagedata r:id="rId14" o:title=""/>
          </v:shape>
          <o:OLEObject Type="Embed" ProgID="Equation.DSMT4" ShapeID="_x0000_i1026" DrawAspect="Content" ObjectID="_1633163465" r:id="rId15"/>
        </w:object>
      </w:r>
      <w:r w:rsidRPr="000B2232">
        <w:t>,</w:t>
      </w:r>
    </w:p>
    <w:p w:rsidR="001B6A07" w:rsidRPr="000B2232" w:rsidRDefault="001B6A07" w:rsidP="001B6A0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0B2232">
        <w:t>где: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600" w:dyaOrig="360">
          <v:shape id="_x0000_i1027" type="#_x0000_t75" style="width:30.15pt;height:19.25pt" o:ole="">
            <v:imagedata r:id="rId16" o:title=""/>
          </v:shape>
          <o:OLEObject Type="Embed" ProgID="Equation.DSMT4" ShapeID="_x0000_i1027" DrawAspect="Content" ObjectID="_1633163466" r:id="rId17"/>
        </w:object>
      </w:r>
      <w:r w:rsidRPr="000B2232">
        <w:t xml:space="preserve"> – степень достижения планового значения индикатора (показателя) муниципальной программы и составляющих ее подпрограмм;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380" w:dyaOrig="360">
          <v:shape id="_x0000_i1028" type="#_x0000_t75" style="width:20.1pt;height:19.25pt" o:ole="">
            <v:imagedata r:id="rId18" o:title=""/>
          </v:shape>
          <o:OLEObject Type="Embed" ProgID="Equation.DSMT4" ShapeID="_x0000_i1028" DrawAspect="Content" ObjectID="_1633163467" r:id="rId19"/>
        </w:object>
      </w:r>
      <w:r w:rsidRPr="000B2232">
        <w:t xml:space="preserve"> – фактическое  значение индикатора (показателя) муниципальной программы и составляющих ее подпрограмм,  достигнутое на конец отчетного периода;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00" w:dyaOrig="360">
          <v:shape id="_x0000_i1029" type="#_x0000_t75" style="width:20.95pt;height:19.25pt" o:ole="">
            <v:imagedata r:id="rId20" o:title=""/>
          </v:shape>
          <o:OLEObject Type="Embed" ProgID="Equation.DSMT4" ShapeID="_x0000_i1029" DrawAspect="Content" ObjectID="_1633163468" r:id="rId21"/>
        </w:object>
      </w:r>
      <w:r w:rsidRPr="000B2232">
        <w:t xml:space="preserve"> – плановое значение индикатора (показателя) муниципальной программы и составляющих ее подпрограмм, достигнутое на конец отчетного периода.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Степень реализации муниципальной программы и составляющих ее подпрограмм рассчитывается по формуле: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30"/>
        </w:rPr>
        <w:object w:dxaOrig="1680" w:dyaOrig="720">
          <v:shape id="_x0000_i1030" type="#_x0000_t75" style="width:82.9pt;height:36pt" o:ole="">
            <v:imagedata r:id="rId22" o:title=""/>
          </v:shape>
          <o:OLEObject Type="Embed" ProgID="Equation.DSMT4" ShapeID="_x0000_i1030" DrawAspect="Content" ObjectID="_1633163469" r:id="rId23"/>
        </w:object>
      </w:r>
      <w:r w:rsidRPr="000B2232">
        <w:t>,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>где: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540" w:dyaOrig="360">
          <v:shape id="_x0000_i1031" type="#_x0000_t75" style="width:27.65pt;height:19.25pt" o:ole="">
            <v:imagedata r:id="rId24" o:title=""/>
          </v:shape>
          <o:OLEObject Type="Embed" ProgID="Equation.DSMT4" ShapeID="_x0000_i1031" DrawAspect="Content" ObjectID="_1633163470" r:id="rId25"/>
        </w:object>
      </w:r>
      <w:r w:rsidRPr="000B2232">
        <w:t xml:space="preserve"> – степень реализации муниципальной программы и составляющих ее подпрограмм;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600" w:dyaOrig="360">
          <v:shape id="_x0000_i1032" type="#_x0000_t75" style="width:30.15pt;height:19.25pt" o:ole="">
            <v:imagedata r:id="rId26" o:title=""/>
          </v:shape>
          <o:OLEObject Type="Embed" ProgID="Equation.DSMT4" ShapeID="_x0000_i1032" DrawAspect="Content" ObjectID="_1633163471" r:id="rId27"/>
        </w:object>
      </w:r>
      <w:r w:rsidRPr="000B2232">
        <w:t xml:space="preserve"> – степень достижения планового значения индикатора (показателя);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340" w:dyaOrig="360">
          <v:shape id="_x0000_i1033" type="#_x0000_t75" style="width:15.9pt;height:19.25pt" o:ole="">
            <v:imagedata r:id="rId28" o:title=""/>
          </v:shape>
          <o:OLEObject Type="Embed" ProgID="Equation.DSMT4" ShapeID="_x0000_i1033" DrawAspect="Content" ObjectID="_1633163472" r:id="rId29"/>
        </w:object>
      </w:r>
      <w:r w:rsidRPr="000B2232">
        <w:t xml:space="preserve"> – количество индикаторов муниципальной программы и составляющих ее подпрограмм 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 xml:space="preserve">При использовании данной формулы, в случае если </w:t>
      </w:r>
      <w:r w:rsidRPr="000B2232">
        <w:rPr>
          <w:position w:val="-12"/>
        </w:rPr>
        <w:object w:dxaOrig="600" w:dyaOrig="360">
          <v:shape id="_x0000_i1034" type="#_x0000_t75" style="width:30.15pt;height:19.25pt" o:ole="">
            <v:imagedata r:id="rId26" o:title=""/>
          </v:shape>
          <o:OLEObject Type="Embed" ProgID="Equation.DSMT4" ShapeID="_x0000_i1034" DrawAspect="Content" ObjectID="_1633163473" r:id="rId30"/>
        </w:object>
      </w:r>
      <w:r w:rsidRPr="000B2232">
        <w:t xml:space="preserve"> больше 1, значение </w:t>
      </w:r>
      <w:r w:rsidRPr="000B2232">
        <w:rPr>
          <w:position w:val="-12"/>
        </w:rPr>
        <w:object w:dxaOrig="600" w:dyaOrig="360">
          <v:shape id="_x0000_i1035" type="#_x0000_t75" style="width:30.15pt;height:19.25pt" o:ole="">
            <v:imagedata r:id="rId26" o:title=""/>
          </v:shape>
          <o:OLEObject Type="Embed" ProgID="Equation.DSMT4" ShapeID="_x0000_i1035" DrawAspect="Content" ObjectID="_1633163474" r:id="rId31"/>
        </w:object>
      </w:r>
      <w:r w:rsidRPr="000B2232">
        <w:t xml:space="preserve"> принимается </w:t>
      </w:r>
      <w:proofErr w:type="gramStart"/>
      <w:r w:rsidRPr="000B2232">
        <w:t>равным</w:t>
      </w:r>
      <w:proofErr w:type="gramEnd"/>
      <w:r w:rsidRPr="000B2232">
        <w:t xml:space="preserve"> 1.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</w:t>
      </w:r>
      <w:proofErr w:type="gramStart"/>
      <w:r w:rsidRPr="000B2232">
        <w:t>в отчетном году расходов на реализацию муниципальной программы к их плановым значениям без учета зарезервированных ассигнований по следующей формуле</w:t>
      </w:r>
      <w:proofErr w:type="gramEnd"/>
      <w:r w:rsidRPr="000B2232">
        <w:t>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32"/>
        </w:rPr>
        <w:object w:dxaOrig="1620" w:dyaOrig="740">
          <v:shape id="_x0000_i1036" type="#_x0000_t75" style="width:81.2pt;height:36.85pt" o:ole="">
            <v:imagedata r:id="rId32" o:title=""/>
          </v:shape>
          <o:OLEObject Type="Embed" ProgID="Equation.DSMT4" ShapeID="_x0000_i1036" DrawAspect="Content" ObjectID="_1633163475" r:id="rId33"/>
        </w:object>
      </w:r>
      <w:r w:rsidRPr="000B2232">
        <w:t>,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>где: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4"/>
        </w:rPr>
        <w:object w:dxaOrig="520" w:dyaOrig="380">
          <v:shape id="_x0000_i1037" type="#_x0000_t75" style="width:26.8pt;height:20.1pt" o:ole="">
            <v:imagedata r:id="rId34" o:title=""/>
          </v:shape>
          <o:OLEObject Type="Embed" ProgID="Equation.DSMT4" ShapeID="_x0000_i1037" DrawAspect="Content" ObjectID="_1633163476" r:id="rId35"/>
        </w:object>
      </w:r>
      <w:r w:rsidRPr="000B2232">
        <w:t xml:space="preserve"> – степень соответствия запланированному уровню затрат;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4"/>
        </w:rPr>
        <w:object w:dxaOrig="340" w:dyaOrig="380">
          <v:shape id="_x0000_i1038" type="#_x0000_t75" style="width:15.9pt;height:20.1pt" o:ole="">
            <v:imagedata r:id="rId36" o:title=""/>
          </v:shape>
          <o:OLEObject Type="Embed" ProgID="Equation.DSMT4" ShapeID="_x0000_i1038" DrawAspect="Content" ObjectID="_1633163477" r:id="rId37"/>
        </w:object>
      </w:r>
      <w:r w:rsidRPr="000B2232">
        <w:t xml:space="preserve"> – фактические расходы  на реализацию муниципальной программы в отчетном году;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4"/>
        </w:rPr>
        <w:object w:dxaOrig="360" w:dyaOrig="380">
          <v:shape id="_x0000_i1039" type="#_x0000_t75" style="width:19.25pt;height:20.1pt" o:ole="">
            <v:imagedata r:id="rId38" o:title=""/>
          </v:shape>
          <o:OLEObject Type="Embed" ProgID="Equation.DSMT4" ShapeID="_x0000_i1039" DrawAspect="Content" ObjectID="_1633163478" r:id="rId39"/>
        </w:object>
      </w:r>
      <w:r w:rsidRPr="000B2232">
        <w:t xml:space="preserve"> – плановые расходы  на реализацию  муниципальной программы в отчетном году.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340" w:dyaOrig="360">
          <v:shape id="_x0000_i1040" type="#_x0000_t75" style="width:15.9pt;height:19.25pt" o:ole="">
            <v:imagedata r:id="rId40" o:title=""/>
          </v:shape>
          <o:OLEObject Type="Embed" ProgID="Equation.DSMT4" ShapeID="_x0000_i1040" DrawAspect="Content" ObjectID="_1633163479" r:id="rId41"/>
        </w:object>
      </w:r>
      <w:r w:rsidRPr="000B2232">
        <w:t>– зарезервированные ассигнования на реализацию муниципальной программы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Степень выполнения программных мероприятий характеризует долю реализованных мероприятий: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24"/>
        </w:rPr>
        <w:object w:dxaOrig="1180" w:dyaOrig="620">
          <v:shape id="_x0000_i1041" type="#_x0000_t75" style="width:58.6pt;height:31pt" o:ole="">
            <v:imagedata r:id="rId42" o:title=""/>
          </v:shape>
          <o:OLEObject Type="Embed" ProgID="Equation.DSMT4" ShapeID="_x0000_i1041" DrawAspect="Content" ObjectID="_1633163480" r:id="rId43"/>
        </w:object>
      </w:r>
      <w:r w:rsidRPr="000B2232">
        <w:t>,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>где: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560" w:dyaOrig="360">
          <v:shape id="_x0000_i1042" type="#_x0000_t75" style="width:27.65pt;height:19.25pt" o:ole="">
            <v:imagedata r:id="rId44" o:title=""/>
          </v:shape>
          <o:OLEObject Type="Embed" ProgID="Equation.DSMT4" ShapeID="_x0000_i1042" DrawAspect="Content" ObjectID="_1633163481" r:id="rId45"/>
        </w:object>
      </w:r>
      <w:r w:rsidRPr="000B2232">
        <w:t xml:space="preserve"> – степень выполнения программных мероприятий;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380" w:dyaOrig="360">
          <v:shape id="_x0000_i1043" type="#_x0000_t75" style="width:20.1pt;height:19.25pt" o:ole="">
            <v:imagedata r:id="rId46" o:title=""/>
          </v:shape>
          <o:OLEObject Type="Embed" ProgID="Equation.DSMT4" ShapeID="_x0000_i1043" DrawAspect="Content" ObjectID="_1633163482" r:id="rId47"/>
        </w:object>
      </w:r>
      <w:r w:rsidRPr="000B2232">
        <w:t xml:space="preserve"> – количество выполненных мероприятий;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4"/>
        </w:rPr>
        <w:object w:dxaOrig="320" w:dyaOrig="260">
          <v:shape id="_x0000_i1044" type="#_x0000_t75" style="width:15.05pt;height:13.4pt" o:ole="">
            <v:imagedata r:id="rId48" o:title=""/>
          </v:shape>
          <o:OLEObject Type="Embed" ProgID="Equation.DSMT4" ShapeID="_x0000_i1044" DrawAspect="Content" ObjectID="_1633163483" r:id="rId49"/>
        </w:object>
      </w:r>
      <w:r w:rsidRPr="000B2232">
        <w:t xml:space="preserve"> – общее количество мероприятий, запланированных к реализации в отчетном году.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32"/>
        </w:rPr>
        <w:object w:dxaOrig="1140" w:dyaOrig="700">
          <v:shape id="_x0000_i1045" type="#_x0000_t75" style="width:57.75pt;height:35.15pt" o:ole="">
            <v:imagedata r:id="rId50" o:title=""/>
          </v:shape>
          <o:OLEObject Type="Embed" ProgID="Equation.DSMT4" ShapeID="_x0000_i1045" DrawAspect="Content" ObjectID="_1633163484" r:id="rId51"/>
        </w:object>
      </w:r>
      <w:r w:rsidRPr="000B2232">
        <w:t>,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>где: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360" w:dyaOrig="360">
          <v:shape id="_x0000_i1046" type="#_x0000_t75" style="width:19.25pt;height:19.25pt" o:ole="">
            <v:imagedata r:id="rId52" o:title=""/>
          </v:shape>
          <o:OLEObject Type="Embed" ProgID="Equation.DSMT4" ShapeID="_x0000_i1046" DrawAspect="Content" ObjectID="_1633163485" r:id="rId53"/>
        </w:object>
      </w:r>
      <w:r w:rsidRPr="000B2232">
        <w:t xml:space="preserve"> – показатель эффективность использования средств бюджета;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80" w:dyaOrig="360">
          <v:shape id="_x0000_i1047" type="#_x0000_t75" style="width:25.1pt;height:19.25pt" o:ole="">
            <v:imagedata r:id="rId54" o:title=""/>
          </v:shape>
          <o:OLEObject Type="Embed" ProgID="Equation.DSMT4" ShapeID="_x0000_i1047" DrawAspect="Content" ObjectID="_1633163486" r:id="rId55"/>
        </w:object>
      </w:r>
      <w:r w:rsidRPr="000B2232">
        <w:t xml:space="preserve"> – степень выполнения программных мероприятий;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4"/>
        </w:rPr>
        <w:object w:dxaOrig="520" w:dyaOrig="380">
          <v:shape id="_x0000_i1048" type="#_x0000_t75" style="width:26.8pt;height:20.1pt" o:ole="">
            <v:imagedata r:id="rId56" o:title=""/>
          </v:shape>
          <o:OLEObject Type="Embed" ProgID="Equation.DSMT4" ShapeID="_x0000_i1048" DrawAspect="Content" ObjectID="_1633163487" r:id="rId57"/>
        </w:object>
      </w:r>
      <w:r w:rsidRPr="000B2232">
        <w:t xml:space="preserve"> – степень соответствия запланированному уровню затрат.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24"/>
        </w:rPr>
        <w:object w:dxaOrig="1219" w:dyaOrig="620">
          <v:shape id="_x0000_i1049" type="#_x0000_t75" style="width:61.1pt;height:31pt" o:ole="">
            <v:imagedata r:id="rId58" o:title=""/>
          </v:shape>
          <o:OLEObject Type="Embed" ProgID="Equation.DSMT4" ShapeID="_x0000_i1049" DrawAspect="Content" ObjectID="_1633163488" r:id="rId59"/>
        </w:object>
      </w:r>
      <w:r w:rsidRPr="000B2232">
        <w:t>,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>где: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99" w:dyaOrig="360">
          <v:shape id="_x0000_i1050" type="#_x0000_t75" style="width:25.1pt;height:19.25pt" o:ole="">
            <v:imagedata r:id="rId60" o:title=""/>
          </v:shape>
          <o:OLEObject Type="Embed" ProgID="Equation.DSMT4" ShapeID="_x0000_i1050" DrawAspect="Content" ObjectID="_1633163489" r:id="rId61"/>
        </w:object>
      </w:r>
      <w:r w:rsidRPr="000B2232">
        <w:t xml:space="preserve"> – степень реализации контрольных событий;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80" w:dyaOrig="360">
          <v:shape id="_x0000_i1051" type="#_x0000_t75" style="width:25.1pt;height:19.25pt" o:ole="">
            <v:imagedata r:id="rId62" o:title=""/>
          </v:shape>
          <o:OLEObject Type="Embed" ProgID="Equation.DSMT4" ShapeID="_x0000_i1051" DrawAspect="Content" ObjectID="_1633163490" r:id="rId63"/>
        </w:object>
      </w:r>
      <w:r w:rsidRPr="000B2232"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6"/>
        </w:rPr>
        <w:object w:dxaOrig="420" w:dyaOrig="279">
          <v:shape id="_x0000_i1052" type="#_x0000_t75" style="width:21.75pt;height:14.25pt" o:ole="">
            <v:imagedata r:id="rId64" o:title=""/>
          </v:shape>
          <o:OLEObject Type="Embed" ProgID="Equation.DSMT4" ShapeID="_x0000_i1052" DrawAspect="Content" ObjectID="_1633163491" r:id="rId65"/>
        </w:object>
      </w:r>
      <w:r w:rsidRPr="000B2232">
        <w:t xml:space="preserve"> – общее количество контрольных событий, запланированных к реализации в отчетном году.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>Эффективность реализации муниципальной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степени выполнения программных мероприятий, степени реализации контрольных событий муниципальной программы (подпрограммы), как среднее значение, по следующей формуле: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</w:pPr>
      <w:r w:rsidRPr="000B2232">
        <w:rPr>
          <w:position w:val="-24"/>
        </w:rPr>
        <w:object w:dxaOrig="3320" w:dyaOrig="620">
          <v:shape id="_x0000_i1053" type="#_x0000_t75" style="width:165.75pt;height:31pt" o:ole="">
            <v:imagedata r:id="rId66" o:title=""/>
          </v:shape>
          <o:OLEObject Type="Embed" ProgID="Equation.DSMT4" ShapeID="_x0000_i1053" DrawAspect="Content" ObjectID="_1633163492" r:id="rId67"/>
        </w:objec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0B2232">
        <w:t>где: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540" w:dyaOrig="360">
          <v:shape id="_x0000_i1054" type="#_x0000_t75" style="width:27.65pt;height:19.25pt" o:ole="">
            <v:imagedata r:id="rId68" o:title=""/>
          </v:shape>
          <o:OLEObject Type="Embed" ProgID="Equation.DSMT4" ShapeID="_x0000_i1054" DrawAspect="Content" ObjectID="_1633163493" r:id="rId69"/>
        </w:object>
      </w:r>
      <w:r w:rsidRPr="000B2232">
        <w:t xml:space="preserve"> – эффективность реализации муниципальной программы;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540" w:dyaOrig="360">
          <v:shape id="_x0000_i1055" type="#_x0000_t75" style="width:27.65pt;height:19.25pt" o:ole="">
            <v:imagedata r:id="rId70" o:title=""/>
          </v:shape>
          <o:OLEObject Type="Embed" ProgID="Equation.DSMT4" ShapeID="_x0000_i1055" DrawAspect="Content" ObjectID="_1633163494" r:id="rId71"/>
        </w:object>
      </w:r>
      <w:r w:rsidRPr="000B2232">
        <w:t xml:space="preserve"> – степень реализации муниципальной программы;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4"/>
        </w:rPr>
        <w:object w:dxaOrig="520" w:dyaOrig="380">
          <v:shape id="_x0000_i1056" type="#_x0000_t75" style="width:26.8pt;height:20.1pt" o:ole="">
            <v:imagedata r:id="rId72" o:title=""/>
          </v:shape>
          <o:OLEObject Type="Embed" ProgID="Equation.DSMT4" ShapeID="_x0000_i1056" DrawAspect="Content" ObjectID="_1633163495" r:id="rId73"/>
        </w:object>
      </w:r>
      <w:r w:rsidRPr="000B2232">
        <w:t xml:space="preserve"> – степень соответствия запланированному уровню затрат муниципальной программы (подпрограммы);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80" w:dyaOrig="360">
          <v:shape id="_x0000_i1057" type="#_x0000_t75" style="width:25.1pt;height:19.25pt" o:ole="">
            <v:imagedata r:id="rId74" o:title=""/>
          </v:shape>
          <o:OLEObject Type="Embed" ProgID="Equation.DSMT4" ShapeID="_x0000_i1057" DrawAspect="Content" ObjectID="_1633163496" r:id="rId75"/>
        </w:object>
      </w:r>
      <w:r w:rsidRPr="000B2232">
        <w:t xml:space="preserve"> – степень выполнения программных мероприятий;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rPr>
          <w:position w:val="-12"/>
        </w:rPr>
        <w:object w:dxaOrig="499" w:dyaOrig="360">
          <v:shape id="_x0000_i1058" type="#_x0000_t75" style="width:25.1pt;height:19.25pt" o:ole="">
            <v:imagedata r:id="rId76" o:title=""/>
          </v:shape>
          <o:OLEObject Type="Embed" ProgID="Equation.DSMT4" ShapeID="_x0000_i1058" DrawAspect="Content" ObjectID="_1633163497" r:id="rId77"/>
        </w:object>
      </w:r>
      <w:r w:rsidRPr="000B2232">
        <w:t xml:space="preserve"> – степень реализации контрольных событий муниципальной программы (подпрограммы).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0B2232">
        <w:rPr>
          <w:position w:val="-12"/>
        </w:rPr>
        <w:object w:dxaOrig="540" w:dyaOrig="360">
          <v:shape id="_x0000_i1059" type="#_x0000_t75" style="width:27.65pt;height:19.25pt" o:ole="">
            <v:imagedata r:id="rId68" o:title=""/>
          </v:shape>
          <o:OLEObject Type="Embed" ProgID="Equation.DSMT4" ShapeID="_x0000_i1059" DrawAspect="Content" ObjectID="_1633163498" r:id="rId78"/>
        </w:object>
      </w:r>
      <w:r w:rsidRPr="000B2232">
        <w:t xml:space="preserve"> составляет не менее 0,95.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0B2232">
        <w:rPr>
          <w:position w:val="-12"/>
        </w:rPr>
        <w:object w:dxaOrig="540" w:dyaOrig="360">
          <v:shape id="_x0000_i1060" type="#_x0000_t75" style="width:27.65pt;height:19.25pt" o:ole="">
            <v:imagedata r:id="rId68" o:title=""/>
          </v:shape>
          <o:OLEObject Type="Embed" ProgID="Equation.DSMT4" ShapeID="_x0000_i1060" DrawAspect="Content" ObjectID="_1633163499" r:id="rId79"/>
        </w:object>
      </w:r>
      <w:r w:rsidRPr="000B2232">
        <w:t xml:space="preserve"> составляет не менее 0,90.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0B2232">
        <w:rPr>
          <w:position w:val="-12"/>
        </w:rPr>
        <w:object w:dxaOrig="540" w:dyaOrig="360">
          <v:shape id="_x0000_i1061" type="#_x0000_t75" style="width:27.65pt;height:19.25pt" o:ole="">
            <v:imagedata r:id="rId68" o:title=""/>
          </v:shape>
          <o:OLEObject Type="Embed" ProgID="Equation.DSMT4" ShapeID="_x0000_i1061" DrawAspect="Content" ObjectID="_1633163500" r:id="rId80"/>
        </w:object>
      </w:r>
      <w:r w:rsidRPr="000B2232">
        <w:t xml:space="preserve"> составляет не менее 0,80.</w:t>
      </w:r>
    </w:p>
    <w:p w:rsidR="001B6A07" w:rsidRPr="000B2232" w:rsidRDefault="001B6A07" w:rsidP="001B6A07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B2232">
        <w:t xml:space="preserve">В случае если значение </w:t>
      </w:r>
      <w:r w:rsidRPr="000B2232">
        <w:rPr>
          <w:position w:val="-12"/>
        </w:rPr>
        <w:object w:dxaOrig="540" w:dyaOrig="360">
          <v:shape id="_x0000_i1062" type="#_x0000_t75" style="width:27.65pt;height:19.25pt" o:ole="">
            <v:imagedata r:id="rId68" o:title=""/>
          </v:shape>
          <o:OLEObject Type="Embed" ProgID="Equation.DSMT4" ShapeID="_x0000_i1062" DrawAspect="Content" ObjectID="_1633163501" r:id="rId81"/>
        </w:object>
      </w:r>
      <w:r w:rsidRPr="000B2232"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294FA4" w:rsidRDefault="00294FA4" w:rsidP="006C0218">
      <w:pPr>
        <w:rPr>
          <w:b/>
        </w:rPr>
      </w:pPr>
    </w:p>
    <w:p w:rsidR="006C0218" w:rsidRDefault="006C0218" w:rsidP="006C0218">
      <w:pPr>
        <w:rPr>
          <w:b/>
        </w:rPr>
        <w:sectPr w:rsidR="006C0218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607A8C">
            <w:pPr>
              <w:jc w:val="center"/>
              <w:rPr>
                <w:b/>
              </w:rPr>
            </w:pPr>
            <w:r w:rsidRPr="000B2232">
              <w:rPr>
                <w:b/>
              </w:rPr>
              <w:lastRenderedPageBreak/>
              <w:t>ПАСПОРТ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607A8C">
            <w:pPr>
              <w:jc w:val="center"/>
              <w:rPr>
                <w:b/>
              </w:rPr>
            </w:pPr>
            <w:r w:rsidRPr="000B2232">
              <w:rPr>
                <w:b/>
              </w:rPr>
              <w:t>муниципальной подпрограммы 1</w:t>
            </w:r>
          </w:p>
          <w:p w:rsidR="003A1581" w:rsidRPr="000B2232" w:rsidRDefault="003A1581" w:rsidP="00607A8C">
            <w:pPr>
              <w:jc w:val="center"/>
              <w:rPr>
                <w:b/>
              </w:rPr>
            </w:pP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</w:tcPr>
          <w:p w:rsidR="003A1581" w:rsidRPr="003A1581" w:rsidRDefault="003A1581" w:rsidP="00607A8C">
            <w:pPr>
              <w:jc w:val="center"/>
              <w:rPr>
                <w:b/>
              </w:rPr>
            </w:pPr>
            <w:r w:rsidRPr="003A1581">
              <w:rPr>
                <w:b/>
              </w:rPr>
              <w:t>«Стимулирование развития жилищного строительства»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607A8C">
            <w:pPr>
              <w:jc w:val="center"/>
              <w:rPr>
                <w:szCs w:val="28"/>
              </w:rPr>
            </w:pPr>
          </w:p>
          <w:p w:rsidR="003A1581" w:rsidRPr="000B2232" w:rsidRDefault="003A1581" w:rsidP="00607A8C">
            <w:pPr>
              <w:jc w:val="center"/>
              <w:rPr>
                <w:szCs w:val="28"/>
              </w:rPr>
            </w:pPr>
            <w:r w:rsidRPr="000B2232">
              <w:rPr>
                <w:szCs w:val="28"/>
              </w:rPr>
              <w:t>(далее – Подпрограмма 1)</w:t>
            </w:r>
          </w:p>
          <w:p w:rsidR="003A1581" w:rsidRPr="000B2232" w:rsidRDefault="003A1581" w:rsidP="00607A8C"/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Ответственный исполнитель </w:t>
            </w:r>
          </w:p>
          <w:p w:rsidR="003A1581" w:rsidRPr="000B2232" w:rsidRDefault="003A1581" w:rsidP="00607A8C">
            <w:pPr>
              <w:jc w:val="both"/>
            </w:pPr>
            <w:r w:rsidRPr="000B2232">
              <w:t>Подпрограммы 1:</w:t>
            </w:r>
          </w:p>
          <w:p w:rsidR="003A1581" w:rsidRPr="000B2232" w:rsidRDefault="003A1581" w:rsidP="00607A8C">
            <w:pPr>
              <w:jc w:val="both"/>
            </w:pP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Палана;</w:t>
            </w:r>
          </w:p>
          <w:p w:rsidR="003A1581" w:rsidRPr="000B2232" w:rsidRDefault="003A1581" w:rsidP="00607A8C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>Исполнители Подпрограммы 1: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Палана;</w:t>
            </w:r>
          </w:p>
          <w:p w:rsidR="003A1581" w:rsidRPr="000B2232" w:rsidRDefault="003A1581" w:rsidP="00607A8C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>Участники Подпрограммы 1: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A8338F" w:rsidP="00607A8C">
            <w:pPr>
              <w:jc w:val="both"/>
            </w:pPr>
            <w:r>
              <w:t>отсутствуют</w:t>
            </w: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0B2232" w:rsidRDefault="00A8338F" w:rsidP="00607A8C">
            <w:pPr>
              <w:jc w:val="both"/>
            </w:pPr>
            <w:r w:rsidRPr="000B2232">
              <w:t>Цели Подпрограммы 1:</w:t>
            </w:r>
          </w:p>
          <w:p w:rsidR="00A8338F" w:rsidRPr="000B2232" w:rsidRDefault="00A8338F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8338F" w:rsidRDefault="00A8338F" w:rsidP="00607A8C">
            <w:pPr>
              <w:jc w:val="both"/>
            </w:pPr>
            <w:r>
              <w:t xml:space="preserve">1) </w:t>
            </w:r>
            <w:r w:rsidR="006B10A6">
              <w:t>в</w:t>
            </w:r>
            <w:r>
              <w:t>несени</w:t>
            </w:r>
            <w:r w:rsidR="006B10A6">
              <w:t>е</w:t>
            </w:r>
            <w:r>
              <w:t xml:space="preserve"> изменений в документы территориального планирования и градостроительного зонирования </w:t>
            </w:r>
            <w:r w:rsidR="006B10A6" w:rsidRPr="000B2232">
              <w:t>го</w:t>
            </w:r>
            <w:r w:rsidR="006B10A6">
              <w:t>родского округа «посёлок Палана</w:t>
            </w:r>
            <w:r w:rsidR="003F6B66">
              <w:t>»</w:t>
            </w:r>
            <w:r w:rsidR="006B10A6">
              <w:t>,</w:t>
            </w:r>
            <w:r>
              <w:t xml:space="preserve"> разработк</w:t>
            </w:r>
            <w:r w:rsidR="006B10A6">
              <w:t>а</w:t>
            </w:r>
            <w:r>
              <w:t xml:space="preserve"> документации по планировке территорий </w:t>
            </w:r>
            <w:r w:rsidR="006B10A6" w:rsidRPr="000B2232">
              <w:t>городского округа «посёлок Палана</w:t>
            </w:r>
            <w:r w:rsidR="003F6B66">
              <w:t>»</w:t>
            </w:r>
            <w:r w:rsidR="006B10A6" w:rsidRPr="000B2232">
              <w:t>;</w:t>
            </w:r>
          </w:p>
          <w:p w:rsidR="00A8338F" w:rsidRDefault="00A8338F" w:rsidP="00607A8C">
            <w:pPr>
              <w:jc w:val="both"/>
            </w:pPr>
            <w:r>
              <w:t>2) создание условий для развития жилищного строительства, в том числе, обеспечение земельных участков инженерной инфраструктурой;</w:t>
            </w:r>
          </w:p>
          <w:p w:rsidR="00A8338F" w:rsidRDefault="00A8338F" w:rsidP="00607A8C">
            <w:pPr>
              <w:jc w:val="both"/>
            </w:pPr>
            <w:r>
              <w:t>3) 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</w:t>
            </w:r>
          </w:p>
          <w:p w:rsidR="006B10A6" w:rsidRPr="000B2232" w:rsidRDefault="006B10A6" w:rsidP="00607A8C">
            <w:pPr>
              <w:jc w:val="both"/>
            </w:pP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0B2232" w:rsidRDefault="00A8338F" w:rsidP="00607A8C">
            <w:pPr>
              <w:jc w:val="both"/>
            </w:pPr>
            <w:r w:rsidRPr="000B2232">
              <w:t>Задачи Подпрограммы 1:</w:t>
            </w:r>
          </w:p>
          <w:p w:rsidR="00A8338F" w:rsidRPr="000B2232" w:rsidRDefault="00A8338F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8338F" w:rsidRDefault="00A8338F" w:rsidP="00607A8C">
            <w:pPr>
              <w:jc w:val="both"/>
            </w:pPr>
            <w:r>
              <w:t>1) подготовка документации п</w:t>
            </w:r>
            <w:r w:rsidR="00782058">
              <w:t>о планировке территорий (проект</w:t>
            </w:r>
            <w:r>
              <w:t xml:space="preserve"> планировки и проект межевания территори</w:t>
            </w:r>
            <w:r w:rsidR="00782058">
              <w:t>и</w:t>
            </w:r>
            <w:r>
              <w:t xml:space="preserve">) </w:t>
            </w:r>
            <w:r w:rsidR="00E76B85" w:rsidRPr="000B2232">
              <w:t>городского округа «посёлок Палана</w:t>
            </w:r>
            <w:r w:rsidR="003F6B66">
              <w:t>»</w:t>
            </w:r>
            <w:r w:rsidR="00E76B85" w:rsidRPr="000B2232">
              <w:t>;</w:t>
            </w:r>
          </w:p>
          <w:p w:rsidR="00A8338F" w:rsidRDefault="00A8338F" w:rsidP="00607A8C">
            <w:pPr>
              <w:jc w:val="both"/>
            </w:pPr>
            <w:r>
              <w:t xml:space="preserve">2) внесение изменений </w:t>
            </w:r>
            <w:r w:rsidR="00782058">
              <w:t>в</w:t>
            </w:r>
            <w:r>
              <w:t xml:space="preserve"> документы территориального планирования и градостроительного зонирования </w:t>
            </w:r>
            <w:r w:rsidR="00E76B85" w:rsidRPr="000B2232">
              <w:t>го</w:t>
            </w:r>
            <w:r w:rsidR="00E76B85">
              <w:t>родского округа «посёлок Палана</w:t>
            </w:r>
            <w:r w:rsidR="003F6B66">
              <w:t>»</w:t>
            </w:r>
            <w:r w:rsidR="00E76B85">
              <w:t xml:space="preserve"> </w:t>
            </w:r>
            <w:r>
              <w:t>(генеральны</w:t>
            </w:r>
            <w:r w:rsidR="00782058">
              <w:t>й</w:t>
            </w:r>
            <w:r>
              <w:t xml:space="preserve"> план, правила землепользования и застройки </w:t>
            </w:r>
            <w:r w:rsidR="00E76B85" w:rsidRPr="000B2232">
              <w:t>городского округа «посёлок Палана</w:t>
            </w:r>
            <w:r w:rsidR="003F6B66">
              <w:t>»</w:t>
            </w:r>
            <w:r w:rsidR="00E76B85">
              <w:t>)</w:t>
            </w:r>
            <w:r w:rsidR="00E76B85" w:rsidRPr="000B2232">
              <w:t>;</w:t>
            </w:r>
          </w:p>
          <w:p w:rsidR="00A8338F" w:rsidRDefault="00A8338F" w:rsidP="00607A8C">
            <w:pPr>
              <w:jc w:val="both"/>
            </w:pPr>
            <w:r>
              <w:t>3) обеспечение земельных участков, выделенных для целей строительства стандартного жилья, инженерной инфраструктурой;</w:t>
            </w:r>
          </w:p>
          <w:p w:rsidR="00A8338F" w:rsidRDefault="00A8338F" w:rsidP="00607A8C">
            <w:pPr>
              <w:jc w:val="both"/>
            </w:pPr>
            <w:r>
              <w:t xml:space="preserve">4) строительство инженерной </w:t>
            </w:r>
            <w:r>
              <w:lastRenderedPageBreak/>
              <w:t xml:space="preserve">инфраструктуры и развитие жилищного строительства в целях обеспечения жильем жителей </w:t>
            </w:r>
            <w:r w:rsidR="00782058" w:rsidRPr="000B2232">
              <w:t>городского округа «посёлок Палана</w:t>
            </w:r>
            <w:r w:rsidR="003F6B66">
              <w:t>»</w:t>
            </w:r>
            <w:r w:rsidR="00782058" w:rsidRPr="000B2232">
              <w:t>;</w:t>
            </w:r>
          </w:p>
          <w:p w:rsidR="00A8338F" w:rsidRDefault="00A8338F" w:rsidP="00782058">
            <w:pPr>
              <w:jc w:val="both"/>
            </w:pPr>
            <w:r>
              <w:t>5) выполнение государственных обязательств по обеспечению жильем отдельных категорий граждан, установленных законодательством</w:t>
            </w:r>
          </w:p>
          <w:p w:rsidR="003F6B66" w:rsidRPr="000B2232" w:rsidRDefault="003F6B66" w:rsidP="00782058">
            <w:pPr>
              <w:jc w:val="both"/>
            </w:pP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0B2232" w:rsidRDefault="00A8338F" w:rsidP="00607A8C">
            <w:pPr>
              <w:jc w:val="both"/>
            </w:pPr>
            <w:r w:rsidRPr="000B2232">
              <w:lastRenderedPageBreak/>
              <w:t>Целевые индикаторы (показатели) Подпрограммы 1:</w:t>
            </w:r>
          </w:p>
          <w:p w:rsidR="00A8338F" w:rsidRPr="000B2232" w:rsidRDefault="00A8338F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653C86" w:rsidRDefault="00653C86" w:rsidP="00653C86">
            <w:pPr>
              <w:jc w:val="both"/>
            </w:pPr>
            <w:r>
              <w:t>1) площадь земельных участков городского округа «поселок Палана», на которые разработан проект внесения изменений в генеральный план городского округа «поселок Палана»</w:t>
            </w:r>
            <w:r w:rsidR="00E01968">
              <w:t>;</w:t>
            </w:r>
          </w:p>
          <w:p w:rsidR="00653C86" w:rsidRDefault="00653C86" w:rsidP="00653C86">
            <w:pPr>
              <w:jc w:val="both"/>
            </w:pPr>
            <w:r>
              <w:t>2) площадь земельных участков городского округа «поселок Палана», на которые разработаны проекты планировки и проекты межевания территорий в целях жилищного строительства</w:t>
            </w:r>
            <w:r w:rsidR="00E01968">
              <w:t>;</w:t>
            </w:r>
          </w:p>
          <w:p w:rsidR="00E01968" w:rsidRPr="000B2232" w:rsidRDefault="00E01968" w:rsidP="00E01968">
            <w:pPr>
              <w:jc w:val="both"/>
            </w:pPr>
            <w:r>
              <w:t>3) д</w:t>
            </w:r>
            <w:r w:rsidRPr="00E01968">
              <w:t>оля проведенных подготовительных мероприятий по реализации основного мероприятия «Актуализация документов территориального планирования и градостроительного зонирования городского округа «поселок Палана»</w:t>
            </w: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0B2232" w:rsidRDefault="00A8338F" w:rsidP="00607A8C">
            <w:pPr>
              <w:jc w:val="both"/>
            </w:pPr>
            <w:r w:rsidRPr="000B2232">
              <w:t>Этапы и сроки реализации Подпрограммы 1:</w:t>
            </w:r>
          </w:p>
          <w:p w:rsidR="00A8338F" w:rsidRPr="000B2232" w:rsidRDefault="00A8338F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8338F" w:rsidRPr="000B2232" w:rsidRDefault="00A8338F" w:rsidP="008D35E3">
            <w:r w:rsidRPr="00A8338F">
              <w:t>в один этап с 201</w:t>
            </w:r>
            <w:r w:rsidR="008D35E3">
              <w:t>8</w:t>
            </w:r>
            <w:r w:rsidRPr="00A8338F">
              <w:t xml:space="preserve"> года по 2025 год</w:t>
            </w: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1D1294" w:rsidRDefault="00A8338F" w:rsidP="00607A8C">
            <w:pPr>
              <w:jc w:val="both"/>
            </w:pPr>
            <w:r w:rsidRPr="001D1294">
              <w:t>Объемы и источники бюджетных ассигнований Подпрограммы 1:</w:t>
            </w:r>
          </w:p>
          <w:p w:rsidR="00A8338F" w:rsidRPr="001D1294" w:rsidRDefault="00A8338F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1D1294" w:rsidRPr="001D1294" w:rsidRDefault="001D1294" w:rsidP="001D1294">
            <w:pPr>
              <w:jc w:val="both"/>
            </w:pPr>
            <w:r w:rsidRPr="001D1294">
              <w:t>Всего: 4242,42425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руб.;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4200,00000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42,42425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внебюджетные источники: 0,00000 тыс. руб.</w:t>
            </w:r>
          </w:p>
          <w:p w:rsidR="001D1294" w:rsidRPr="001D1294" w:rsidRDefault="001D1294" w:rsidP="001D1294">
            <w:pPr>
              <w:jc w:val="both"/>
            </w:pPr>
          </w:p>
          <w:p w:rsidR="001D1294" w:rsidRPr="001D1294" w:rsidRDefault="001D1294" w:rsidP="001D1294">
            <w:pPr>
              <w:jc w:val="both"/>
            </w:pPr>
            <w:r w:rsidRPr="001D1294">
              <w:t>в том числе:</w:t>
            </w:r>
          </w:p>
          <w:p w:rsidR="001D1294" w:rsidRPr="001D1294" w:rsidRDefault="001D1294" w:rsidP="001D1294">
            <w:pPr>
              <w:jc w:val="both"/>
            </w:pPr>
            <w:r w:rsidRPr="001D1294">
              <w:t>2018 год –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руб.;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внебюджетные источники: 0,00000 тыс. руб.</w:t>
            </w:r>
          </w:p>
          <w:p w:rsidR="001D1294" w:rsidRPr="001D1294" w:rsidRDefault="001D1294" w:rsidP="001D1294">
            <w:pPr>
              <w:jc w:val="both"/>
            </w:pPr>
          </w:p>
          <w:p w:rsidR="001D1294" w:rsidRPr="001D1294" w:rsidRDefault="001D1294" w:rsidP="001D1294">
            <w:pPr>
              <w:jc w:val="both"/>
            </w:pPr>
            <w:r w:rsidRPr="001D1294">
              <w:t>2019 год – 2020,20202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2000,00000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20,20202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внебюджетные источники: 0,00000 тыс. руб.</w:t>
            </w:r>
          </w:p>
          <w:p w:rsidR="001D1294" w:rsidRPr="001D1294" w:rsidRDefault="001D1294" w:rsidP="001D1294">
            <w:pPr>
              <w:jc w:val="both"/>
            </w:pPr>
          </w:p>
          <w:p w:rsidR="001D1294" w:rsidRPr="001D1294" w:rsidRDefault="001D1294" w:rsidP="001D1294">
            <w:pPr>
              <w:jc w:val="both"/>
            </w:pPr>
            <w:r w:rsidRPr="001D1294">
              <w:t>2020 год – 2222,22223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2200,00000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22,22223 тыс. руб.,</w:t>
            </w:r>
          </w:p>
          <w:p w:rsidR="001D1294" w:rsidRPr="001D1294" w:rsidRDefault="001D1294" w:rsidP="001D1294">
            <w:r w:rsidRPr="001D1294">
              <w:t>внебюджетные источники: 0,00000 тыс. руб.</w:t>
            </w:r>
          </w:p>
          <w:p w:rsidR="001D1294" w:rsidRPr="001D1294" w:rsidRDefault="001D1294" w:rsidP="001D1294">
            <w:pPr>
              <w:jc w:val="both"/>
            </w:pPr>
          </w:p>
          <w:p w:rsidR="001D1294" w:rsidRPr="001D1294" w:rsidRDefault="001D1294" w:rsidP="001D1294">
            <w:pPr>
              <w:jc w:val="both"/>
            </w:pPr>
            <w:r w:rsidRPr="001D1294">
              <w:t>2021 год –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внебюджетные источники: 0,00000 тыс. руб.</w:t>
            </w:r>
          </w:p>
          <w:p w:rsidR="001D1294" w:rsidRPr="001D1294" w:rsidRDefault="001D1294" w:rsidP="001D1294">
            <w:pPr>
              <w:jc w:val="both"/>
            </w:pPr>
          </w:p>
          <w:p w:rsidR="001D1294" w:rsidRPr="001D1294" w:rsidRDefault="001D1294" w:rsidP="001D1294">
            <w:pPr>
              <w:jc w:val="both"/>
            </w:pPr>
            <w:r w:rsidRPr="001D1294">
              <w:t>2022 год –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1D1294">
            <w:r w:rsidRPr="001D1294">
              <w:t>внебюджетные источники: 0,00000 тыс. руб.</w:t>
            </w:r>
          </w:p>
          <w:p w:rsidR="001D1294" w:rsidRPr="001D1294" w:rsidRDefault="001D1294" w:rsidP="001D1294"/>
          <w:p w:rsidR="001D1294" w:rsidRPr="001D1294" w:rsidRDefault="001D1294" w:rsidP="001D1294">
            <w:pPr>
              <w:jc w:val="both"/>
            </w:pPr>
            <w:r w:rsidRPr="001D1294">
              <w:t>2023 год –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1D1294">
            <w:r w:rsidRPr="001D1294">
              <w:t>внебюджетные источники: 0,00000 тыс. руб.</w:t>
            </w:r>
          </w:p>
          <w:p w:rsidR="001D1294" w:rsidRPr="001D1294" w:rsidRDefault="001D1294" w:rsidP="001D1294"/>
          <w:p w:rsidR="001D1294" w:rsidRPr="001D1294" w:rsidRDefault="001D1294" w:rsidP="001D1294">
            <w:pPr>
              <w:jc w:val="both"/>
            </w:pPr>
            <w:r w:rsidRPr="001D1294">
              <w:t>2024 год –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0,00000 тыс. руб.,</w:t>
            </w:r>
          </w:p>
          <w:p w:rsidR="001D1294" w:rsidRPr="001D1294" w:rsidRDefault="001D1294" w:rsidP="001D1294">
            <w:r w:rsidRPr="001D1294">
              <w:t>внебюджетные источники: 0,00000 тыс. руб.</w:t>
            </w:r>
          </w:p>
          <w:p w:rsidR="001D1294" w:rsidRPr="001D1294" w:rsidRDefault="001D1294" w:rsidP="001D1294"/>
          <w:p w:rsidR="001D1294" w:rsidRPr="001D1294" w:rsidRDefault="001D1294" w:rsidP="001D1294">
            <w:pPr>
              <w:jc w:val="both"/>
            </w:pPr>
            <w:r w:rsidRPr="001D1294">
              <w:t>2025 год –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из них:</w:t>
            </w:r>
          </w:p>
          <w:p w:rsidR="001D1294" w:rsidRPr="001D1294" w:rsidRDefault="001D1294" w:rsidP="001D1294">
            <w:pPr>
              <w:jc w:val="both"/>
            </w:pPr>
            <w:r w:rsidRPr="001D1294">
              <w:t>федеральный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краевой бюджет: 0,00000 тыс. руб.,</w:t>
            </w:r>
          </w:p>
          <w:p w:rsidR="001D1294" w:rsidRPr="001D1294" w:rsidRDefault="001D1294" w:rsidP="001D1294">
            <w:pPr>
              <w:jc w:val="both"/>
            </w:pPr>
            <w:r w:rsidRPr="001D1294">
              <w:t>местный бюджет: 0,00000 тыс. руб.,</w:t>
            </w:r>
          </w:p>
          <w:p w:rsidR="00A8338F" w:rsidRPr="001D1294" w:rsidRDefault="001D1294" w:rsidP="001D1294">
            <w:r w:rsidRPr="001D1294">
              <w:t>внебюджетные источники: 0,00000 тыс. руб.</w:t>
            </w:r>
          </w:p>
        </w:tc>
      </w:tr>
      <w:tr w:rsidR="00A8338F" w:rsidRPr="000B2232" w:rsidTr="00607A8C">
        <w:tc>
          <w:tcPr>
            <w:tcW w:w="5070" w:type="dxa"/>
            <w:shd w:val="clear" w:color="auto" w:fill="auto"/>
          </w:tcPr>
          <w:p w:rsidR="00A8338F" w:rsidRPr="000B2232" w:rsidRDefault="00A8338F" w:rsidP="00607A8C">
            <w:pPr>
              <w:jc w:val="both"/>
            </w:pPr>
            <w:r w:rsidRPr="000B2232">
              <w:lastRenderedPageBreak/>
              <w:t>Ожидаемые результаты реализации Подпрограммы 1:</w:t>
            </w:r>
          </w:p>
          <w:p w:rsidR="00A8338F" w:rsidRPr="000B2232" w:rsidRDefault="00A8338F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A8338F" w:rsidRDefault="00A8338F" w:rsidP="00607A8C">
            <w:pPr>
              <w:jc w:val="both"/>
            </w:pPr>
            <w:r>
              <w:t>1) повышение эффективности регулирования градостроительной деятельности на территори</w:t>
            </w:r>
            <w:r w:rsidR="008160D6">
              <w:t>и</w:t>
            </w:r>
            <w:r>
              <w:t xml:space="preserve"> </w:t>
            </w:r>
            <w:r w:rsidR="008160D6" w:rsidRPr="000B2232">
              <w:t>го</w:t>
            </w:r>
            <w:r w:rsidR="008160D6">
              <w:t>родского округа «посёлок Палана»</w:t>
            </w:r>
            <w:r>
              <w:t xml:space="preserve"> путем внесения </w:t>
            </w:r>
            <w:r>
              <w:lastRenderedPageBreak/>
              <w:t xml:space="preserve">изменений в </w:t>
            </w:r>
            <w:r w:rsidR="008160D6">
              <w:t>Г</w:t>
            </w:r>
            <w:r>
              <w:t>енеральны</w:t>
            </w:r>
            <w:r w:rsidR="008160D6">
              <w:t>й</w:t>
            </w:r>
            <w:r>
              <w:t xml:space="preserve"> план</w:t>
            </w:r>
            <w:r w:rsidR="008160D6">
              <w:t xml:space="preserve"> </w:t>
            </w:r>
            <w:r w:rsidR="008160D6" w:rsidRPr="000B2232">
              <w:t>городского округа «посёлок Палана</w:t>
            </w:r>
            <w:r w:rsidR="008160D6">
              <w:t>»</w:t>
            </w:r>
            <w:r>
              <w:t xml:space="preserve">, правила землепользования и застройки </w:t>
            </w:r>
            <w:r w:rsidR="008160D6" w:rsidRPr="000B2232">
              <w:t>го</w:t>
            </w:r>
            <w:r w:rsidR="008160D6">
              <w:t>родского округа «посёлок Палана»</w:t>
            </w:r>
            <w:r>
              <w:t>;</w:t>
            </w:r>
          </w:p>
          <w:p w:rsidR="00A8338F" w:rsidRDefault="00A8338F" w:rsidP="00607A8C">
            <w:pPr>
              <w:jc w:val="both"/>
            </w:pPr>
            <w:r>
              <w:t xml:space="preserve">2) подготовка документации по планировке территорий (проектов планировки и проектов межевания территорий) </w:t>
            </w:r>
            <w:r w:rsidR="008160D6" w:rsidRPr="000B2232">
              <w:t>городского округа «посёлок Палана</w:t>
            </w:r>
            <w:r>
              <w:t xml:space="preserve"> на земельные участки</w:t>
            </w:r>
            <w:r w:rsidR="008160D6">
              <w:t>;</w:t>
            </w:r>
          </w:p>
          <w:p w:rsidR="00A8338F" w:rsidRDefault="00A8338F" w:rsidP="00607A8C">
            <w:pPr>
              <w:jc w:val="both"/>
            </w:pPr>
            <w:r>
              <w:t>3) обеспечение доступности жилья для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A8338F" w:rsidRPr="000B2232" w:rsidRDefault="008160D6" w:rsidP="008160D6">
            <w:pPr>
              <w:jc w:val="both"/>
            </w:pPr>
            <w:r>
              <w:t>4</w:t>
            </w:r>
            <w:r w:rsidR="00A8338F">
              <w:t xml:space="preserve">) строительство линейных, коммунальных и энергетических объектов в границах </w:t>
            </w:r>
            <w:r w:rsidRPr="000B2232">
              <w:t>городского округа «посёлок Палана</w:t>
            </w:r>
            <w:r>
              <w:t>»</w:t>
            </w:r>
          </w:p>
        </w:tc>
      </w:tr>
    </w:tbl>
    <w:p w:rsidR="0043714E" w:rsidRDefault="0043714E" w:rsidP="003A1581">
      <w:pPr>
        <w:shd w:val="clear" w:color="auto" w:fill="FFFFFF"/>
        <w:tabs>
          <w:tab w:val="left" w:leader="underscore" w:pos="7138"/>
        </w:tabs>
        <w:ind w:left="24" w:right="346" w:firstLine="685"/>
        <w:rPr>
          <w:spacing w:val="-1"/>
        </w:rPr>
      </w:pPr>
    </w:p>
    <w:p w:rsidR="00CB01ED" w:rsidRDefault="00CB01ED" w:rsidP="009D0DBB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9D0DBB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9D0DBB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9D0DBB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9D0DBB">
      <w:pPr>
        <w:autoSpaceDE w:val="0"/>
        <w:autoSpaceDN w:val="0"/>
        <w:adjustRightInd w:val="0"/>
        <w:ind w:firstLine="720"/>
        <w:jc w:val="both"/>
        <w:sectPr w:rsidR="003A1581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607A8C">
            <w:pPr>
              <w:jc w:val="center"/>
              <w:rPr>
                <w:b/>
              </w:rPr>
            </w:pPr>
            <w:r w:rsidRPr="000B2232">
              <w:rPr>
                <w:b/>
              </w:rPr>
              <w:lastRenderedPageBreak/>
              <w:t>ПАСПОРТ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607A8C">
            <w:pPr>
              <w:jc w:val="center"/>
              <w:rPr>
                <w:b/>
              </w:rPr>
            </w:pPr>
            <w:r w:rsidRPr="000B2232">
              <w:rPr>
                <w:b/>
              </w:rPr>
              <w:t xml:space="preserve">муниципальной подпрограммы </w:t>
            </w:r>
            <w:r>
              <w:rPr>
                <w:b/>
              </w:rPr>
              <w:t>2</w:t>
            </w:r>
          </w:p>
          <w:p w:rsidR="003A1581" w:rsidRPr="000B2232" w:rsidRDefault="003A1581" w:rsidP="00607A8C">
            <w:pPr>
              <w:jc w:val="center"/>
              <w:rPr>
                <w:b/>
              </w:rPr>
            </w:pP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</w:tcPr>
          <w:p w:rsidR="003A1581" w:rsidRPr="003A1581" w:rsidRDefault="003A1581" w:rsidP="00607A8C">
            <w:pPr>
              <w:jc w:val="center"/>
              <w:rPr>
                <w:b/>
              </w:rPr>
            </w:pPr>
            <w:r w:rsidRPr="003A1581">
              <w:rPr>
                <w:b/>
              </w:rPr>
              <w:t>«Повышение устойчивости жилых домов, основных объектов и систем жизнеобеспечения»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607A8C">
            <w:pPr>
              <w:jc w:val="center"/>
              <w:rPr>
                <w:szCs w:val="28"/>
              </w:rPr>
            </w:pPr>
          </w:p>
          <w:p w:rsidR="003A1581" w:rsidRPr="000B2232" w:rsidRDefault="003A1581" w:rsidP="00607A8C">
            <w:pPr>
              <w:jc w:val="center"/>
              <w:rPr>
                <w:szCs w:val="28"/>
              </w:rPr>
            </w:pPr>
            <w:r w:rsidRPr="000B2232">
              <w:rPr>
                <w:szCs w:val="28"/>
              </w:rPr>
              <w:t xml:space="preserve">(далее – Подпрограмма </w:t>
            </w:r>
            <w:r>
              <w:rPr>
                <w:szCs w:val="28"/>
              </w:rPr>
              <w:t>2</w:t>
            </w:r>
            <w:r w:rsidRPr="000B2232">
              <w:rPr>
                <w:szCs w:val="28"/>
              </w:rPr>
              <w:t>)</w:t>
            </w:r>
          </w:p>
          <w:p w:rsidR="003A1581" w:rsidRPr="000B2232" w:rsidRDefault="003A1581" w:rsidP="00607A8C"/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Ответственный исполнитель </w:t>
            </w:r>
          </w:p>
          <w:p w:rsidR="003A1581" w:rsidRPr="000B2232" w:rsidRDefault="003A1581" w:rsidP="00607A8C">
            <w:pPr>
              <w:jc w:val="both"/>
            </w:pPr>
            <w:r w:rsidRPr="000B2232">
              <w:t xml:space="preserve">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Палана;</w:t>
            </w:r>
          </w:p>
          <w:p w:rsidR="003A1581" w:rsidRPr="000B2232" w:rsidRDefault="003A1581" w:rsidP="00607A8C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Исполнители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Палана;</w:t>
            </w:r>
          </w:p>
          <w:p w:rsidR="003A1581" w:rsidRPr="000B2232" w:rsidRDefault="003A1581" w:rsidP="00607A8C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Участники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Цели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Default="004C6F0D" w:rsidP="00A8338F">
            <w:pPr>
              <w:jc w:val="both"/>
            </w:pPr>
            <w:r>
              <w:t>повышение безопасности проживания граждан до приемлемого уровня в условиях высокой сейсмической активности</w:t>
            </w:r>
          </w:p>
          <w:p w:rsidR="004C6F0D" w:rsidRPr="000B2232" w:rsidRDefault="004C6F0D" w:rsidP="00A8338F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Задачи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4C6F0D" w:rsidRDefault="004C6F0D" w:rsidP="004C6F0D">
            <w:pPr>
              <w:jc w:val="both"/>
            </w:pPr>
            <w:r>
              <w:t>1) повышение сейсмостойкости жилых домов;</w:t>
            </w:r>
          </w:p>
          <w:p w:rsidR="004C6F0D" w:rsidRDefault="004C6F0D" w:rsidP="004C6F0D">
            <w:pPr>
              <w:jc w:val="both"/>
            </w:pPr>
            <w:r>
              <w:t>2) повышение сейсмостойкости основных объектов и систем жизнеобеспечения;</w:t>
            </w:r>
          </w:p>
          <w:p w:rsidR="004C6F0D" w:rsidRDefault="004C6F0D" w:rsidP="004C6F0D">
            <w:pPr>
              <w:jc w:val="both"/>
            </w:pPr>
            <w:r>
              <w:t xml:space="preserve">3) строительство сейсмостойких жилых домов взамен тех, сейсмоусиление или реконструкция которых экономически </w:t>
            </w:r>
            <w:proofErr w:type="gramStart"/>
            <w:r>
              <w:t>нецелесообразны</w:t>
            </w:r>
            <w:proofErr w:type="gramEnd"/>
            <w:r>
              <w:t>;</w:t>
            </w:r>
          </w:p>
          <w:p w:rsidR="003A1581" w:rsidRDefault="004C6F0D" w:rsidP="004C6F0D">
            <w:pPr>
              <w:jc w:val="both"/>
            </w:pPr>
            <w:proofErr w:type="gramStart"/>
            <w:r>
              <w:t>4) расселение граждан из многоквартирных домов, сейсмоусиление или реконструкция которых экономически нецелесообразны, в благоустроенные жилые помещения</w:t>
            </w:r>
            <w:proofErr w:type="gramEnd"/>
          </w:p>
          <w:p w:rsidR="004C6F0D" w:rsidRPr="000B2232" w:rsidRDefault="004C6F0D" w:rsidP="004C6F0D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Целевые индикаторы (показатели)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4C6F0D" w:rsidRDefault="004C6F0D" w:rsidP="004C6F0D">
            <w:pPr>
              <w:jc w:val="both"/>
            </w:pPr>
            <w:r>
              <w:t>1) общая площадь зданий и сооружений, по которым ликвидирован дефицит сейсмостойкости;</w:t>
            </w:r>
          </w:p>
          <w:p w:rsidR="004C6F0D" w:rsidRDefault="004C6F0D" w:rsidP="004C6F0D">
            <w:pPr>
              <w:jc w:val="both"/>
            </w:pPr>
            <w:r>
              <w:t>2) общая площадь жилых помещений, введенных в эксплуатацию для последующего предоставления гражданам, проживающим в многоквартирных домах, сейсмоусиление или реконструкция которых экономически нецелесообразны;</w:t>
            </w:r>
          </w:p>
          <w:p w:rsidR="005F6C4C" w:rsidRPr="000B2232" w:rsidRDefault="004C6F0D" w:rsidP="00653C86">
            <w:pPr>
              <w:jc w:val="both"/>
            </w:pPr>
            <w:r>
              <w:t xml:space="preserve">3) количество семей, переселенных из жилых домов, сейсмоусиление или реконструкция которых экономически </w:t>
            </w:r>
            <w:proofErr w:type="gramStart"/>
            <w:r>
              <w:t>нецелесообразны</w:t>
            </w:r>
            <w:proofErr w:type="gramEnd"/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lastRenderedPageBreak/>
              <w:t xml:space="preserve">Этапы и сроки реализации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5F6C4C" w:rsidP="00D40AA3">
            <w:r w:rsidRPr="005F6C4C">
              <w:t>в один этап с 201</w:t>
            </w:r>
            <w:r w:rsidR="00D40AA3">
              <w:t>8</w:t>
            </w:r>
            <w:r w:rsidRPr="005F6C4C">
              <w:t xml:space="preserve"> года по 2025 год</w:t>
            </w: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Объемы и источники бюджетных ассигнований Подпрограммы </w:t>
            </w:r>
            <w:r w:rsidR="009752CF">
              <w:t>2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845673" w:rsidRPr="001D1294" w:rsidRDefault="00845673" w:rsidP="00845673">
            <w:pPr>
              <w:jc w:val="both"/>
            </w:pPr>
            <w:r w:rsidRPr="001D1294">
              <w:t xml:space="preserve">Всего: </w:t>
            </w:r>
            <w:r>
              <w:t>0,00000</w:t>
            </w:r>
            <w:r w:rsidRPr="001D1294">
              <w:t xml:space="preserve">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845673">
            <w:pPr>
              <w:jc w:val="both"/>
            </w:pPr>
            <w:r w:rsidRPr="001D1294">
              <w:t>федеральный бюджет: 0,00000 тыс. руб.;</w:t>
            </w:r>
          </w:p>
          <w:p w:rsidR="00845673" w:rsidRPr="001D1294" w:rsidRDefault="00845673" w:rsidP="0084567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 xml:space="preserve">местный бюджет: </w:t>
            </w:r>
            <w:r>
              <w:t>0,00000</w:t>
            </w:r>
            <w:r w:rsidRPr="001D1294">
              <w:t xml:space="preserve">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внебюджетные источники: 0,00000 тыс. руб.</w:t>
            </w:r>
          </w:p>
          <w:p w:rsidR="00845673" w:rsidRPr="001D1294" w:rsidRDefault="00845673" w:rsidP="00845673">
            <w:pPr>
              <w:jc w:val="both"/>
            </w:pPr>
          </w:p>
          <w:p w:rsidR="00845673" w:rsidRPr="001D1294" w:rsidRDefault="00845673" w:rsidP="00845673">
            <w:pPr>
              <w:jc w:val="both"/>
            </w:pPr>
            <w:r w:rsidRPr="001D1294">
              <w:t>в том числе:</w:t>
            </w:r>
          </w:p>
          <w:p w:rsidR="00845673" w:rsidRPr="001D1294" w:rsidRDefault="00845673" w:rsidP="00845673">
            <w:pPr>
              <w:jc w:val="both"/>
            </w:pPr>
            <w:r>
              <w:t>2018</w:t>
            </w:r>
            <w:r w:rsidRPr="001D1294">
              <w:t xml:space="preserve"> год –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84567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внебюджетные источники: 0,00000 тыс. руб.</w:t>
            </w:r>
          </w:p>
          <w:p w:rsidR="00845673" w:rsidRPr="001D1294" w:rsidRDefault="00845673" w:rsidP="00845673">
            <w:pPr>
              <w:jc w:val="both"/>
            </w:pPr>
          </w:p>
          <w:p w:rsidR="00845673" w:rsidRPr="001D1294" w:rsidRDefault="00845673" w:rsidP="00845673">
            <w:pPr>
              <w:jc w:val="both"/>
            </w:pPr>
            <w:r>
              <w:t>2019</w:t>
            </w:r>
            <w:r w:rsidRPr="001D1294">
              <w:t xml:space="preserve"> год –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84567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внебюджетные источники: 0,00000 тыс. руб.</w:t>
            </w:r>
          </w:p>
          <w:p w:rsidR="00845673" w:rsidRPr="001D1294" w:rsidRDefault="00845673" w:rsidP="00845673">
            <w:pPr>
              <w:jc w:val="both"/>
            </w:pPr>
          </w:p>
          <w:p w:rsidR="00845673" w:rsidRPr="001D1294" w:rsidRDefault="00845673" w:rsidP="00845673">
            <w:pPr>
              <w:jc w:val="both"/>
            </w:pPr>
            <w:r w:rsidRPr="001D1294">
              <w:t>202</w:t>
            </w:r>
            <w:r>
              <w:t>0</w:t>
            </w:r>
            <w:r w:rsidRPr="001D1294">
              <w:t xml:space="preserve"> год –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84567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845673">
            <w:r w:rsidRPr="001D1294">
              <w:t>внебюджетные источники: 0,00000 тыс. руб.</w:t>
            </w:r>
          </w:p>
          <w:p w:rsidR="00845673" w:rsidRPr="001D1294" w:rsidRDefault="00845673" w:rsidP="00845673">
            <w:pPr>
              <w:jc w:val="both"/>
            </w:pPr>
          </w:p>
          <w:p w:rsidR="00845673" w:rsidRPr="001D1294" w:rsidRDefault="00845673" w:rsidP="00845673">
            <w:pPr>
              <w:jc w:val="both"/>
            </w:pPr>
            <w:r w:rsidRPr="001D1294">
              <w:t>2021 год –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84567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внебюджетные источники: 0,00000 тыс. руб.</w:t>
            </w:r>
          </w:p>
          <w:p w:rsidR="00845673" w:rsidRPr="001D1294" w:rsidRDefault="00845673" w:rsidP="00845673">
            <w:pPr>
              <w:jc w:val="both"/>
            </w:pPr>
          </w:p>
          <w:p w:rsidR="00845673" w:rsidRPr="001D1294" w:rsidRDefault="00845673" w:rsidP="00845673">
            <w:pPr>
              <w:jc w:val="both"/>
            </w:pPr>
            <w:r w:rsidRPr="001D1294">
              <w:t>2022 год –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84567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845673">
            <w:r w:rsidRPr="001D1294">
              <w:t>внебюджетные источники: 0,00000 тыс. руб.</w:t>
            </w:r>
          </w:p>
          <w:p w:rsidR="00845673" w:rsidRPr="001D1294" w:rsidRDefault="00845673" w:rsidP="00845673"/>
          <w:p w:rsidR="00845673" w:rsidRPr="001D1294" w:rsidRDefault="00845673" w:rsidP="00845673">
            <w:pPr>
              <w:jc w:val="both"/>
            </w:pPr>
            <w:r w:rsidRPr="001D1294">
              <w:t>2023 год –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lastRenderedPageBreak/>
              <w:t>из них:</w:t>
            </w:r>
          </w:p>
          <w:p w:rsidR="00845673" w:rsidRPr="001D1294" w:rsidRDefault="00845673" w:rsidP="0084567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845673">
            <w:r w:rsidRPr="001D1294">
              <w:t>внебюджетные источники: 0,00000 тыс. руб.</w:t>
            </w:r>
          </w:p>
          <w:p w:rsidR="00845673" w:rsidRPr="001D1294" w:rsidRDefault="00845673" w:rsidP="00845673"/>
          <w:p w:rsidR="00845673" w:rsidRPr="001D1294" w:rsidRDefault="00845673" w:rsidP="00845673">
            <w:pPr>
              <w:jc w:val="both"/>
            </w:pPr>
            <w:r w:rsidRPr="001D1294">
              <w:t>2024 год –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84567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местный бюджет: 0,00000 тыс. руб.,</w:t>
            </w:r>
          </w:p>
          <w:p w:rsidR="00845673" w:rsidRPr="001D1294" w:rsidRDefault="00845673" w:rsidP="00845673">
            <w:r w:rsidRPr="001D1294">
              <w:t>внебюджетные источники: 0,00000 тыс. руб.</w:t>
            </w:r>
          </w:p>
          <w:p w:rsidR="00845673" w:rsidRPr="001D1294" w:rsidRDefault="00845673" w:rsidP="00845673"/>
          <w:p w:rsidR="00845673" w:rsidRPr="001D1294" w:rsidRDefault="00845673" w:rsidP="00845673">
            <w:pPr>
              <w:jc w:val="both"/>
            </w:pPr>
            <w:r w:rsidRPr="001D1294">
              <w:t>2025 год –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из них:</w:t>
            </w:r>
          </w:p>
          <w:p w:rsidR="00845673" w:rsidRPr="001D1294" w:rsidRDefault="00845673" w:rsidP="00845673">
            <w:pPr>
              <w:jc w:val="both"/>
            </w:pPr>
            <w:r w:rsidRPr="001D1294">
              <w:t>федеральный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краевой бюджет: 0,00000 тыс. руб.,</w:t>
            </w:r>
          </w:p>
          <w:p w:rsidR="00845673" w:rsidRPr="001D1294" w:rsidRDefault="00845673" w:rsidP="00845673">
            <w:pPr>
              <w:jc w:val="both"/>
            </w:pPr>
            <w:r w:rsidRPr="001D1294">
              <w:t>местный бюджет: 0,00000 тыс. руб.,</w:t>
            </w:r>
          </w:p>
          <w:p w:rsidR="003A1581" w:rsidRPr="000B2232" w:rsidRDefault="00845673" w:rsidP="00845673">
            <w:r w:rsidRPr="001D1294">
              <w:t>внебюджетные источники: 0,00000 тыс.</w:t>
            </w:r>
          </w:p>
        </w:tc>
      </w:tr>
      <w:tr w:rsidR="005F6C4C" w:rsidRPr="000B2232" w:rsidTr="00607A8C">
        <w:tc>
          <w:tcPr>
            <w:tcW w:w="5070" w:type="dxa"/>
            <w:shd w:val="clear" w:color="auto" w:fill="auto"/>
          </w:tcPr>
          <w:p w:rsidR="005F6C4C" w:rsidRPr="000B2232" w:rsidRDefault="005F6C4C" w:rsidP="00607A8C">
            <w:pPr>
              <w:jc w:val="both"/>
            </w:pPr>
            <w:r w:rsidRPr="000B2232">
              <w:lastRenderedPageBreak/>
              <w:t xml:space="preserve">Ожидаемые результаты реализации Подпрограммы </w:t>
            </w:r>
            <w:r w:rsidR="009752CF">
              <w:t>2</w:t>
            </w:r>
            <w:r w:rsidRPr="000B2232">
              <w:t>:</w:t>
            </w:r>
          </w:p>
          <w:p w:rsidR="005F6C4C" w:rsidRPr="000B2232" w:rsidRDefault="005F6C4C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5F6C4C" w:rsidRPr="007740C9" w:rsidRDefault="005F6C4C" w:rsidP="000C36BB">
            <w:pPr>
              <w:pStyle w:val="af5"/>
              <w:jc w:val="both"/>
            </w:pPr>
            <w:proofErr w:type="gramStart"/>
            <w:r w:rsidRPr="007740C9">
              <w:t>1) ввод в эксплуатацию жилых помещений для расселения граждан из жилых домов, сейсмоусиление или реконструкция которых экономически нецелесообразны;</w:t>
            </w:r>
            <w:proofErr w:type="gramEnd"/>
          </w:p>
          <w:p w:rsidR="005F6C4C" w:rsidRPr="007740C9" w:rsidRDefault="005F6C4C" w:rsidP="000C36BB">
            <w:pPr>
              <w:pStyle w:val="af5"/>
              <w:jc w:val="both"/>
            </w:pPr>
            <w:bookmarkStart w:id="1" w:name="sub_29992"/>
            <w:r w:rsidRPr="007740C9">
              <w:t xml:space="preserve">2) обеспечение жильем семей, проживающих в домах, сейсмоусиление или реконструкция которых экономически </w:t>
            </w:r>
            <w:proofErr w:type="gramStart"/>
            <w:r w:rsidRPr="007740C9">
              <w:t>нецелесообразны</w:t>
            </w:r>
            <w:proofErr w:type="gramEnd"/>
            <w:r w:rsidRPr="007740C9">
              <w:t>;</w:t>
            </w:r>
            <w:bookmarkEnd w:id="1"/>
          </w:p>
          <w:p w:rsidR="005F6C4C" w:rsidRPr="007740C9" w:rsidRDefault="005F6C4C" w:rsidP="000C36BB">
            <w:pPr>
              <w:pStyle w:val="af5"/>
              <w:jc w:val="both"/>
            </w:pPr>
            <w:r w:rsidRPr="007740C9">
              <w:t>3) повышение сейсмостойкости основных объектов посредством их сейсмоусиления</w:t>
            </w:r>
          </w:p>
        </w:tc>
      </w:tr>
    </w:tbl>
    <w:p w:rsidR="003A1581" w:rsidRDefault="003A1581" w:rsidP="009D0DBB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9D0DBB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9D0DBB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9D0DBB">
      <w:pPr>
        <w:autoSpaceDE w:val="0"/>
        <w:autoSpaceDN w:val="0"/>
        <w:adjustRightInd w:val="0"/>
        <w:ind w:firstLine="720"/>
        <w:jc w:val="both"/>
      </w:pPr>
    </w:p>
    <w:p w:rsidR="003A1581" w:rsidRDefault="003A1581" w:rsidP="009D0DBB">
      <w:pPr>
        <w:autoSpaceDE w:val="0"/>
        <w:autoSpaceDN w:val="0"/>
        <w:adjustRightInd w:val="0"/>
        <w:ind w:firstLine="720"/>
        <w:jc w:val="both"/>
        <w:sectPr w:rsidR="003A1581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607A8C">
            <w:pPr>
              <w:jc w:val="center"/>
              <w:rPr>
                <w:b/>
              </w:rPr>
            </w:pPr>
            <w:r w:rsidRPr="000B2232">
              <w:rPr>
                <w:b/>
              </w:rPr>
              <w:lastRenderedPageBreak/>
              <w:t>ПАСПОРТ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607A8C">
            <w:pPr>
              <w:jc w:val="center"/>
              <w:rPr>
                <w:b/>
              </w:rPr>
            </w:pPr>
            <w:r w:rsidRPr="000B2232">
              <w:rPr>
                <w:b/>
              </w:rPr>
              <w:t xml:space="preserve">муниципальной подпрограммы </w:t>
            </w:r>
            <w:r>
              <w:rPr>
                <w:b/>
              </w:rPr>
              <w:t>3</w:t>
            </w:r>
          </w:p>
          <w:p w:rsidR="003A1581" w:rsidRPr="000B2232" w:rsidRDefault="003A1581" w:rsidP="00607A8C">
            <w:pPr>
              <w:jc w:val="center"/>
              <w:rPr>
                <w:b/>
              </w:rPr>
            </w:pP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</w:tcPr>
          <w:p w:rsidR="003A1581" w:rsidRPr="003A1581" w:rsidRDefault="003A1581" w:rsidP="00607A8C">
            <w:pPr>
              <w:jc w:val="center"/>
              <w:rPr>
                <w:b/>
              </w:rPr>
            </w:pPr>
            <w:r w:rsidRPr="003A1581">
              <w:rPr>
                <w:b/>
              </w:rPr>
              <w:t>«Обеспечение доступным и комфортным жильем и коммунальными услугами»</w:t>
            </w:r>
          </w:p>
        </w:tc>
      </w:tr>
      <w:tr w:rsidR="003A1581" w:rsidRPr="000B2232" w:rsidTr="00607A8C">
        <w:tc>
          <w:tcPr>
            <w:tcW w:w="9571" w:type="dxa"/>
            <w:gridSpan w:val="2"/>
            <w:shd w:val="clear" w:color="auto" w:fill="auto"/>
            <w:vAlign w:val="center"/>
          </w:tcPr>
          <w:p w:rsidR="003A1581" w:rsidRPr="000B2232" w:rsidRDefault="003A1581" w:rsidP="00607A8C">
            <w:pPr>
              <w:jc w:val="center"/>
              <w:rPr>
                <w:szCs w:val="28"/>
              </w:rPr>
            </w:pPr>
          </w:p>
          <w:p w:rsidR="003A1581" w:rsidRPr="000B2232" w:rsidRDefault="003A1581" w:rsidP="00607A8C">
            <w:pPr>
              <w:jc w:val="center"/>
              <w:rPr>
                <w:szCs w:val="28"/>
              </w:rPr>
            </w:pPr>
            <w:r w:rsidRPr="000B2232">
              <w:rPr>
                <w:szCs w:val="28"/>
              </w:rPr>
              <w:t xml:space="preserve">(далее – Подпрограмма </w:t>
            </w:r>
            <w:r>
              <w:rPr>
                <w:szCs w:val="28"/>
              </w:rPr>
              <w:t>3</w:t>
            </w:r>
            <w:r w:rsidRPr="000B2232">
              <w:rPr>
                <w:szCs w:val="28"/>
              </w:rPr>
              <w:t>)</w:t>
            </w:r>
          </w:p>
          <w:p w:rsidR="003A1581" w:rsidRPr="000B2232" w:rsidRDefault="003A1581" w:rsidP="00607A8C"/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Ответственный исполнитель </w:t>
            </w:r>
          </w:p>
          <w:p w:rsidR="003A1581" w:rsidRPr="000B2232" w:rsidRDefault="003A1581" w:rsidP="00607A8C">
            <w:pPr>
              <w:jc w:val="both"/>
            </w:pPr>
            <w:r w:rsidRPr="000B2232">
              <w:t xml:space="preserve">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</w:t>
            </w:r>
            <w:r w:rsidR="00C2575B">
              <w:t>»</w:t>
            </w:r>
            <w:r w:rsidRPr="000B2232">
              <w:t>;</w:t>
            </w:r>
          </w:p>
          <w:p w:rsidR="003A1581" w:rsidRPr="000B2232" w:rsidRDefault="003A1581" w:rsidP="00607A8C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Исполнители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>Комитет по управлению муниципальным имуществом городского округа «посёлок Палана</w:t>
            </w:r>
            <w:r w:rsidR="00C2575B">
              <w:t>»</w:t>
            </w:r>
            <w:r w:rsidRPr="000B2232">
              <w:t>;</w:t>
            </w:r>
          </w:p>
          <w:p w:rsidR="003A1581" w:rsidRPr="000B2232" w:rsidRDefault="003A1581" w:rsidP="00607A8C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Участники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Цели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Default="00C2575B" w:rsidP="00607A8C">
            <w:pPr>
              <w:jc w:val="both"/>
            </w:pPr>
            <w:r>
              <w:rPr>
                <w:sz w:val="23"/>
                <w:szCs w:val="23"/>
              </w:rPr>
              <w:t>улучшение качества жилья и повышение качества и надежности предоставления жилищно-коммунальных услуг населению</w:t>
            </w:r>
            <w:r w:rsidRPr="000B2232">
              <w:t xml:space="preserve"> городского округа «посёлок Палана</w:t>
            </w:r>
            <w:r>
              <w:t>»</w:t>
            </w:r>
          </w:p>
          <w:p w:rsidR="00C2575B" w:rsidRPr="000B2232" w:rsidRDefault="00C2575B" w:rsidP="00607A8C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Задачи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C2575B" w:rsidRDefault="00C2575B" w:rsidP="00C2575B">
            <w:pPr>
              <w:jc w:val="both"/>
            </w:pPr>
            <w:r>
              <w:t>1) строительство жилых помещений и создание инженерной инфраструктуры;</w:t>
            </w:r>
          </w:p>
          <w:p w:rsidR="003A1581" w:rsidRDefault="00C2575B" w:rsidP="00C2575B">
            <w:pPr>
              <w:jc w:val="both"/>
            </w:pPr>
            <w:r>
              <w:t>2) повышение качества и надежности предоставления жилищно-коммунальных услуг населению</w:t>
            </w:r>
          </w:p>
          <w:p w:rsidR="00C2575B" w:rsidRPr="000B2232" w:rsidRDefault="00C2575B" w:rsidP="00C2575B">
            <w:pPr>
              <w:jc w:val="both"/>
            </w:pP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Целевые индикаторы (показатели)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C2575B" w:rsidRDefault="00C2575B" w:rsidP="00C2575B">
            <w:pPr>
              <w:jc w:val="both"/>
            </w:pPr>
            <w:r>
              <w:t>1) площадь построенного жилья</w:t>
            </w:r>
            <w:r w:rsidR="00653C86">
              <w:t xml:space="preserve"> </w:t>
            </w:r>
            <w:proofErr w:type="gramStart"/>
            <w:r w:rsidR="00653C86">
              <w:t>эконом-класса</w:t>
            </w:r>
            <w:proofErr w:type="gramEnd"/>
            <w:r>
              <w:t>;</w:t>
            </w:r>
          </w:p>
          <w:p w:rsidR="003A1581" w:rsidRDefault="00C2575B" w:rsidP="00653C86">
            <w:pPr>
              <w:jc w:val="both"/>
            </w:pPr>
            <w:r>
              <w:t>2) количество введенных в эксплуатацию жилых домов, относящихся (жилые помещения в которых относятся) к жилью</w:t>
            </w:r>
            <w:r w:rsidR="00653C86">
              <w:t xml:space="preserve"> </w:t>
            </w:r>
            <w:proofErr w:type="gramStart"/>
            <w:r w:rsidR="00653C86">
              <w:t>эконом-класса</w:t>
            </w:r>
            <w:proofErr w:type="gramEnd"/>
            <w:r>
              <w:t>;</w:t>
            </w:r>
          </w:p>
          <w:p w:rsidR="00E01968" w:rsidRPr="000B2232" w:rsidRDefault="00E01968" w:rsidP="00E01968">
            <w:pPr>
              <w:jc w:val="both"/>
            </w:pPr>
            <w:r w:rsidRPr="00E01968">
              <w:t xml:space="preserve">3) доля проведенных подготовительных мероприятий по реализации </w:t>
            </w:r>
            <w:r>
              <w:t>о</w:t>
            </w:r>
            <w:r w:rsidRPr="00E01968">
              <w:t xml:space="preserve">сновного мероприятия «Обеспечение жильем </w:t>
            </w:r>
            <w:proofErr w:type="gramStart"/>
            <w:r w:rsidRPr="00E01968">
              <w:t>эконом-класса</w:t>
            </w:r>
            <w:proofErr w:type="gramEnd"/>
            <w:r w:rsidRPr="00E01968">
              <w:t xml:space="preserve"> специалистов социальной сферы, а также граждан, состоящих на учете в качестве нуждающихся в улучшении жилищных условий (в том числе подготовка ПСД)»</w:t>
            </w: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t xml:space="preserve">Этапы и сроки реализации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3A1581" w:rsidRPr="000B2232" w:rsidRDefault="00C2575B" w:rsidP="003E2760">
            <w:r w:rsidRPr="00C2575B">
              <w:t>в один этап с 201</w:t>
            </w:r>
            <w:r w:rsidR="003E2760">
              <w:t>8</w:t>
            </w:r>
            <w:r w:rsidRPr="00C2575B">
              <w:t xml:space="preserve"> года по 202</w:t>
            </w:r>
            <w:r w:rsidR="003E2760">
              <w:t>5</w:t>
            </w:r>
            <w:r w:rsidRPr="00C2575B">
              <w:t xml:space="preserve"> год</w:t>
            </w: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BF249A">
              <w:t xml:space="preserve">Объемы и источники бюджетных ассигнований Подпрограммы </w:t>
            </w:r>
            <w:r w:rsidR="009752CF" w:rsidRPr="00BF249A">
              <w:t>3</w:t>
            </w:r>
            <w:r w:rsidRPr="00BF249A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BF249A" w:rsidRPr="001D1294" w:rsidRDefault="00BF249A" w:rsidP="00BF249A">
            <w:pPr>
              <w:jc w:val="both"/>
            </w:pPr>
            <w:r w:rsidRPr="001D1294">
              <w:t xml:space="preserve">Всего: </w:t>
            </w:r>
            <w:r>
              <w:t>3375,00000</w:t>
            </w:r>
            <w:r w:rsidRPr="001D1294">
              <w:t xml:space="preserve">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F249A">
            <w:pPr>
              <w:jc w:val="both"/>
            </w:pPr>
            <w:r w:rsidRPr="001D1294">
              <w:t>федеральный бюджет: 0,00000 тыс. руб.;</w:t>
            </w:r>
          </w:p>
          <w:p w:rsidR="00BF249A" w:rsidRPr="001D1294" w:rsidRDefault="00BF249A" w:rsidP="00BF249A">
            <w:pPr>
              <w:jc w:val="both"/>
            </w:pPr>
            <w:r w:rsidRPr="001D1294">
              <w:t xml:space="preserve">краевой бюджет: </w:t>
            </w:r>
            <w:r>
              <w:t>3341,25000</w:t>
            </w:r>
            <w:r w:rsidRPr="001D1294">
              <w:t xml:space="preserve">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 xml:space="preserve">местный бюджет: </w:t>
            </w:r>
            <w:r>
              <w:t>33,75000</w:t>
            </w:r>
            <w:r w:rsidRPr="001D1294">
              <w:t xml:space="preserve">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внебюджетные источники: 0,00000 тыс. руб.</w:t>
            </w:r>
          </w:p>
          <w:p w:rsidR="00BF249A" w:rsidRPr="001D1294" w:rsidRDefault="00BF249A" w:rsidP="00BF249A">
            <w:pPr>
              <w:jc w:val="both"/>
            </w:pPr>
          </w:p>
          <w:p w:rsidR="00BF249A" w:rsidRPr="001D1294" w:rsidRDefault="00BF249A" w:rsidP="00BF249A">
            <w:pPr>
              <w:jc w:val="both"/>
            </w:pPr>
            <w:r w:rsidRPr="001D1294">
              <w:lastRenderedPageBreak/>
              <w:t>в том числе:</w:t>
            </w:r>
          </w:p>
          <w:p w:rsidR="00BF249A" w:rsidRPr="001D1294" w:rsidRDefault="00BF249A" w:rsidP="00BF249A">
            <w:pPr>
              <w:jc w:val="both"/>
            </w:pPr>
            <w:r>
              <w:t>2018</w:t>
            </w:r>
            <w:r w:rsidRPr="001D1294">
              <w:t xml:space="preserve"> год –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F249A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внебюджетные источники: 0,00000 тыс. руб.</w:t>
            </w:r>
          </w:p>
          <w:p w:rsidR="00BF249A" w:rsidRPr="001D1294" w:rsidRDefault="00BF249A" w:rsidP="00BF249A">
            <w:pPr>
              <w:jc w:val="both"/>
            </w:pPr>
          </w:p>
          <w:p w:rsidR="00BF249A" w:rsidRPr="001D1294" w:rsidRDefault="00BF249A" w:rsidP="00BF249A">
            <w:pPr>
              <w:jc w:val="both"/>
            </w:pPr>
            <w:r>
              <w:t>2019</w:t>
            </w:r>
            <w:r w:rsidRPr="001D1294">
              <w:t xml:space="preserve"> год – </w:t>
            </w:r>
            <w:r w:rsidR="00D40AA3">
              <w:t>3375,00000</w:t>
            </w:r>
            <w:r w:rsidRPr="001D1294">
              <w:t xml:space="preserve">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F249A">
            <w:pPr>
              <w:jc w:val="both"/>
            </w:pPr>
            <w:r w:rsidRPr="001D1294">
              <w:t>федеральный бюджет: 0,00000 тыс. руб.;</w:t>
            </w:r>
          </w:p>
          <w:p w:rsidR="00BF249A" w:rsidRPr="001D1294" w:rsidRDefault="00BF249A" w:rsidP="00BF249A">
            <w:pPr>
              <w:jc w:val="both"/>
            </w:pPr>
            <w:r w:rsidRPr="001D1294">
              <w:t xml:space="preserve">краевой бюджет: </w:t>
            </w:r>
            <w:r>
              <w:t>3341,25000</w:t>
            </w:r>
            <w:r w:rsidRPr="001D1294">
              <w:t xml:space="preserve">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 xml:space="preserve">местный бюджет: </w:t>
            </w:r>
            <w:r>
              <w:t>33,75000</w:t>
            </w:r>
            <w:r w:rsidRPr="001D1294">
              <w:t xml:space="preserve">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внебюджетные источники: 0,00000 тыс. руб.</w:t>
            </w:r>
          </w:p>
          <w:p w:rsidR="00BF249A" w:rsidRPr="001D1294" w:rsidRDefault="00BF249A" w:rsidP="00BF249A">
            <w:pPr>
              <w:jc w:val="both"/>
            </w:pPr>
          </w:p>
          <w:p w:rsidR="00BF249A" w:rsidRPr="001D1294" w:rsidRDefault="00BF249A" w:rsidP="00BF249A">
            <w:pPr>
              <w:jc w:val="both"/>
            </w:pPr>
            <w:r w:rsidRPr="001D1294">
              <w:t>202</w:t>
            </w:r>
            <w:r>
              <w:t>0</w:t>
            </w:r>
            <w:r w:rsidRPr="001D1294">
              <w:t xml:space="preserve"> год –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F249A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F249A">
            <w:r w:rsidRPr="001D1294">
              <w:t>внебюджетные источники: 0,00000 тыс. руб.</w:t>
            </w:r>
          </w:p>
          <w:p w:rsidR="00BF249A" w:rsidRPr="001D1294" w:rsidRDefault="00BF249A" w:rsidP="00BF249A">
            <w:pPr>
              <w:jc w:val="both"/>
            </w:pPr>
          </w:p>
          <w:p w:rsidR="00BF249A" w:rsidRPr="001D1294" w:rsidRDefault="00BF249A" w:rsidP="00BF249A">
            <w:pPr>
              <w:jc w:val="both"/>
            </w:pPr>
            <w:r w:rsidRPr="001D1294">
              <w:t>2021 год –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F249A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внебюджетные источники: 0,00000 тыс. руб.</w:t>
            </w:r>
          </w:p>
          <w:p w:rsidR="00BF249A" w:rsidRPr="001D1294" w:rsidRDefault="00BF249A" w:rsidP="00BF249A">
            <w:pPr>
              <w:jc w:val="both"/>
            </w:pPr>
          </w:p>
          <w:p w:rsidR="00BF249A" w:rsidRPr="001D1294" w:rsidRDefault="00BF249A" w:rsidP="00BF249A">
            <w:pPr>
              <w:jc w:val="both"/>
            </w:pPr>
            <w:r w:rsidRPr="001D1294">
              <w:t>2022 год –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F249A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F249A">
            <w:r w:rsidRPr="001D1294">
              <w:t>внебюджетные источники: 0,00000 тыс. руб.</w:t>
            </w:r>
          </w:p>
          <w:p w:rsidR="00BF249A" w:rsidRPr="001D1294" w:rsidRDefault="00BF249A" w:rsidP="00BF249A"/>
          <w:p w:rsidR="00BF249A" w:rsidRPr="001D1294" w:rsidRDefault="00BF249A" w:rsidP="00BF249A">
            <w:pPr>
              <w:jc w:val="both"/>
            </w:pPr>
            <w:r w:rsidRPr="001D1294">
              <w:t>2023 год –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F249A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F249A">
            <w:r w:rsidRPr="001D1294">
              <w:t>внебюджетные источники: 0,00000 тыс. руб.</w:t>
            </w:r>
          </w:p>
          <w:p w:rsidR="00BF249A" w:rsidRPr="001D1294" w:rsidRDefault="00BF249A" w:rsidP="00BF249A"/>
          <w:p w:rsidR="00BF249A" w:rsidRPr="001D1294" w:rsidRDefault="00BF249A" w:rsidP="00BF249A">
            <w:pPr>
              <w:jc w:val="both"/>
            </w:pPr>
            <w:r w:rsidRPr="001D1294">
              <w:t>2024 год –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F249A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lastRenderedPageBreak/>
              <w:t>краевой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местный бюджет: 0,00000 тыс. руб.,</w:t>
            </w:r>
          </w:p>
          <w:p w:rsidR="00BF249A" w:rsidRPr="001D1294" w:rsidRDefault="00BF249A" w:rsidP="00BF249A">
            <w:r w:rsidRPr="001D1294">
              <w:t>внебюджетные источники: 0,00000 тыс. руб.</w:t>
            </w:r>
          </w:p>
          <w:p w:rsidR="00BF249A" w:rsidRPr="001D1294" w:rsidRDefault="00BF249A" w:rsidP="00BF249A"/>
          <w:p w:rsidR="00BF249A" w:rsidRPr="001D1294" w:rsidRDefault="00BF249A" w:rsidP="00BF249A">
            <w:pPr>
              <w:jc w:val="both"/>
            </w:pPr>
            <w:r w:rsidRPr="001D1294">
              <w:t>2025 год –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из них:</w:t>
            </w:r>
          </w:p>
          <w:p w:rsidR="00BF249A" w:rsidRPr="001D1294" w:rsidRDefault="00BF249A" w:rsidP="00BF249A">
            <w:pPr>
              <w:jc w:val="both"/>
            </w:pPr>
            <w:r w:rsidRPr="001D1294">
              <w:t>федеральный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краевой бюджет: 0,00000 тыс. руб.,</w:t>
            </w:r>
          </w:p>
          <w:p w:rsidR="00BF249A" w:rsidRPr="001D1294" w:rsidRDefault="00BF249A" w:rsidP="00BF249A">
            <w:pPr>
              <w:jc w:val="both"/>
            </w:pPr>
            <w:r w:rsidRPr="001D1294">
              <w:t>местный бюджет: 0,00000 тыс. руб.,</w:t>
            </w:r>
          </w:p>
          <w:p w:rsidR="003A1581" w:rsidRPr="000B2232" w:rsidRDefault="00BF249A" w:rsidP="00BF249A">
            <w:r w:rsidRPr="001D1294">
              <w:t>внебюджетные источники: 0,00000 тыс.</w:t>
            </w:r>
          </w:p>
        </w:tc>
      </w:tr>
      <w:tr w:rsidR="003A1581" w:rsidRPr="000B2232" w:rsidTr="00607A8C">
        <w:tc>
          <w:tcPr>
            <w:tcW w:w="5070" w:type="dxa"/>
            <w:shd w:val="clear" w:color="auto" w:fill="auto"/>
          </w:tcPr>
          <w:p w:rsidR="003A1581" w:rsidRPr="000B2232" w:rsidRDefault="003A1581" w:rsidP="00607A8C">
            <w:pPr>
              <w:jc w:val="both"/>
            </w:pPr>
            <w:r w:rsidRPr="000B2232">
              <w:lastRenderedPageBreak/>
              <w:t xml:space="preserve">Ожидаемые результаты реализации Подпрограммы </w:t>
            </w:r>
            <w:r w:rsidR="009752CF">
              <w:t>3</w:t>
            </w:r>
            <w:r w:rsidRPr="000B2232">
              <w:t>:</w:t>
            </w:r>
          </w:p>
          <w:p w:rsidR="003A1581" w:rsidRPr="000B2232" w:rsidRDefault="003A1581" w:rsidP="00607A8C">
            <w:pPr>
              <w:jc w:val="both"/>
            </w:pPr>
          </w:p>
        </w:tc>
        <w:tc>
          <w:tcPr>
            <w:tcW w:w="4501" w:type="dxa"/>
            <w:shd w:val="clear" w:color="auto" w:fill="auto"/>
          </w:tcPr>
          <w:p w:rsidR="00C2575B" w:rsidRDefault="00C2575B" w:rsidP="00C2575B">
            <w:pPr>
              <w:jc w:val="both"/>
            </w:pPr>
            <w:r>
              <w:t xml:space="preserve">1) строительство стандартного жилья на территории </w:t>
            </w:r>
            <w:r w:rsidRPr="000B2232">
              <w:t>городского округа «посёлок Палана</w:t>
            </w:r>
            <w:r>
              <w:t>» для специалистов социальной сферы, а также граждан, состоящих на учете в качестве нуждающихся в улучшении жилищных условий;</w:t>
            </w:r>
          </w:p>
          <w:p w:rsidR="00C2575B" w:rsidRDefault="00C2575B" w:rsidP="00C2575B">
            <w:pPr>
              <w:jc w:val="both"/>
            </w:pPr>
            <w:r>
              <w:t xml:space="preserve">2) строительство жилых домов в рамках ликвидации аварийного жилищного фонда на территории </w:t>
            </w:r>
            <w:r w:rsidRPr="000B2232">
              <w:t>городского округа «посёлок Палана</w:t>
            </w:r>
            <w:r>
              <w:t>» и переселение граждан, проживающих в аварийном жилищном фонде, в благоустроенные жилые помещения, соответствующие установленным санитарным и техническим правилам и нормам;</w:t>
            </w:r>
          </w:p>
          <w:p w:rsidR="00C2575B" w:rsidRDefault="00C2575B" w:rsidP="00C2575B">
            <w:pPr>
              <w:jc w:val="both"/>
            </w:pPr>
            <w:r>
              <w:t xml:space="preserve">3) снижение уровня потерь при производстве, транспортировке и распределении коммунальных ресурсов в </w:t>
            </w:r>
            <w:r w:rsidRPr="000B2232">
              <w:t>городско</w:t>
            </w:r>
            <w:r>
              <w:t>м</w:t>
            </w:r>
            <w:r w:rsidRPr="000B2232">
              <w:t xml:space="preserve"> округ</w:t>
            </w:r>
            <w:r>
              <w:t>е</w:t>
            </w:r>
            <w:r w:rsidRPr="000B2232">
              <w:t xml:space="preserve"> «посёлок Палана</w:t>
            </w:r>
            <w:r>
              <w:t>»;</w:t>
            </w:r>
          </w:p>
          <w:p w:rsidR="00C2575B" w:rsidRDefault="00C2575B" w:rsidP="00C2575B">
            <w:pPr>
              <w:jc w:val="both"/>
            </w:pPr>
            <w:r>
              <w:t xml:space="preserve">4) повышение удовлетворенности населения </w:t>
            </w:r>
            <w:r w:rsidRPr="000B2232">
              <w:t>городского округа «посёлок Палана</w:t>
            </w:r>
            <w:r>
              <w:t>» качеством жилищно-коммунальных услуг;</w:t>
            </w:r>
          </w:p>
          <w:p w:rsidR="003A1581" w:rsidRPr="000B2232" w:rsidRDefault="00C2575B" w:rsidP="00C2575B">
            <w:pPr>
              <w:jc w:val="both"/>
            </w:pPr>
            <w:r>
              <w:t xml:space="preserve">5) создание благоприятных условий для жизнедеятельности граждан, проживающих на территории </w:t>
            </w:r>
            <w:r w:rsidRPr="000B2232">
              <w:t>городского округа «посёлок Палана</w:t>
            </w:r>
            <w:r>
              <w:t>»</w:t>
            </w:r>
          </w:p>
        </w:tc>
      </w:tr>
    </w:tbl>
    <w:p w:rsidR="003A1581" w:rsidRDefault="003A1581" w:rsidP="009D0DBB">
      <w:pPr>
        <w:autoSpaceDE w:val="0"/>
        <w:autoSpaceDN w:val="0"/>
        <w:adjustRightInd w:val="0"/>
        <w:ind w:firstLine="720"/>
        <w:jc w:val="both"/>
      </w:pPr>
    </w:p>
    <w:p w:rsidR="00CB01ED" w:rsidRDefault="00CB01ED" w:rsidP="009D0DBB">
      <w:pPr>
        <w:autoSpaceDE w:val="0"/>
        <w:autoSpaceDN w:val="0"/>
        <w:adjustRightInd w:val="0"/>
        <w:ind w:firstLine="720"/>
        <w:jc w:val="both"/>
      </w:pPr>
    </w:p>
    <w:p w:rsidR="00792BB0" w:rsidRDefault="00792BB0" w:rsidP="009D0DBB">
      <w:pPr>
        <w:autoSpaceDE w:val="0"/>
        <w:autoSpaceDN w:val="0"/>
        <w:adjustRightInd w:val="0"/>
        <w:ind w:firstLine="720"/>
        <w:jc w:val="both"/>
        <w:sectPr w:rsidR="00792BB0" w:rsidSect="004371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0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922"/>
        <w:gridCol w:w="709"/>
        <w:gridCol w:w="1701"/>
        <w:gridCol w:w="1135"/>
        <w:gridCol w:w="1134"/>
        <w:gridCol w:w="1134"/>
        <w:gridCol w:w="1134"/>
        <w:gridCol w:w="1134"/>
        <w:gridCol w:w="1134"/>
        <w:gridCol w:w="1134"/>
        <w:gridCol w:w="1134"/>
      </w:tblGrid>
      <w:tr w:rsidR="00792BB0" w:rsidRPr="003054B7" w:rsidTr="00685A8E">
        <w:tc>
          <w:tcPr>
            <w:tcW w:w="15027" w:type="dxa"/>
            <w:gridSpan w:val="12"/>
          </w:tcPr>
          <w:p w:rsidR="00792BB0" w:rsidRPr="00EB7A1E" w:rsidRDefault="00792BB0" w:rsidP="00685A8E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EB7A1E">
              <w:rPr>
                <w:rFonts w:eastAsia="Calibri"/>
              </w:rPr>
              <w:lastRenderedPageBreak/>
              <w:t xml:space="preserve">Приложение № </w:t>
            </w:r>
            <w:r>
              <w:rPr>
                <w:rFonts w:eastAsia="Calibri"/>
              </w:rPr>
              <w:t>1</w:t>
            </w:r>
          </w:p>
          <w:p w:rsidR="00792BB0" w:rsidRPr="00EB7A1E" w:rsidRDefault="00792BB0" w:rsidP="00685A8E">
            <w:pPr>
              <w:jc w:val="right"/>
            </w:pPr>
            <w:r w:rsidRPr="00EB7A1E">
              <w:t xml:space="preserve">к муниципальной программе </w:t>
            </w:r>
          </w:p>
          <w:p w:rsidR="00792BB0" w:rsidRPr="00EB7A1E" w:rsidRDefault="00792BB0" w:rsidP="00685A8E">
            <w:pPr>
              <w:jc w:val="right"/>
            </w:pPr>
            <w:r w:rsidRPr="00EB7A1E">
              <w:t xml:space="preserve">«Обеспечение </w:t>
            </w:r>
            <w:proofErr w:type="gramStart"/>
            <w:r w:rsidRPr="00EB7A1E">
              <w:t>доступным</w:t>
            </w:r>
            <w:proofErr w:type="gramEnd"/>
            <w:r w:rsidRPr="00EB7A1E">
              <w:t xml:space="preserve"> и комфортным</w:t>
            </w:r>
          </w:p>
          <w:p w:rsidR="00792BB0" w:rsidRPr="00EB7A1E" w:rsidRDefault="00792BB0" w:rsidP="00685A8E">
            <w:pPr>
              <w:jc w:val="right"/>
            </w:pPr>
            <w:r w:rsidRPr="00EB7A1E">
              <w:t xml:space="preserve"> жильем и коммунальными услугами населения </w:t>
            </w:r>
          </w:p>
          <w:p w:rsidR="00792BB0" w:rsidRPr="003054B7" w:rsidRDefault="00792BB0" w:rsidP="00685A8E">
            <w:pPr>
              <w:ind w:left="426"/>
              <w:jc w:val="right"/>
            </w:pPr>
            <w:r w:rsidRPr="00EB7A1E">
              <w:t>городского округа «поселок Палана»</w:t>
            </w:r>
          </w:p>
          <w:p w:rsidR="00792BB0" w:rsidRPr="00BC4CB4" w:rsidRDefault="00792BB0" w:rsidP="00685A8E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  <w:highlight w:val="yellow"/>
              </w:rPr>
            </w:pPr>
          </w:p>
        </w:tc>
      </w:tr>
      <w:tr w:rsidR="00792BB0" w:rsidRPr="003054B7" w:rsidTr="00685A8E">
        <w:tc>
          <w:tcPr>
            <w:tcW w:w="15027" w:type="dxa"/>
            <w:gridSpan w:val="12"/>
            <w:tcBorders>
              <w:bottom w:val="single" w:sz="4" w:space="0" w:color="auto"/>
            </w:tcBorders>
          </w:tcPr>
          <w:p w:rsidR="00792BB0" w:rsidRPr="003054B7" w:rsidRDefault="00792BB0" w:rsidP="00685A8E">
            <w:pPr>
              <w:jc w:val="center"/>
              <w:rPr>
                <w:b/>
                <w:bCs/>
              </w:rPr>
            </w:pPr>
            <w:r w:rsidRPr="003054B7">
              <w:rPr>
                <w:b/>
                <w:bCs/>
              </w:rPr>
              <w:t xml:space="preserve">Сведения </w:t>
            </w:r>
          </w:p>
          <w:p w:rsidR="00792BB0" w:rsidRPr="003054B7" w:rsidRDefault="00792BB0" w:rsidP="00685A8E">
            <w:pPr>
              <w:jc w:val="center"/>
              <w:rPr>
                <w:b/>
                <w:bCs/>
              </w:rPr>
            </w:pPr>
            <w:r w:rsidRPr="003054B7">
              <w:rPr>
                <w:b/>
                <w:bCs/>
              </w:rPr>
              <w:t>о целевых индикаторах (показателях) муниципальной программы</w:t>
            </w:r>
          </w:p>
        </w:tc>
      </w:tr>
      <w:tr w:rsidR="00792BB0" w:rsidRPr="003054B7" w:rsidTr="00685A8E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N</w:t>
            </w:r>
          </w:p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B7A1E">
              <w:rPr>
                <w:sz w:val="20"/>
                <w:szCs w:val="20"/>
              </w:rPr>
              <w:t>п</w:t>
            </w:r>
            <w:proofErr w:type="gramEnd"/>
            <w:r w:rsidRPr="00EB7A1E">
              <w:rPr>
                <w:sz w:val="20"/>
                <w:szCs w:val="20"/>
              </w:rPr>
              <w:t>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Ед.</w:t>
            </w:r>
          </w:p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изм.</w:t>
            </w:r>
          </w:p>
        </w:tc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Значения  индикаторов (показателей) муниципальной программы (подпрограммы)</w:t>
            </w:r>
          </w:p>
        </w:tc>
      </w:tr>
      <w:tr w:rsidR="00792BB0" w:rsidRPr="003054B7" w:rsidTr="00685A8E">
        <w:trPr>
          <w:trHeight w:val="13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685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1-й год реализации</w:t>
            </w:r>
          </w:p>
          <w:p w:rsidR="00792BB0" w:rsidRPr="00EB7A1E" w:rsidRDefault="00792BB0" w:rsidP="00685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685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2-й год реализации</w:t>
            </w:r>
          </w:p>
          <w:p w:rsidR="00792BB0" w:rsidRPr="00EB7A1E" w:rsidRDefault="00792BB0" w:rsidP="00685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3-й год реализации</w:t>
            </w:r>
          </w:p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4-й год реализации</w:t>
            </w:r>
          </w:p>
          <w:p w:rsidR="00792BB0" w:rsidRPr="00EB7A1E" w:rsidRDefault="00792BB0" w:rsidP="00685A8E">
            <w:pPr>
              <w:autoSpaceDE w:val="0"/>
              <w:autoSpaceDN w:val="0"/>
              <w:adjustRightInd w:val="0"/>
              <w:ind w:left="80" w:hanging="8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5-й год реализации</w:t>
            </w:r>
          </w:p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B7A1E">
              <w:rPr>
                <w:sz w:val="20"/>
                <w:szCs w:val="20"/>
              </w:rPr>
              <w:t>-й год реализации</w:t>
            </w:r>
          </w:p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B7A1E">
              <w:rPr>
                <w:sz w:val="20"/>
                <w:szCs w:val="20"/>
              </w:rPr>
              <w:t>-й год реализации</w:t>
            </w:r>
          </w:p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EB7A1E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B7A1E">
              <w:rPr>
                <w:sz w:val="20"/>
                <w:szCs w:val="20"/>
              </w:rPr>
              <w:t>-й год реализации</w:t>
            </w:r>
          </w:p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7A1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792BB0" w:rsidRPr="003054B7" w:rsidTr="00685A8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4B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92BB0" w:rsidRPr="003054B7" w:rsidTr="00685A8E"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0" w:rsidRDefault="00792BB0" w:rsidP="00685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 п</w:t>
            </w:r>
            <w:r w:rsidRPr="00B442A2">
              <w:rPr>
                <w:sz w:val="20"/>
              </w:rPr>
              <w:t>рограмма «Обеспечение доступным и комфортным жильем и коммунальными услугами населения городского округа «поселок Палана»</w:t>
            </w:r>
          </w:p>
        </w:tc>
      </w:tr>
      <w:tr w:rsidR="00792BB0" w:rsidRPr="003054B7" w:rsidTr="00685A8E">
        <w:trPr>
          <w:trHeight w:val="293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026D98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Подпрограмма 1 «</w:t>
            </w:r>
            <w:r w:rsidRPr="00764DB3">
              <w:rPr>
                <w:sz w:val="20"/>
                <w:szCs w:val="20"/>
              </w:rPr>
              <w:t>Стимулирование развития жилищного строительства</w:t>
            </w:r>
            <w:r w:rsidRPr="00026D98">
              <w:rPr>
                <w:sz w:val="20"/>
                <w:szCs w:val="20"/>
              </w:rPr>
              <w:t>»</w:t>
            </w:r>
          </w:p>
        </w:tc>
      </w:tr>
      <w:tr w:rsidR="00792BB0" w:rsidRPr="003054B7" w:rsidTr="00685A8E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2C29">
              <w:rPr>
                <w:sz w:val="20"/>
                <w:szCs w:val="20"/>
              </w:rPr>
              <w:t>1.1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685A8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62C29">
              <w:rPr>
                <w:sz w:val="20"/>
              </w:rPr>
              <w:t xml:space="preserve">Площадь земельных участков городского округа «поселок Палана», на которые </w:t>
            </w:r>
            <w:r>
              <w:rPr>
                <w:sz w:val="20"/>
              </w:rPr>
              <w:t>разработан проект</w:t>
            </w:r>
            <w:r w:rsidRPr="00F62C29">
              <w:rPr>
                <w:sz w:val="20"/>
              </w:rPr>
              <w:t xml:space="preserve"> внесения изменений в генеральный план городского округа «поселок Палана»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465781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</w:tr>
      <w:tr w:rsidR="00792BB0" w:rsidRPr="003054B7" w:rsidTr="00685A8E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2C29">
              <w:rPr>
                <w:sz w:val="20"/>
                <w:szCs w:val="20"/>
              </w:rPr>
              <w:t>1.2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685A8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62C29">
              <w:rPr>
                <w:sz w:val="20"/>
              </w:rPr>
              <w:t>Площадь земельных участков городского округа «поселок Палана», на которые разработаны проекты планировки и проекты межевания территорий в целях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3866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F47AF">
              <w:rPr>
                <w:sz w:val="20"/>
              </w:rPr>
              <w:t>0</w:t>
            </w:r>
          </w:p>
        </w:tc>
      </w:tr>
      <w:tr w:rsidR="00794BE0" w:rsidRPr="003054B7" w:rsidTr="00685A8E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Pr="00E01968" w:rsidRDefault="00794BE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Pr="00E01968" w:rsidRDefault="00794BE0" w:rsidP="00E019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01968">
              <w:rPr>
                <w:sz w:val="20"/>
              </w:rPr>
              <w:t xml:space="preserve">Доля проведенных подготовительных мероприятий по </w:t>
            </w:r>
            <w:r w:rsidR="00E01968" w:rsidRPr="00E01968">
              <w:rPr>
                <w:sz w:val="20"/>
              </w:rPr>
              <w:t>реализации основного мероприятия 1.2 «</w:t>
            </w:r>
            <w:r w:rsidRPr="00E01968">
              <w:rPr>
                <w:sz w:val="20"/>
              </w:rPr>
              <w:t>Актуализаци</w:t>
            </w:r>
            <w:r w:rsidR="00E01968" w:rsidRPr="00E01968">
              <w:rPr>
                <w:sz w:val="20"/>
              </w:rPr>
              <w:t>я</w:t>
            </w:r>
            <w:r w:rsidRPr="00E01968">
              <w:rPr>
                <w:sz w:val="20"/>
              </w:rPr>
              <w:t xml:space="preserve"> документов территориального планирования и градостроительного зонирования городского округа «поселок Палана</w:t>
            </w:r>
            <w:r w:rsidR="00E01968" w:rsidRPr="00E01968">
              <w:rPr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Default="00794BE0" w:rsidP="0068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Default="00794BE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Pr="008F47AF" w:rsidRDefault="00794BE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Pr="008F47AF" w:rsidRDefault="00794BE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E0" w:rsidRPr="008F47AF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Pr="008F47AF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E0" w:rsidRPr="008F47AF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E0" w:rsidRPr="008F47AF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E0" w:rsidRPr="008F47AF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E0" w:rsidRPr="008F47AF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74B2" w:rsidRPr="003054B7" w:rsidTr="001D7CD0">
        <w:trPr>
          <w:trHeight w:val="293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Подпрограмма 2 </w:t>
            </w:r>
            <w:r w:rsidRPr="000C74B2">
              <w:rPr>
                <w:sz w:val="20"/>
              </w:rPr>
              <w:t>«Повышение устойчивости жилых домов, основных объектов и систем жизнеобеспечения»</w:t>
            </w:r>
          </w:p>
        </w:tc>
      </w:tr>
      <w:tr w:rsidR="000C74B2" w:rsidRPr="003054B7" w:rsidTr="00685A8E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0C74B2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74B2">
              <w:rPr>
                <w:sz w:val="20"/>
              </w:rPr>
              <w:t>2.1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0C74B2" w:rsidRDefault="000C74B2" w:rsidP="000C74B2">
            <w:pPr>
              <w:jc w:val="both"/>
              <w:rPr>
                <w:sz w:val="20"/>
              </w:rPr>
            </w:pPr>
            <w:r w:rsidRPr="000C74B2">
              <w:rPr>
                <w:sz w:val="20"/>
              </w:rPr>
              <w:t>Общая площадь зданий и сооружений, по которым ликвидирован дефицит сейсмостойкости;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0C74B2" w:rsidRDefault="000C74B2" w:rsidP="00685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74B2" w:rsidRPr="003054B7" w:rsidTr="00685A8E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0C74B2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74B2">
              <w:rPr>
                <w:sz w:val="20"/>
              </w:rPr>
              <w:t>2.2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F62C29" w:rsidRDefault="000C74B2" w:rsidP="00685A8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74B2">
              <w:rPr>
                <w:sz w:val="20"/>
              </w:rPr>
              <w:t>Общая площадь жилых помещений, введенных в эксплуатацию для последующего предоставления гражданам, проживающим в многоквартирных домах, сейсмоусиление или реконструкция которых экономически нецелесообразны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0C74B2" w:rsidRDefault="000C74B2" w:rsidP="00685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C74B2" w:rsidRPr="003054B7" w:rsidTr="00685A8E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0C74B2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C74B2">
              <w:rPr>
                <w:sz w:val="20"/>
              </w:rPr>
              <w:t>2.3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F62C29" w:rsidRDefault="000C74B2" w:rsidP="00685A8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74B2">
              <w:rPr>
                <w:sz w:val="20"/>
              </w:rPr>
              <w:t xml:space="preserve">Количество семей, переселенных из жилых домов, сейсмоусиление или реконструкция которых экономически </w:t>
            </w:r>
            <w:proofErr w:type="gramStart"/>
            <w:r w:rsidRPr="000C74B2">
              <w:rPr>
                <w:sz w:val="20"/>
              </w:rPr>
              <w:t>нецелесообразны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0C74B2" w:rsidRDefault="000C74B2" w:rsidP="00685A8E">
            <w:pPr>
              <w:jc w:val="center"/>
              <w:rPr>
                <w:sz w:val="20"/>
              </w:rPr>
            </w:pPr>
            <w:proofErr w:type="spellStart"/>
            <w:r w:rsidRPr="000C74B2">
              <w:rPr>
                <w:sz w:val="20"/>
              </w:rPr>
              <w:t>усл</w:t>
            </w:r>
            <w:proofErr w:type="gramStart"/>
            <w:r w:rsidRPr="000C74B2">
              <w:rPr>
                <w:sz w:val="20"/>
              </w:rPr>
              <w:t>.е</w:t>
            </w:r>
            <w:proofErr w:type="gramEnd"/>
            <w:r w:rsidRPr="000C74B2">
              <w:rPr>
                <w:sz w:val="20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2" w:rsidRPr="008F47AF" w:rsidRDefault="000C74B2" w:rsidP="000C74B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92BB0" w:rsidRPr="003054B7" w:rsidTr="00685A8E">
        <w:trPr>
          <w:trHeight w:val="293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4A3099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Подпрограмма 3 «Обеспечение доступным и комфортным жильем и коммунальными услугами»</w:t>
            </w:r>
          </w:p>
        </w:tc>
      </w:tr>
      <w:tr w:rsidR="00792BB0" w:rsidRPr="003054B7" w:rsidTr="00685A8E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2C29">
              <w:rPr>
                <w:sz w:val="20"/>
              </w:rPr>
              <w:t>3.1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BB0" w:rsidRPr="00F62C29" w:rsidRDefault="00792BB0" w:rsidP="00685A8E">
            <w:pPr>
              <w:rPr>
                <w:sz w:val="20"/>
              </w:rPr>
            </w:pPr>
            <w:r w:rsidRPr="00F62C29">
              <w:rPr>
                <w:sz w:val="20"/>
              </w:rPr>
              <w:t>Площадь построенного жилья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эконом-класса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1419,15</w:t>
            </w:r>
          </w:p>
        </w:tc>
      </w:tr>
      <w:tr w:rsidR="00792BB0" w:rsidRPr="003054B7" w:rsidTr="00685A8E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F62C29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62C29">
              <w:rPr>
                <w:sz w:val="20"/>
              </w:rPr>
              <w:t>3.2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BB0" w:rsidRPr="00F62C29" w:rsidRDefault="00792BB0" w:rsidP="00685A8E">
            <w:pPr>
              <w:rPr>
                <w:sz w:val="20"/>
              </w:rPr>
            </w:pPr>
            <w:r w:rsidRPr="00F62C29">
              <w:rPr>
                <w:sz w:val="20"/>
              </w:rPr>
              <w:t xml:space="preserve">Количество введенных в </w:t>
            </w:r>
            <w:r w:rsidRPr="00F62C29">
              <w:rPr>
                <w:sz w:val="20"/>
              </w:rPr>
              <w:lastRenderedPageBreak/>
              <w:t>эксплуатацию жилых домов, относящихся (жилые помещения в которых относятся) к жилью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эконом-класса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3054B7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0" w:rsidRPr="008F47AF" w:rsidRDefault="00792BB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4BE0" w:rsidRPr="003054B7" w:rsidTr="00685A8E">
        <w:trPr>
          <w:trHeight w:val="2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Pr="00E01968" w:rsidRDefault="00794BE0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01968">
              <w:rPr>
                <w:sz w:val="20"/>
              </w:rPr>
              <w:lastRenderedPageBreak/>
              <w:t>3.3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BE0" w:rsidRPr="00E01968" w:rsidRDefault="00794BE0" w:rsidP="00E01968">
            <w:pPr>
              <w:rPr>
                <w:sz w:val="20"/>
              </w:rPr>
            </w:pPr>
            <w:r w:rsidRPr="00E01968">
              <w:rPr>
                <w:sz w:val="20"/>
              </w:rPr>
              <w:t xml:space="preserve">Доля проведенных подготовительных мероприятий по </w:t>
            </w:r>
            <w:r w:rsidR="00E01968" w:rsidRPr="00E01968">
              <w:rPr>
                <w:sz w:val="20"/>
              </w:rPr>
              <w:t>реализации Основного мероприятия 3.1 «</w:t>
            </w:r>
            <w:r w:rsidRPr="00E01968">
              <w:rPr>
                <w:sz w:val="20"/>
              </w:rPr>
              <w:t>Обеспечени</w:t>
            </w:r>
            <w:r w:rsidR="00E01968" w:rsidRPr="00E01968">
              <w:rPr>
                <w:sz w:val="20"/>
              </w:rPr>
              <w:t>е</w:t>
            </w:r>
            <w:r w:rsidRPr="00E01968">
              <w:rPr>
                <w:sz w:val="20"/>
              </w:rPr>
              <w:t xml:space="preserve"> жильем </w:t>
            </w:r>
            <w:proofErr w:type="gramStart"/>
            <w:r w:rsidRPr="00E01968">
              <w:rPr>
                <w:sz w:val="20"/>
              </w:rPr>
              <w:t>эконом-класса</w:t>
            </w:r>
            <w:proofErr w:type="gramEnd"/>
            <w:r w:rsidRPr="00E01968">
              <w:rPr>
                <w:sz w:val="20"/>
              </w:rPr>
              <w:t xml:space="preserve"> специалистов социальной сферы, а также граждан, состоящих на учете в качестве нуждающихся в улучшении жилищных условий (в том числе подготовка ПСД)</w:t>
            </w:r>
            <w:r w:rsidR="00E01968" w:rsidRPr="00E01968">
              <w:rPr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Default="000836F3" w:rsidP="00685A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Default="000836F3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Default="000836F3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Default="000836F3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E0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BE0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E0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E0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E0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E0" w:rsidRDefault="00FC4DB9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792BB0" w:rsidRDefault="00792BB0" w:rsidP="009D0DBB">
      <w:pPr>
        <w:autoSpaceDE w:val="0"/>
        <w:autoSpaceDN w:val="0"/>
        <w:adjustRightInd w:val="0"/>
        <w:ind w:firstLine="720"/>
        <w:jc w:val="both"/>
      </w:pPr>
    </w:p>
    <w:p w:rsidR="00CB01ED" w:rsidRDefault="00CB01ED" w:rsidP="009D0DBB">
      <w:pPr>
        <w:autoSpaceDE w:val="0"/>
        <w:autoSpaceDN w:val="0"/>
        <w:adjustRightInd w:val="0"/>
        <w:ind w:firstLine="720"/>
        <w:jc w:val="both"/>
      </w:pPr>
    </w:p>
    <w:p w:rsidR="00CB01ED" w:rsidRDefault="00CB01ED" w:rsidP="009D0DBB">
      <w:pPr>
        <w:autoSpaceDE w:val="0"/>
        <w:autoSpaceDN w:val="0"/>
        <w:adjustRightInd w:val="0"/>
        <w:ind w:firstLine="720"/>
        <w:jc w:val="both"/>
      </w:pPr>
    </w:p>
    <w:p w:rsidR="00CB01ED" w:rsidRDefault="00CB01ED" w:rsidP="009D0DBB">
      <w:pPr>
        <w:autoSpaceDE w:val="0"/>
        <w:autoSpaceDN w:val="0"/>
        <w:adjustRightInd w:val="0"/>
        <w:ind w:firstLine="720"/>
        <w:jc w:val="both"/>
        <w:sectPr w:rsidR="00CB01ED" w:rsidSect="00792BB0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701"/>
        <w:gridCol w:w="1134"/>
        <w:gridCol w:w="1134"/>
        <w:gridCol w:w="3118"/>
        <w:gridCol w:w="1985"/>
        <w:gridCol w:w="1701"/>
      </w:tblGrid>
      <w:tr w:rsidR="0076296A" w:rsidRPr="004A3099" w:rsidTr="004A3099">
        <w:trPr>
          <w:trHeight w:val="276"/>
        </w:trPr>
        <w:tc>
          <w:tcPr>
            <w:tcW w:w="15041" w:type="dxa"/>
            <w:gridSpan w:val="8"/>
            <w:shd w:val="clear" w:color="auto" w:fill="auto"/>
            <w:vAlign w:val="center"/>
          </w:tcPr>
          <w:p w:rsidR="0076296A" w:rsidRPr="004A3099" w:rsidRDefault="0076296A" w:rsidP="0076296A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4A3099">
              <w:rPr>
                <w:rFonts w:eastAsia="Calibri"/>
              </w:rPr>
              <w:lastRenderedPageBreak/>
              <w:t xml:space="preserve">Приложение № </w:t>
            </w:r>
            <w:r w:rsidR="00792BB0">
              <w:rPr>
                <w:rFonts w:eastAsia="Calibri"/>
              </w:rPr>
              <w:t>2</w:t>
            </w:r>
          </w:p>
          <w:p w:rsidR="0076296A" w:rsidRPr="004A3099" w:rsidRDefault="0076296A" w:rsidP="0076296A">
            <w:pPr>
              <w:jc w:val="right"/>
            </w:pPr>
            <w:r w:rsidRPr="004A3099">
              <w:t xml:space="preserve">к муниципальной программе </w:t>
            </w:r>
          </w:p>
          <w:p w:rsidR="000347A7" w:rsidRPr="004A3099" w:rsidRDefault="0076296A" w:rsidP="0076296A">
            <w:pPr>
              <w:jc w:val="right"/>
            </w:pPr>
            <w:r w:rsidRPr="004A3099">
              <w:t>«</w:t>
            </w:r>
            <w:r w:rsidR="000347A7" w:rsidRPr="004A3099">
              <w:t xml:space="preserve">Обеспечение </w:t>
            </w:r>
            <w:proofErr w:type="gramStart"/>
            <w:r w:rsidR="000347A7" w:rsidRPr="004A3099">
              <w:t>доступным</w:t>
            </w:r>
            <w:proofErr w:type="gramEnd"/>
            <w:r w:rsidR="000347A7" w:rsidRPr="004A3099">
              <w:t xml:space="preserve"> и комфортным</w:t>
            </w:r>
          </w:p>
          <w:p w:rsidR="000347A7" w:rsidRPr="004A3099" w:rsidRDefault="000347A7" w:rsidP="0076296A">
            <w:pPr>
              <w:jc w:val="right"/>
            </w:pPr>
            <w:r w:rsidRPr="004A3099">
              <w:t xml:space="preserve"> жильем и коммунальными услугами населения </w:t>
            </w:r>
          </w:p>
          <w:p w:rsidR="0076296A" w:rsidRPr="004A3099" w:rsidRDefault="000347A7" w:rsidP="0076296A">
            <w:pPr>
              <w:jc w:val="right"/>
            </w:pPr>
            <w:r w:rsidRPr="004A3099">
              <w:t>городского округа «поселок Палана</w:t>
            </w:r>
            <w:r w:rsidR="0076296A" w:rsidRPr="004A3099">
              <w:t>»</w:t>
            </w:r>
          </w:p>
          <w:p w:rsidR="0076296A" w:rsidRPr="004A3099" w:rsidRDefault="0076296A" w:rsidP="0076296A">
            <w:pPr>
              <w:jc w:val="right"/>
            </w:pPr>
          </w:p>
        </w:tc>
      </w:tr>
      <w:tr w:rsidR="0076296A" w:rsidRPr="004A3099" w:rsidTr="004A3099">
        <w:trPr>
          <w:trHeight w:val="276"/>
        </w:trPr>
        <w:tc>
          <w:tcPr>
            <w:tcW w:w="1504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96A" w:rsidRPr="004A3099" w:rsidRDefault="0076296A" w:rsidP="0076296A">
            <w:pPr>
              <w:jc w:val="center"/>
              <w:rPr>
                <w:b/>
                <w:bCs/>
              </w:rPr>
            </w:pPr>
            <w:r w:rsidRPr="004A3099">
              <w:rPr>
                <w:b/>
                <w:bCs/>
              </w:rPr>
              <w:t>Перечень основных мероприятий муниципальной программы</w:t>
            </w:r>
          </w:p>
          <w:p w:rsidR="0076296A" w:rsidRPr="004A3099" w:rsidRDefault="0076296A" w:rsidP="007629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296A" w:rsidRPr="004A3099" w:rsidTr="004A3099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№</w:t>
            </w:r>
          </w:p>
          <w:p w:rsidR="0076296A" w:rsidRPr="004A3099" w:rsidRDefault="0076296A" w:rsidP="0076296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A309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09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4A3099">
              <w:rPr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Связь с показателями (индикаторами) муниципальной программы</w:t>
            </w:r>
          </w:p>
          <w:p w:rsidR="0076296A" w:rsidRPr="004A3099" w:rsidRDefault="0076296A" w:rsidP="0076296A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номер индикатора</w:t>
            </w:r>
          </w:p>
          <w:p w:rsidR="0076296A" w:rsidRPr="004A3099" w:rsidRDefault="0076296A" w:rsidP="0076296A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(Таблица 2)</w:t>
            </w:r>
          </w:p>
        </w:tc>
      </w:tr>
      <w:tr w:rsidR="0076296A" w:rsidRPr="004A3099" w:rsidTr="004A3099">
        <w:trPr>
          <w:trHeight w:val="25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A3099">
              <w:rPr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6A" w:rsidRPr="004A3099" w:rsidRDefault="0076296A" w:rsidP="0076296A">
            <w:pPr>
              <w:rPr>
                <w:b/>
                <w:bCs/>
              </w:rPr>
            </w:pPr>
          </w:p>
        </w:tc>
      </w:tr>
      <w:tr w:rsidR="0076296A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96A" w:rsidRPr="004A3099" w:rsidRDefault="0076296A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96A" w:rsidRPr="004A3099" w:rsidRDefault="0076296A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Подпрограмма 1 «</w:t>
            </w:r>
            <w:r w:rsidR="00AD079F" w:rsidRPr="004A3099">
              <w:rPr>
                <w:sz w:val="20"/>
                <w:szCs w:val="20"/>
              </w:rPr>
              <w:t>Стимулирование развития жилищного строительства</w:t>
            </w:r>
            <w:r w:rsidRPr="004A3099">
              <w:rPr>
                <w:sz w:val="20"/>
                <w:szCs w:val="20"/>
              </w:rPr>
              <w:t>»</w:t>
            </w:r>
          </w:p>
        </w:tc>
      </w:tr>
      <w:tr w:rsidR="00863E86" w:rsidRPr="004A3099" w:rsidTr="004F7618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607A8C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1.1</w:t>
            </w:r>
            <w:r w:rsidRPr="004A3099">
              <w:rPr>
                <w:sz w:val="20"/>
                <w:szCs w:val="20"/>
              </w:rPr>
              <w:br/>
              <w:t xml:space="preserve">Разработка документации по планировке и межеванию территории городского округа «поселок Палана»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13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13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607A8C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Повышение эффективности регулирования градостроительной деятельности на территории городского округа «поселок Палана»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комплексного освоения территории с учетом ее зонирования, развития застройки, строительства инженерной инфраструктуры и социальных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E01968" w:rsidRDefault="00863E86" w:rsidP="0076296A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индикатор 1.2 приложения № 1</w:t>
            </w:r>
          </w:p>
        </w:tc>
      </w:tr>
      <w:tr w:rsidR="00863E86" w:rsidRPr="004A3099" w:rsidTr="004F7618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607A8C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Мероприятие 1.1.1</w:t>
            </w:r>
            <w:r w:rsidRPr="004A3099">
              <w:rPr>
                <w:sz w:val="20"/>
                <w:szCs w:val="20"/>
              </w:rPr>
              <w:br/>
              <w:t>Разработка проекта планировки и межевания территории городского округа «поселок Палана»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13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13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607A8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E01968" w:rsidRDefault="00863E86" w:rsidP="0076296A">
            <w:pPr>
              <w:jc w:val="center"/>
              <w:rPr>
                <w:sz w:val="20"/>
                <w:szCs w:val="20"/>
              </w:rPr>
            </w:pPr>
          </w:p>
        </w:tc>
      </w:tr>
      <w:tr w:rsidR="00863E86" w:rsidRPr="004A3099" w:rsidTr="00AF4371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607A8C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1.2</w:t>
            </w:r>
            <w:r w:rsidRPr="004A3099">
              <w:rPr>
                <w:sz w:val="20"/>
                <w:szCs w:val="20"/>
              </w:rPr>
              <w:br/>
              <w:t>Актуализация документов территориального планирования и градостроительного зонирования городского округа «поселок Палана»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13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13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607A8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968" w:rsidRPr="00E01968" w:rsidRDefault="00E01968" w:rsidP="00863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63E86" w:rsidRPr="00E01968">
              <w:rPr>
                <w:sz w:val="20"/>
                <w:szCs w:val="20"/>
              </w:rPr>
              <w:t>ндикатор</w:t>
            </w:r>
            <w:r w:rsidRPr="00E01968">
              <w:rPr>
                <w:sz w:val="20"/>
                <w:szCs w:val="20"/>
              </w:rPr>
              <w:t>ы</w:t>
            </w:r>
          </w:p>
          <w:p w:rsidR="00E01968" w:rsidRPr="00E01968" w:rsidRDefault="00863E86" w:rsidP="00863E86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 xml:space="preserve"> 1.1</w:t>
            </w:r>
            <w:r w:rsidR="00E01968" w:rsidRPr="00E01968">
              <w:rPr>
                <w:sz w:val="20"/>
                <w:szCs w:val="20"/>
              </w:rPr>
              <w:t>, 1.3</w:t>
            </w:r>
          </w:p>
          <w:p w:rsidR="00E01968" w:rsidRPr="00E01968" w:rsidRDefault="00863E86" w:rsidP="00863E86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 xml:space="preserve"> приложения </w:t>
            </w:r>
          </w:p>
          <w:p w:rsidR="00863E86" w:rsidRPr="00E01968" w:rsidRDefault="00863E86" w:rsidP="00863E86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№ 1</w:t>
            </w:r>
          </w:p>
        </w:tc>
      </w:tr>
      <w:tr w:rsidR="00863E86" w:rsidRPr="004A3099" w:rsidTr="00AF4371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607A8C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Мероприятие 1.2.1</w:t>
            </w:r>
            <w:r w:rsidRPr="004A3099">
              <w:rPr>
                <w:sz w:val="20"/>
                <w:szCs w:val="20"/>
              </w:rPr>
              <w:br/>
              <w:t>Внесение изменений в Генеральный план городского округа «поселок Палана»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13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13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607A8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E86" w:rsidRPr="004A3099" w:rsidRDefault="00863E86" w:rsidP="0076296A">
            <w:pPr>
              <w:jc w:val="center"/>
              <w:rPr>
                <w:sz w:val="20"/>
                <w:szCs w:val="20"/>
              </w:rPr>
            </w:pP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607A8C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1.3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>Строительство инженерной инфраструктуры до границ земельных участков, предоставленных для строительства жилья экономического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C57A73" w:rsidP="0076296A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 xml:space="preserve">Завершение строительства инженерной инфраструктуры до границ земельных участков, предоставленных для строительства жилья </w:t>
            </w:r>
            <w:proofErr w:type="gramStart"/>
            <w:r w:rsidRPr="004A3099">
              <w:rPr>
                <w:sz w:val="20"/>
                <w:szCs w:val="20"/>
              </w:rPr>
              <w:t>эконом-класса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полного функционирования и проживания в жилых домах ввиду отсутствия подключения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2B427D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1.4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 xml:space="preserve">Строительство линейных, коммунальных и энергетических объектов в границах </w:t>
            </w:r>
            <w:r w:rsidR="002B427D" w:rsidRPr="004A3099">
              <w:rPr>
                <w:sz w:val="20"/>
                <w:szCs w:val="20"/>
              </w:rPr>
              <w:t>городского округа «поселок Палана»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C57A73" w:rsidP="0076296A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Завершение строительства линейных, коммунальных и энергетических объектов в границах поселений, не примыкающих непосредственно к земельным участкам, выделенным для жилищного строительства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полного функционирования и проживания в жилых домах ввиду отсутствия подключения коммунальных и энергетических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1.5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607A8C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1.5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>Разработка проектов жилой застройки для перспективного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2B427D" w:rsidP="0076296A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</w:t>
            </w:r>
            <w:r w:rsidR="00C57A73" w:rsidRPr="004A3099">
              <w:rPr>
                <w:sz w:val="20"/>
                <w:szCs w:val="20"/>
              </w:rPr>
              <w:t>беспечение перспективного строительства жилой застройки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перспективного строительства жилой застройки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1.6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8F29B0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1.6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>Доведение параметров инженерных коммуникаций до нормативных значений с целью обеспечения инженерной инфраструктурой вновь вводимых жилых домов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C57A73" w:rsidP="0076296A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Обеспечение инженерной инфраструктурой вновь вводимых жилых домов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полного функционирования и проживания в жилых домах ввиду отсутствия подключения коммунальных и энергетических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1.7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8F29B0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1.7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>Строительство инженерной инфраструктуры до границ земельных участков, предоставленных для строительства стандартного жилья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C57A73" w:rsidP="0076296A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Завершение строительства инженерной инфраструктуры до границ земельных участков, предоставленных для строительства стандартного жилья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 xml:space="preserve">Невозможность полного функционирования и проживания в жилых домах ввиду отсутствия подключения </w:t>
            </w:r>
            <w:r w:rsidRPr="004A3099">
              <w:rPr>
                <w:sz w:val="20"/>
                <w:szCs w:val="20"/>
              </w:rPr>
              <w:lastRenderedPageBreak/>
              <w:t>инженерной инфраструктуры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AD079F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79F" w:rsidRPr="004A3099" w:rsidRDefault="00AD079F" w:rsidP="0076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79F" w:rsidRPr="004A3099" w:rsidRDefault="00AD079F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Подпрограмма 2 «Повышение устойчивости жилых домов, основных объектов и систем жизнеобеспечения»</w:t>
            </w:r>
          </w:p>
        </w:tc>
      </w:tr>
      <w:tr w:rsidR="00607A8C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607A8C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2.1</w:t>
            </w:r>
            <w:r w:rsidRPr="004A3099">
              <w:rPr>
                <w:sz w:val="20"/>
                <w:szCs w:val="20"/>
              </w:rPr>
              <w:br/>
              <w:t>Строительство сейсмостойких жилых домов взамен тех, сейсмоусиление или реконструкция которых экономически нецелесообразна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Обеспечение сейсмостойкости объектов, смягчение негативных последствий прогнозируемого разрушительного землетрясения, предотвращение гибели населения и уменьшение экономического и экологического ущербов до приемлемого уровня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Частичная гибель населения, увеличение экономического и экологического ущербов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E01968" w:rsidRDefault="006512C3" w:rsidP="006512C3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индикатор 2,2;2.3</w:t>
            </w:r>
          </w:p>
          <w:p w:rsidR="006512C3" w:rsidRPr="00E01968" w:rsidRDefault="006512C3" w:rsidP="006512C3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приложения № 1</w:t>
            </w:r>
          </w:p>
        </w:tc>
      </w:tr>
      <w:tr w:rsidR="00607A8C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2.2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C57A73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2.2</w:t>
            </w:r>
            <w:r w:rsidRPr="004A3099">
              <w:rPr>
                <w:sz w:val="20"/>
                <w:szCs w:val="20"/>
              </w:rPr>
              <w:br/>
              <w:t>Сейсмоусиление жилых домов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E01968" w:rsidRDefault="006512C3" w:rsidP="0076296A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индикатор 2.1</w:t>
            </w:r>
          </w:p>
          <w:p w:rsidR="006512C3" w:rsidRPr="00E01968" w:rsidRDefault="006512C3" w:rsidP="0076296A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приложения № 1</w:t>
            </w:r>
          </w:p>
        </w:tc>
      </w:tr>
      <w:tr w:rsidR="00607A8C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607A8C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2.3</w:t>
            </w:r>
            <w:r w:rsidRPr="004A3099">
              <w:rPr>
                <w:sz w:val="20"/>
                <w:szCs w:val="20"/>
              </w:rPr>
              <w:br/>
              <w:t>Сейсмоусиление социальных объектов и систем жизнеобеспечения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4A3099" w:rsidRDefault="00607A8C" w:rsidP="0076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8C" w:rsidRPr="00E01968" w:rsidRDefault="006512C3" w:rsidP="0076296A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2.1</w:t>
            </w:r>
          </w:p>
          <w:p w:rsidR="006512C3" w:rsidRPr="00E01968" w:rsidRDefault="006512C3" w:rsidP="0076296A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приложения № 1</w:t>
            </w:r>
          </w:p>
        </w:tc>
      </w:tr>
      <w:tr w:rsidR="00C57A73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607A8C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2.4</w:t>
            </w:r>
            <w:r w:rsidRPr="004A3099">
              <w:rPr>
                <w:sz w:val="20"/>
                <w:szCs w:val="20"/>
              </w:rPr>
              <w:br/>
            </w:r>
            <w:r w:rsidR="00C57A73" w:rsidRPr="004A3099">
              <w:rPr>
                <w:sz w:val="20"/>
                <w:szCs w:val="20"/>
              </w:rPr>
              <w:t>Обследование зданий и сооружений на предмет технического состояния основных несущих конструкций, их фактической сейсмостойкости, возможности дальнейшей эксплуатации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C57A73" w:rsidP="0076296A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Получение заключения по определению их сейсмостойкости и необходимости сейсмоусиления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4A3099" w:rsidRDefault="00607A8C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повышения сейсмостойкости зданий и сооружений, а также основных объектов и систем жизнеобеспечения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A73" w:rsidRPr="00E01968" w:rsidRDefault="006512C3" w:rsidP="0076296A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индикатор  2.1</w:t>
            </w:r>
          </w:p>
          <w:p w:rsidR="006512C3" w:rsidRPr="00E01968" w:rsidRDefault="006512C3" w:rsidP="0076296A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приложения № 1</w:t>
            </w:r>
          </w:p>
        </w:tc>
      </w:tr>
      <w:tr w:rsidR="00AD079F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79F" w:rsidRPr="004A3099" w:rsidRDefault="00AD079F" w:rsidP="0076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79F" w:rsidRPr="004A3099" w:rsidRDefault="00AD079F" w:rsidP="00AD079F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Подпрограмма 3 «Обеспечение доступным и комфортным жильем и коммунальными услугами»</w:t>
            </w:r>
          </w:p>
        </w:tc>
      </w:tr>
      <w:tr w:rsidR="007C2DD1" w:rsidRPr="004A3099" w:rsidTr="007C2215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 xml:space="preserve">Основное мероприятие 3.1 </w:t>
            </w:r>
            <w:r w:rsidR="00BC4CB4" w:rsidRPr="00BC4CB4">
              <w:rPr>
                <w:sz w:val="20"/>
                <w:szCs w:val="20"/>
              </w:rPr>
              <w:t xml:space="preserve">Обеспечение жильем </w:t>
            </w:r>
            <w:proofErr w:type="gramStart"/>
            <w:r w:rsidR="00BC4CB4" w:rsidRPr="00BC4CB4">
              <w:rPr>
                <w:sz w:val="20"/>
                <w:szCs w:val="20"/>
              </w:rPr>
              <w:t>эконом-класса</w:t>
            </w:r>
            <w:proofErr w:type="gramEnd"/>
            <w:r w:rsidR="00BC4CB4" w:rsidRPr="00BC4CB4">
              <w:rPr>
                <w:sz w:val="20"/>
                <w:szCs w:val="20"/>
              </w:rPr>
              <w:t xml:space="preserve"> специалистов социальной сферы, а также граждан, состоящих на учете в качестве нуждающихся в улучшении жилищных условий (в том числе подготовка ПСД)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2021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C2215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Количество граждан, обеспеченных жильем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Невозможность комплексного освоения территории с учетом ее зонирования, развития 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968" w:rsidRPr="00E01968" w:rsidRDefault="00863E86" w:rsidP="00863E86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индикатор</w:t>
            </w:r>
            <w:r w:rsidR="00E01968" w:rsidRPr="00E01968">
              <w:rPr>
                <w:sz w:val="20"/>
                <w:szCs w:val="20"/>
              </w:rPr>
              <w:t>ы</w:t>
            </w:r>
            <w:r w:rsidRPr="00E01968">
              <w:rPr>
                <w:sz w:val="20"/>
                <w:szCs w:val="20"/>
              </w:rPr>
              <w:t xml:space="preserve"> </w:t>
            </w:r>
          </w:p>
          <w:p w:rsidR="007C2DD1" w:rsidRPr="004A3099" w:rsidRDefault="00863E86" w:rsidP="00863E86">
            <w:pPr>
              <w:jc w:val="center"/>
              <w:rPr>
                <w:sz w:val="20"/>
                <w:szCs w:val="20"/>
              </w:rPr>
            </w:pPr>
            <w:r w:rsidRPr="00E01968">
              <w:rPr>
                <w:sz w:val="20"/>
                <w:szCs w:val="20"/>
              </w:rPr>
              <w:t>3.1, 3.2</w:t>
            </w:r>
            <w:r w:rsidR="00E01968" w:rsidRPr="00E01968">
              <w:rPr>
                <w:sz w:val="20"/>
                <w:szCs w:val="20"/>
              </w:rPr>
              <w:t>, 3.3</w:t>
            </w:r>
            <w:r w:rsidRPr="00E01968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7C2DD1" w:rsidRPr="004A3099" w:rsidTr="004A3099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Мероприятие 3.1.1</w:t>
            </w:r>
            <w:r w:rsidRPr="004A3099">
              <w:rPr>
                <w:sz w:val="20"/>
                <w:szCs w:val="20"/>
              </w:rPr>
              <w:br/>
              <w:t>Разработка проектно-сметной документации на строительство многоквартирного жилого дома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2019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C2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D1" w:rsidRPr="004A3099" w:rsidRDefault="007C2DD1" w:rsidP="0076296A">
            <w:pPr>
              <w:jc w:val="center"/>
              <w:rPr>
                <w:sz w:val="20"/>
                <w:szCs w:val="20"/>
              </w:rPr>
            </w:pPr>
          </w:p>
        </w:tc>
      </w:tr>
      <w:tr w:rsidR="009F34FF" w:rsidRPr="004A3099" w:rsidTr="007C2215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9F34FF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9F34FF" w:rsidP="002A6BBC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3.2</w:t>
            </w:r>
            <w:r w:rsidR="00C57A73" w:rsidRPr="004A3099">
              <w:t xml:space="preserve"> </w:t>
            </w:r>
            <w:r w:rsidR="00C57A73" w:rsidRPr="004A3099">
              <w:rPr>
                <w:sz w:val="20"/>
                <w:szCs w:val="20"/>
              </w:rPr>
              <w:t xml:space="preserve">Обеспечение доступным и комфортным жильем в рамках </w:t>
            </w:r>
            <w:r w:rsidR="00C57A73" w:rsidRPr="004A3099">
              <w:rPr>
                <w:sz w:val="20"/>
                <w:szCs w:val="20"/>
              </w:rPr>
              <w:lastRenderedPageBreak/>
              <w:t xml:space="preserve">мероприятий по ликвидации аварийного жилищного фонда на территории </w:t>
            </w:r>
            <w:r w:rsidR="002A6BBC" w:rsidRPr="004A3099">
              <w:rPr>
                <w:sz w:val="20"/>
                <w:szCs w:val="20"/>
              </w:rPr>
              <w:t>городского округа «поселок Палана»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9F34FF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lastRenderedPageBreak/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7C2DD1" w:rsidP="007C2215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Количество переселяемых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7C2DD1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 xml:space="preserve">Невозможность комплексного освоения </w:t>
            </w:r>
            <w:r w:rsidRPr="004A3099">
              <w:rPr>
                <w:sz w:val="20"/>
                <w:szCs w:val="20"/>
              </w:rPr>
              <w:lastRenderedPageBreak/>
              <w:t>территории с учетом ее зонирования, развития 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FF" w:rsidRPr="004A3099" w:rsidRDefault="00863E86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B87B34" w:rsidRPr="0076296A" w:rsidTr="007C2215">
        <w:trPr>
          <w:trHeight w:val="276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B87B34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B87B34" w:rsidP="00132BB4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Основное мероприятие 3.3</w:t>
            </w:r>
            <w:r w:rsidRPr="004A3099">
              <w:rPr>
                <w:sz w:val="20"/>
                <w:szCs w:val="20"/>
              </w:rPr>
              <w:br/>
              <w:t xml:space="preserve">Формирование жилищного фонда </w:t>
            </w:r>
            <w:proofErr w:type="gramStart"/>
            <w:r w:rsidRPr="004A3099">
              <w:rPr>
                <w:sz w:val="20"/>
                <w:szCs w:val="20"/>
              </w:rPr>
              <w:t>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Законом</w:t>
            </w:r>
            <w:proofErr w:type="gramEnd"/>
            <w:r w:rsidRPr="004A3099">
              <w:rPr>
                <w:sz w:val="20"/>
                <w:szCs w:val="20"/>
              </w:rPr>
              <w:t xml:space="preserve"> Камчатского края от 31.03.2009 N 253 </w:t>
            </w:r>
            <w:r w:rsidR="00132BB4">
              <w:rPr>
                <w:sz w:val="20"/>
                <w:szCs w:val="20"/>
              </w:rPr>
              <w:t>«</w:t>
            </w:r>
            <w:r w:rsidRPr="004A3099">
              <w:rPr>
                <w:sz w:val="20"/>
                <w:szCs w:val="20"/>
              </w:rPr>
              <w:t>О порядке предоставления жилых помещений жилищного фонда Камчатского края по договорам социального найма</w:t>
            </w:r>
            <w:r w:rsidR="00132BB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132BB4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7C2215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7C2215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4A3099" w:rsidRDefault="00B87B34" w:rsidP="007C2215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7C2DD1" w:rsidRDefault="00B87B34" w:rsidP="0076296A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Необеспечение отдельных категорий граждан жилыми помещениями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B34" w:rsidRPr="0076296A" w:rsidRDefault="00863E86" w:rsidP="00762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B01ED" w:rsidRDefault="00CB01ED" w:rsidP="00F3643B">
      <w:pPr>
        <w:ind w:firstLine="709"/>
        <w:jc w:val="both"/>
        <w:rPr>
          <w:sz w:val="28"/>
          <w:szCs w:val="28"/>
        </w:rPr>
      </w:pPr>
    </w:p>
    <w:p w:rsidR="003054B7" w:rsidRDefault="003054B7" w:rsidP="00F3643B">
      <w:pPr>
        <w:ind w:firstLine="709"/>
        <w:jc w:val="both"/>
        <w:rPr>
          <w:sz w:val="28"/>
          <w:szCs w:val="28"/>
        </w:rPr>
      </w:pPr>
    </w:p>
    <w:p w:rsidR="003054B7" w:rsidRDefault="003054B7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126"/>
        <w:gridCol w:w="709"/>
        <w:gridCol w:w="709"/>
        <w:gridCol w:w="1134"/>
        <w:gridCol w:w="567"/>
        <w:gridCol w:w="1276"/>
        <w:gridCol w:w="992"/>
        <w:gridCol w:w="709"/>
        <w:gridCol w:w="992"/>
        <w:gridCol w:w="992"/>
        <w:gridCol w:w="709"/>
        <w:gridCol w:w="708"/>
        <w:gridCol w:w="709"/>
        <w:gridCol w:w="709"/>
        <w:gridCol w:w="709"/>
      </w:tblGrid>
      <w:tr w:rsidR="003B29EE" w:rsidRPr="003B29EE" w:rsidTr="00261CA3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792BB0">
            <w:pPr>
              <w:jc w:val="right"/>
            </w:pPr>
            <w:bookmarkStart w:id="2" w:name="RANGE!A1:P101"/>
            <w:r w:rsidRPr="003B29EE">
              <w:lastRenderedPageBreak/>
              <w:t xml:space="preserve">Приложение № </w:t>
            </w:r>
            <w:bookmarkEnd w:id="2"/>
            <w:r w:rsidR="00792BB0">
              <w:t>3</w:t>
            </w:r>
          </w:p>
        </w:tc>
      </w:tr>
      <w:tr w:rsidR="003B29EE" w:rsidRPr="003B29EE" w:rsidTr="00261CA3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right"/>
            </w:pPr>
            <w:r w:rsidRPr="003B29EE">
              <w:t xml:space="preserve">к муниципальной программе </w:t>
            </w:r>
          </w:p>
        </w:tc>
      </w:tr>
      <w:tr w:rsidR="003B29EE" w:rsidRPr="003B29EE" w:rsidTr="00261CA3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right"/>
            </w:pPr>
            <w:r w:rsidRPr="003B29EE">
              <w:t xml:space="preserve">«Обеспечение доступным и комфортным жильем и </w:t>
            </w:r>
            <w:proofErr w:type="gramStart"/>
            <w:r w:rsidRPr="003B29EE">
              <w:t>коммунальными</w:t>
            </w:r>
            <w:proofErr w:type="gramEnd"/>
            <w:r w:rsidRPr="003B29EE">
              <w:t xml:space="preserve"> </w:t>
            </w:r>
          </w:p>
        </w:tc>
      </w:tr>
      <w:tr w:rsidR="003B29EE" w:rsidRPr="003B29EE" w:rsidTr="00261CA3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right"/>
            </w:pPr>
            <w:r w:rsidRPr="003B29EE">
              <w:t>услугами населения городского округа «поселок Палана»</w:t>
            </w:r>
          </w:p>
        </w:tc>
      </w:tr>
      <w:tr w:rsidR="003B29EE" w:rsidRPr="003B29EE" w:rsidTr="00261CA3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right"/>
            </w:pPr>
          </w:p>
        </w:tc>
      </w:tr>
      <w:tr w:rsidR="003B29EE" w:rsidRPr="003B29EE" w:rsidTr="00261CA3">
        <w:trPr>
          <w:trHeight w:val="315"/>
        </w:trPr>
        <w:tc>
          <w:tcPr>
            <w:tcW w:w="15041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b/>
                <w:bCs/>
              </w:rPr>
            </w:pPr>
            <w:r w:rsidRPr="003B29EE">
              <w:rPr>
                <w:b/>
                <w:bCs/>
              </w:rPr>
              <w:t>Ресурсное обеспечение муниципальной программы за счет всех источников финансирования</w:t>
            </w:r>
          </w:p>
        </w:tc>
      </w:tr>
      <w:tr w:rsidR="003B29EE" w:rsidRPr="003B29EE" w:rsidTr="00261CA3">
        <w:trPr>
          <w:trHeight w:val="330"/>
        </w:trPr>
        <w:tc>
          <w:tcPr>
            <w:tcW w:w="15041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rPr>
                <w:b/>
                <w:bCs/>
              </w:rPr>
            </w:pPr>
          </w:p>
        </w:tc>
      </w:tr>
      <w:tr w:rsidR="003B29EE" w:rsidRPr="003B29EE" w:rsidTr="00261CA3">
        <w:trPr>
          <w:trHeight w:val="166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Наименование муниципальной подпрограммы (основного мероприятия</w:t>
            </w:r>
            <w:proofErr w:type="gramStart"/>
            <w:r w:rsidRPr="003B29EE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3B29EE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3B29EE">
              <w:rPr>
                <w:b/>
                <w:bCs/>
                <w:sz w:val="16"/>
                <w:szCs w:val="16"/>
              </w:rPr>
              <w:t>м</w:t>
            </w:r>
            <w:proofErr w:type="gramEnd"/>
            <w:r w:rsidRPr="003B29EE">
              <w:rPr>
                <w:b/>
                <w:bCs/>
                <w:sz w:val="16"/>
                <w:szCs w:val="16"/>
              </w:rPr>
              <w:t>ероприятия)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Источники финансир.</w:t>
            </w:r>
          </w:p>
        </w:tc>
        <w:tc>
          <w:tcPr>
            <w:tcW w:w="72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Объем бюджетных ассигнований по годам</w:t>
            </w:r>
            <w:proofErr w:type="gramStart"/>
            <w:r w:rsidRPr="003B29EE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3B29EE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3B29EE">
              <w:rPr>
                <w:b/>
                <w:bCs/>
                <w:sz w:val="16"/>
                <w:szCs w:val="16"/>
              </w:rPr>
              <w:t>т</w:t>
            </w:r>
            <w:proofErr w:type="gramEnd"/>
            <w:r w:rsidRPr="003B29EE">
              <w:rPr>
                <w:b/>
                <w:bCs/>
                <w:sz w:val="16"/>
                <w:szCs w:val="16"/>
              </w:rPr>
              <w:t>ыс. рублей</w:t>
            </w:r>
          </w:p>
        </w:tc>
      </w:tr>
      <w:tr w:rsidR="003B29EE" w:rsidRPr="003B29EE" w:rsidTr="00261CA3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1-год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2-й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3-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4-й 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5-й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6-й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7-й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8-й год</w:t>
            </w:r>
          </w:p>
        </w:tc>
      </w:tr>
      <w:tr w:rsidR="003B29EE" w:rsidRPr="003B29EE" w:rsidTr="00261CA3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3B29EE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3B29EE" w:rsidRPr="003B29EE" w:rsidTr="00261CA3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B96E4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B96E4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B96E4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9EE" w:rsidRPr="003B29EE" w:rsidRDefault="003B29EE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</w:t>
            </w:r>
            <w:r w:rsidR="00B96E43">
              <w:rPr>
                <w:sz w:val="16"/>
                <w:szCs w:val="16"/>
              </w:rPr>
              <w:t>6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«Обеспечение доступным и комфортным жильем и коммунальными услугами населения городского округа «поселок Палана»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7617.42425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5395.20202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2222.22223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7541.25000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5341.25000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76.17425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53.95202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22.22223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«Стимулирование развития жилищного строительства»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1 F1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4242.42425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2020.20202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2222.22223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1 F1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4200.00000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1 F1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42.42425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20.20202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22.22223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«Разработка документации по планировке и межеванию территории городского округа «поселок Палана»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1 F1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1515.15152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1515.15152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1 F1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1 F1 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15.15152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15.15152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«Актуализация документов территориального планирования и градостроительного зонирования городского округа «поселок Палана»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0 F1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2727.27273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2020.20202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707.07071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0 F1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2700.00000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0 F1 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27.27273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20.20202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7.07071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«Строительство инженерной инфраструктуры до границ земельных участков, предоставленных для строительства жилья экономического класса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«Строительство линейных, коммунальных и энергетических объектов в границах городского округа «поселок Палана»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«Разработка проектов жилой застройки для перспективного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«Доведение параметров инженерных коммуникаций до нормативных значений с целью обеспечения инженерной инфраструктурой вновь вводимых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1.7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«Строительство инженерной инфраструктуры до границ земельных участков, предоставленных для строительства стандартного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23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«Повышение устойчивости жилых домов, основных объектов и систем жизнеобеспечения»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23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«Строительство сейсмостойких жилых домов взамен тех, сейсмоусиление или реконструкция которых экономически нецелесообразна»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«Сейсмоусиление жилых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2.3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«Сейсмоусиление социальных объектов и систем жизнеобеспечения»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  <w:r w:rsidRPr="003B29EE">
              <w:rPr>
                <w:sz w:val="18"/>
                <w:szCs w:val="18"/>
              </w:rPr>
              <w:t>Основное мероприятие 2.4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«Обследование зданий и сооружений на предмет технического состояния основных несущих конструкций, их фактической сейсмостойкости, возможности дальнейшей эксплуатации»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«Обеспечение доступным и комфортным жильем и коммунальными услугами»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3375.00000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3375.00000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3341.25000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3341.25000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0 01 S1130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33.75000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33.75000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Основное мероприятие 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«Обеспечение жильем </w:t>
            </w:r>
            <w:proofErr w:type="gramStart"/>
            <w:r w:rsidRPr="003B29EE">
              <w:rPr>
                <w:sz w:val="16"/>
                <w:szCs w:val="16"/>
              </w:rPr>
              <w:t>эконом-класса</w:t>
            </w:r>
            <w:proofErr w:type="gramEnd"/>
            <w:r w:rsidRPr="003B29EE">
              <w:rPr>
                <w:sz w:val="16"/>
                <w:szCs w:val="16"/>
              </w:rPr>
              <w:t xml:space="preserve"> специалистов социальной сферы, а также граждан, состоящих на учете в качестве нуждающихся в улучшении жилищных условий (в том числе подготовка ПСД)»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3375.00000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3375.00000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3341.25000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3341.25000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17 0 01 S1130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  <w:r w:rsidRPr="00261CA3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33.75000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33.75000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Основное мероприятие 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«Обеспечение доступным и комфортным жильем в рамках мероприятий по ликвидации аварийного жилищного фонда на территории городского округа «поселок Палана»»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Основное мероприятие 3.3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«Формирование жилищного фонда </w:t>
            </w:r>
            <w:proofErr w:type="gramStart"/>
            <w:r w:rsidRPr="003B29EE">
              <w:rPr>
                <w:sz w:val="16"/>
                <w:szCs w:val="16"/>
              </w:rPr>
              <w:t xml:space="preserve">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</w:t>
            </w:r>
            <w:r w:rsidRPr="003B29EE">
              <w:rPr>
                <w:sz w:val="16"/>
                <w:szCs w:val="16"/>
              </w:rPr>
              <w:lastRenderedPageBreak/>
              <w:t>Законом</w:t>
            </w:r>
            <w:proofErr w:type="gramEnd"/>
            <w:r w:rsidRPr="003B29EE">
              <w:rPr>
                <w:sz w:val="16"/>
                <w:szCs w:val="16"/>
              </w:rPr>
              <w:t xml:space="preserve"> Камчатского края от 31.03.2009 N 253 «О порядке предоставления жилых помещений жилищного фонда Камчатского края по договорам социального найма»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  <w:tr w:rsidR="00261CA3" w:rsidRPr="003B29EE" w:rsidTr="00261CA3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261CA3" w:rsidRDefault="00261CA3" w:rsidP="00261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A3" w:rsidRPr="003B29EE" w:rsidRDefault="00261CA3" w:rsidP="003B29EE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B29EE">
              <w:rPr>
                <w:sz w:val="16"/>
                <w:szCs w:val="16"/>
              </w:rPr>
              <w:t>0.00000</w:t>
            </w:r>
          </w:p>
        </w:tc>
      </w:tr>
    </w:tbl>
    <w:p w:rsidR="00026D98" w:rsidRDefault="00026D98" w:rsidP="00026D98">
      <w:pPr>
        <w:ind w:firstLine="709"/>
        <w:jc w:val="center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974"/>
        <w:gridCol w:w="3529"/>
        <w:gridCol w:w="3396"/>
        <w:gridCol w:w="3535"/>
      </w:tblGrid>
      <w:tr w:rsidR="00026D98" w:rsidRPr="00026D98" w:rsidTr="00062B8B">
        <w:trPr>
          <w:trHeight w:val="438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D98" w:rsidRPr="00026D98" w:rsidRDefault="00026D98" w:rsidP="00026D98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026D98">
              <w:rPr>
                <w:rFonts w:eastAsia="Calibri"/>
              </w:rPr>
              <w:lastRenderedPageBreak/>
              <w:t xml:space="preserve">Приложение № </w:t>
            </w:r>
            <w:r w:rsidR="003007C2">
              <w:rPr>
                <w:rFonts w:eastAsia="Calibri"/>
              </w:rPr>
              <w:t>4</w:t>
            </w:r>
          </w:p>
          <w:p w:rsidR="00026D98" w:rsidRPr="00026D98" w:rsidRDefault="00026D98" w:rsidP="00026D98">
            <w:pPr>
              <w:jc w:val="right"/>
            </w:pPr>
            <w:r w:rsidRPr="00026D98">
              <w:t xml:space="preserve">к муниципальной программе </w:t>
            </w:r>
          </w:p>
          <w:p w:rsidR="00174499" w:rsidRDefault="00174499" w:rsidP="00174499">
            <w:pPr>
              <w:jc w:val="right"/>
            </w:pPr>
            <w:r w:rsidRPr="003054B7">
              <w:t>«</w:t>
            </w:r>
            <w:r w:rsidRPr="000347A7">
              <w:t xml:space="preserve">Обеспечение </w:t>
            </w:r>
            <w:proofErr w:type="gramStart"/>
            <w:r w:rsidRPr="000347A7">
              <w:t>доступным</w:t>
            </w:r>
            <w:proofErr w:type="gramEnd"/>
            <w:r w:rsidRPr="000347A7">
              <w:t xml:space="preserve"> и комфортным</w:t>
            </w:r>
          </w:p>
          <w:p w:rsidR="00174499" w:rsidRDefault="00174499" w:rsidP="00174499">
            <w:pPr>
              <w:jc w:val="right"/>
            </w:pPr>
            <w:r w:rsidRPr="000347A7">
              <w:t xml:space="preserve"> жильем и коммунальными услугами населения </w:t>
            </w:r>
          </w:p>
          <w:p w:rsidR="00026D98" w:rsidRPr="00026D98" w:rsidRDefault="00174499" w:rsidP="00174499">
            <w:pPr>
              <w:ind w:left="426"/>
              <w:jc w:val="right"/>
            </w:pPr>
            <w:r w:rsidRPr="000347A7">
              <w:t>городского округа «поселок Палана</w:t>
            </w:r>
            <w:r w:rsidRPr="003054B7">
              <w:t>»</w:t>
            </w:r>
          </w:p>
          <w:p w:rsidR="00026D98" w:rsidRPr="00026D98" w:rsidRDefault="00026D98" w:rsidP="00026D98">
            <w:pPr>
              <w:jc w:val="right"/>
              <w:rPr>
                <w:bCs/>
              </w:rPr>
            </w:pPr>
          </w:p>
        </w:tc>
      </w:tr>
      <w:tr w:rsidR="00026D98" w:rsidRPr="00026D98" w:rsidTr="00062B8B">
        <w:trPr>
          <w:trHeight w:val="1080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D98" w:rsidRPr="00026D98" w:rsidRDefault="00026D98" w:rsidP="00026D98">
            <w:pPr>
              <w:jc w:val="center"/>
              <w:rPr>
                <w:b/>
              </w:rPr>
            </w:pPr>
            <w:r w:rsidRPr="00026D98">
              <w:rPr>
                <w:b/>
              </w:rPr>
              <w:t>Сведения</w:t>
            </w:r>
          </w:p>
          <w:p w:rsidR="00026D98" w:rsidRPr="00026D98" w:rsidRDefault="00026D98" w:rsidP="00026D98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об основных мерах правового регулирования в сфере реализации муниципальной программы</w:t>
            </w:r>
          </w:p>
          <w:p w:rsidR="00026D98" w:rsidRPr="009752CF" w:rsidRDefault="00026D98" w:rsidP="009752CF">
            <w:pPr>
              <w:jc w:val="center"/>
              <w:rPr>
                <w:b/>
                <w:bCs/>
              </w:rPr>
            </w:pPr>
            <w:r w:rsidRPr="009752CF">
              <w:rPr>
                <w:b/>
              </w:rPr>
              <w:t>«</w:t>
            </w:r>
            <w:r w:rsidR="009752CF" w:rsidRPr="009752CF">
              <w:rPr>
                <w:b/>
              </w:rPr>
              <w:t>Обеспечение доступным и комфортным жильем и коммунальными услугами населения городского округа «поселок Палана</w:t>
            </w:r>
            <w:r w:rsidRPr="009752CF">
              <w:rPr>
                <w:b/>
              </w:rPr>
              <w:t>»</w:t>
            </w:r>
          </w:p>
          <w:p w:rsidR="00026D98" w:rsidRPr="00026D98" w:rsidRDefault="00026D98" w:rsidP="00026D98">
            <w:pPr>
              <w:jc w:val="center"/>
              <w:rPr>
                <w:b/>
                <w:bCs/>
              </w:rPr>
            </w:pPr>
          </w:p>
        </w:tc>
      </w:tr>
      <w:tr w:rsidR="00026D98" w:rsidRPr="00026D98" w:rsidTr="00062B8B">
        <w:trPr>
          <w:trHeight w:val="1080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026D98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№</w:t>
            </w:r>
          </w:p>
          <w:p w:rsidR="00026D98" w:rsidRPr="00026D98" w:rsidRDefault="00026D98" w:rsidP="00026D98">
            <w:pPr>
              <w:jc w:val="center"/>
              <w:rPr>
                <w:b/>
                <w:bCs/>
              </w:rPr>
            </w:pPr>
            <w:proofErr w:type="gramStart"/>
            <w:r w:rsidRPr="00026D98">
              <w:rPr>
                <w:b/>
                <w:bCs/>
              </w:rPr>
              <w:t>п</w:t>
            </w:r>
            <w:proofErr w:type="gramEnd"/>
            <w:r w:rsidRPr="00026D98">
              <w:rPr>
                <w:b/>
                <w:bCs/>
              </w:rPr>
              <w:t>/п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026D98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Вид муниципального правового акта</w:t>
            </w:r>
          </w:p>
        </w:tc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026D98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Основные положения муниципального правового акта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026D98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Ответственный исполнитель (исполнители)</w:t>
            </w:r>
          </w:p>
        </w:tc>
        <w:tc>
          <w:tcPr>
            <w:tcW w:w="3535" w:type="dxa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026D98">
            <w:pPr>
              <w:jc w:val="center"/>
              <w:rPr>
                <w:b/>
                <w:bCs/>
              </w:rPr>
            </w:pPr>
            <w:r w:rsidRPr="00026D98">
              <w:rPr>
                <w:b/>
                <w:bCs/>
              </w:rPr>
              <w:t>Ожидаемые сроки принятия</w:t>
            </w:r>
          </w:p>
        </w:tc>
      </w:tr>
      <w:tr w:rsidR="00026D98" w:rsidRPr="00026D98" w:rsidTr="00062B8B">
        <w:trPr>
          <w:trHeight w:val="425"/>
        </w:trPr>
        <w:tc>
          <w:tcPr>
            <w:tcW w:w="592" w:type="dxa"/>
            <w:vAlign w:val="center"/>
          </w:tcPr>
          <w:p w:rsidR="00026D98" w:rsidRPr="00026D98" w:rsidRDefault="00026D98" w:rsidP="00026D98">
            <w:pPr>
              <w:jc w:val="center"/>
              <w:rPr>
                <w:bCs/>
              </w:rPr>
            </w:pPr>
            <w:r w:rsidRPr="00026D98">
              <w:rPr>
                <w:bCs/>
              </w:rPr>
              <w:t>1</w:t>
            </w:r>
          </w:p>
        </w:tc>
        <w:tc>
          <w:tcPr>
            <w:tcW w:w="3974" w:type="dxa"/>
            <w:vAlign w:val="center"/>
          </w:tcPr>
          <w:p w:rsidR="00026D98" w:rsidRPr="00026D98" w:rsidRDefault="00026D98" w:rsidP="00026D98">
            <w:pPr>
              <w:jc w:val="center"/>
              <w:rPr>
                <w:bCs/>
              </w:rPr>
            </w:pPr>
            <w:r w:rsidRPr="00026D98">
              <w:rPr>
                <w:bCs/>
              </w:rPr>
              <w:t>2</w:t>
            </w:r>
          </w:p>
        </w:tc>
        <w:tc>
          <w:tcPr>
            <w:tcW w:w="3529" w:type="dxa"/>
            <w:vAlign w:val="center"/>
          </w:tcPr>
          <w:p w:rsidR="00026D98" w:rsidRPr="00026D98" w:rsidRDefault="00026D98" w:rsidP="00026D98">
            <w:pPr>
              <w:jc w:val="center"/>
              <w:rPr>
                <w:bCs/>
              </w:rPr>
            </w:pPr>
            <w:r w:rsidRPr="00026D98">
              <w:rPr>
                <w:bCs/>
              </w:rPr>
              <w:t>3</w:t>
            </w:r>
          </w:p>
        </w:tc>
        <w:tc>
          <w:tcPr>
            <w:tcW w:w="3396" w:type="dxa"/>
            <w:vAlign w:val="center"/>
          </w:tcPr>
          <w:p w:rsidR="00026D98" w:rsidRPr="00026D98" w:rsidRDefault="00026D98" w:rsidP="00026D98">
            <w:pPr>
              <w:jc w:val="center"/>
              <w:rPr>
                <w:bCs/>
              </w:rPr>
            </w:pPr>
            <w:r w:rsidRPr="00026D98">
              <w:rPr>
                <w:bCs/>
              </w:rPr>
              <w:t>4</w:t>
            </w:r>
          </w:p>
        </w:tc>
        <w:tc>
          <w:tcPr>
            <w:tcW w:w="3535" w:type="dxa"/>
            <w:vAlign w:val="center"/>
          </w:tcPr>
          <w:p w:rsidR="00026D98" w:rsidRPr="00026D98" w:rsidRDefault="00026D98" w:rsidP="00026D98">
            <w:pPr>
              <w:jc w:val="center"/>
              <w:rPr>
                <w:bCs/>
              </w:rPr>
            </w:pPr>
            <w:r w:rsidRPr="00026D98">
              <w:rPr>
                <w:bCs/>
              </w:rPr>
              <w:t>5</w:t>
            </w:r>
          </w:p>
        </w:tc>
      </w:tr>
      <w:tr w:rsidR="00026D98" w:rsidRPr="00026D98" w:rsidTr="00062B8B">
        <w:trPr>
          <w:trHeight w:val="425"/>
        </w:trPr>
        <w:tc>
          <w:tcPr>
            <w:tcW w:w="592" w:type="dxa"/>
            <w:vAlign w:val="center"/>
          </w:tcPr>
          <w:p w:rsidR="00026D98" w:rsidRPr="00026D98" w:rsidRDefault="00026D98" w:rsidP="00026D98">
            <w:pPr>
              <w:jc w:val="center"/>
              <w:rPr>
                <w:bCs/>
              </w:rPr>
            </w:pPr>
          </w:p>
        </w:tc>
        <w:tc>
          <w:tcPr>
            <w:tcW w:w="14434" w:type="dxa"/>
            <w:gridSpan w:val="4"/>
            <w:vAlign w:val="center"/>
          </w:tcPr>
          <w:p w:rsidR="00026D98" w:rsidRPr="00026D98" w:rsidRDefault="00026D98" w:rsidP="00026D98">
            <w:pPr>
              <w:jc w:val="center"/>
              <w:rPr>
                <w:bCs/>
              </w:rPr>
            </w:pPr>
            <w:r w:rsidRPr="00026D98">
              <w:rPr>
                <w:bCs/>
              </w:rPr>
              <w:t>Разработка муниципальных правовых актов в целях правого регулирования в сфере реализации муниципальной программы не предусмотрено</w:t>
            </w:r>
          </w:p>
        </w:tc>
      </w:tr>
    </w:tbl>
    <w:p w:rsidR="003054B7" w:rsidRDefault="003054B7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111"/>
        <w:gridCol w:w="1842"/>
        <w:gridCol w:w="1700"/>
        <w:gridCol w:w="1701"/>
        <w:gridCol w:w="4963"/>
      </w:tblGrid>
      <w:tr w:rsidR="00026D98" w:rsidRPr="00026D98" w:rsidTr="00062B8B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6D98" w:rsidRPr="00026D98" w:rsidRDefault="00026D98" w:rsidP="00026D98">
            <w:pPr>
              <w:jc w:val="center"/>
              <w:rPr>
                <w:b/>
                <w:sz w:val="20"/>
              </w:rPr>
            </w:pPr>
          </w:p>
        </w:tc>
        <w:tc>
          <w:tcPr>
            <w:tcW w:w="1431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26D98" w:rsidRPr="00026D98" w:rsidRDefault="00026D98" w:rsidP="00026D98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026D98">
              <w:rPr>
                <w:rFonts w:eastAsia="Calibri"/>
              </w:rPr>
              <w:t xml:space="preserve">Приложение № </w:t>
            </w:r>
            <w:r w:rsidR="003007C2">
              <w:rPr>
                <w:rFonts w:eastAsia="Calibri"/>
              </w:rPr>
              <w:t>5</w:t>
            </w:r>
          </w:p>
          <w:p w:rsidR="00026D98" w:rsidRPr="00026D98" w:rsidRDefault="00026D98" w:rsidP="00026D98">
            <w:pPr>
              <w:jc w:val="right"/>
            </w:pPr>
            <w:r w:rsidRPr="00026D98">
              <w:t xml:space="preserve">к муниципальной программе </w:t>
            </w:r>
          </w:p>
          <w:p w:rsidR="00174499" w:rsidRDefault="00174499" w:rsidP="00174499">
            <w:pPr>
              <w:jc w:val="right"/>
            </w:pPr>
            <w:r w:rsidRPr="003054B7">
              <w:t>«</w:t>
            </w:r>
            <w:r w:rsidRPr="000347A7">
              <w:t xml:space="preserve">Обеспечение </w:t>
            </w:r>
            <w:proofErr w:type="gramStart"/>
            <w:r w:rsidRPr="000347A7">
              <w:t>доступным</w:t>
            </w:r>
            <w:proofErr w:type="gramEnd"/>
            <w:r w:rsidRPr="000347A7">
              <w:t xml:space="preserve"> и комфортным</w:t>
            </w:r>
          </w:p>
          <w:p w:rsidR="00174499" w:rsidRDefault="00174499" w:rsidP="00174499">
            <w:pPr>
              <w:jc w:val="right"/>
            </w:pPr>
            <w:r w:rsidRPr="000347A7">
              <w:t xml:space="preserve"> жильем и коммунальными услугами населения </w:t>
            </w:r>
          </w:p>
          <w:p w:rsidR="00026D98" w:rsidRPr="00026D98" w:rsidRDefault="00174499" w:rsidP="00174499">
            <w:pPr>
              <w:jc w:val="right"/>
            </w:pPr>
            <w:r w:rsidRPr="000347A7">
              <w:t>городского округа «поселок Палана</w:t>
            </w:r>
            <w:r w:rsidRPr="003054B7">
              <w:t>»</w:t>
            </w:r>
          </w:p>
          <w:p w:rsidR="00026D98" w:rsidRPr="00026D98" w:rsidRDefault="00026D98" w:rsidP="00026D98">
            <w:pPr>
              <w:jc w:val="center"/>
              <w:rPr>
                <w:b/>
                <w:sz w:val="20"/>
              </w:rPr>
            </w:pPr>
          </w:p>
        </w:tc>
      </w:tr>
      <w:tr w:rsidR="00026D98" w:rsidRPr="00026D98" w:rsidTr="00062B8B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jc w:val="center"/>
              <w:rPr>
                <w:b/>
                <w:sz w:val="20"/>
              </w:rPr>
            </w:pPr>
          </w:p>
        </w:tc>
        <w:tc>
          <w:tcPr>
            <w:tcW w:w="1431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26D98" w:rsidRPr="00026D98" w:rsidRDefault="00026D98" w:rsidP="00026D98">
            <w:pPr>
              <w:jc w:val="center"/>
              <w:rPr>
                <w:b/>
              </w:rPr>
            </w:pPr>
            <w:r w:rsidRPr="00026D98">
              <w:rPr>
                <w:b/>
              </w:rPr>
              <w:t xml:space="preserve">План реализации мероприятий муниципальной программы </w:t>
            </w:r>
          </w:p>
          <w:p w:rsidR="00026D98" w:rsidRPr="00026D98" w:rsidRDefault="00026D98" w:rsidP="00026D98">
            <w:pPr>
              <w:jc w:val="center"/>
              <w:rPr>
                <w:b/>
                <w:bCs/>
              </w:rPr>
            </w:pPr>
            <w:r w:rsidRPr="00026D98">
              <w:rPr>
                <w:b/>
              </w:rPr>
              <w:t>«</w:t>
            </w:r>
            <w:r w:rsidR="009752CF" w:rsidRPr="009752CF">
              <w:rPr>
                <w:b/>
              </w:rPr>
              <w:t>Обеспечение доступным и комфортным жильем и коммунальными услугами населения городского округа «поселок Палана</w:t>
            </w:r>
            <w:r w:rsidRPr="00026D98">
              <w:rPr>
                <w:b/>
              </w:rPr>
              <w:t xml:space="preserve">» </w:t>
            </w:r>
            <w:r w:rsidRPr="00026D98">
              <w:rPr>
                <w:b/>
                <w:bCs/>
              </w:rPr>
              <w:t>на очередной финансовый год</w:t>
            </w:r>
          </w:p>
          <w:p w:rsidR="00026D98" w:rsidRPr="00026D98" w:rsidRDefault="00026D98" w:rsidP="00026D98">
            <w:pPr>
              <w:jc w:val="center"/>
              <w:rPr>
                <w:b/>
                <w:sz w:val="20"/>
              </w:rPr>
            </w:pPr>
          </w:p>
        </w:tc>
      </w:tr>
      <w:tr w:rsidR="00026D98" w:rsidRPr="00026D98" w:rsidTr="00062B8B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b/>
                <w:bCs/>
                <w:sz w:val="20"/>
              </w:rPr>
            </w:pPr>
            <w:r w:rsidRPr="00026D98">
              <w:rPr>
                <w:b/>
                <w:bCs/>
                <w:sz w:val="20"/>
              </w:rPr>
              <w:t>№</w:t>
            </w:r>
            <w:r w:rsidRPr="00026D98">
              <w:rPr>
                <w:b/>
                <w:bCs/>
                <w:sz w:val="20"/>
              </w:rPr>
              <w:br/>
            </w:r>
            <w:proofErr w:type="gramStart"/>
            <w:r w:rsidRPr="00026D98">
              <w:rPr>
                <w:b/>
                <w:bCs/>
                <w:sz w:val="20"/>
              </w:rPr>
              <w:t>п</w:t>
            </w:r>
            <w:proofErr w:type="gramEnd"/>
            <w:r w:rsidRPr="00026D98">
              <w:rPr>
                <w:b/>
                <w:bCs/>
                <w:sz w:val="2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b/>
                <w:bCs/>
                <w:sz w:val="20"/>
              </w:rPr>
            </w:pPr>
            <w:r w:rsidRPr="00026D98">
              <w:rPr>
                <w:b/>
                <w:bCs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b/>
                <w:bCs/>
                <w:sz w:val="20"/>
              </w:rPr>
            </w:pPr>
            <w:r w:rsidRPr="00026D98">
              <w:rPr>
                <w:b/>
                <w:bCs/>
                <w:sz w:val="20"/>
              </w:rPr>
              <w:t>Ответственный исполнитель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b/>
                <w:bCs/>
                <w:sz w:val="20"/>
                <w:szCs w:val="20"/>
              </w:rPr>
            </w:pPr>
            <w:r w:rsidRPr="00026D98">
              <w:rPr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b/>
                <w:bCs/>
              </w:rPr>
            </w:pPr>
            <w:r w:rsidRPr="00026D98">
              <w:rPr>
                <w:b/>
                <w:sz w:val="20"/>
              </w:rPr>
              <w:t>Ожидаемый непосредственный результат (краткое описание)</w:t>
            </w:r>
          </w:p>
        </w:tc>
      </w:tr>
      <w:tr w:rsidR="00026D98" w:rsidRPr="00026D98" w:rsidTr="00062B8B">
        <w:trPr>
          <w:trHeight w:val="18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98" w:rsidRPr="00026D98" w:rsidRDefault="00026D98" w:rsidP="00026D98">
            <w:pPr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98" w:rsidRPr="00026D98" w:rsidRDefault="00026D98" w:rsidP="00026D98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b/>
                <w:bCs/>
                <w:sz w:val="20"/>
                <w:szCs w:val="20"/>
              </w:rPr>
            </w:pPr>
            <w:r w:rsidRPr="00026D98">
              <w:rPr>
                <w:b/>
                <w:bCs/>
                <w:sz w:val="20"/>
                <w:szCs w:val="20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b/>
                <w:bCs/>
                <w:sz w:val="20"/>
                <w:szCs w:val="20"/>
              </w:rPr>
            </w:pPr>
            <w:r w:rsidRPr="00026D98">
              <w:rPr>
                <w:b/>
                <w:sz w:val="20"/>
                <w:szCs w:val="20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98" w:rsidRPr="00026D98" w:rsidRDefault="00026D98" w:rsidP="00026D98">
            <w:pPr>
              <w:rPr>
                <w:b/>
                <w:bCs/>
              </w:rPr>
            </w:pPr>
          </w:p>
        </w:tc>
      </w:tr>
      <w:tr w:rsidR="00026D98" w:rsidRPr="00026D98" w:rsidTr="00062B8B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5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6</w:t>
            </w: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Подпрограмма 1 «</w:t>
            </w:r>
            <w:r w:rsidRPr="00764DB3">
              <w:rPr>
                <w:sz w:val="20"/>
                <w:szCs w:val="20"/>
              </w:rPr>
              <w:t>Стимулирование развития жилищного строительства</w:t>
            </w:r>
            <w:r w:rsidRPr="00026D98">
              <w:rPr>
                <w:sz w:val="20"/>
                <w:szCs w:val="20"/>
              </w:rPr>
              <w:t>»</w:t>
            </w: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</w:t>
            </w:r>
            <w:r w:rsidRPr="00026D98">
              <w:rPr>
                <w:sz w:val="20"/>
                <w:szCs w:val="20"/>
              </w:rPr>
              <w:t xml:space="preserve">1 </w:t>
            </w:r>
            <w:r w:rsidRPr="00764DB3">
              <w:rPr>
                <w:sz w:val="20"/>
                <w:szCs w:val="20"/>
              </w:rPr>
              <w:t>«Разработка документации по планировке и межеванию территории городского округа «поселок Палана»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Повышение эффективности регулирования градостроительной деятельности на территории городского округа «поселок Палана»</w:t>
            </w: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</w:t>
            </w:r>
            <w:r w:rsidRPr="00026D98">
              <w:rPr>
                <w:sz w:val="20"/>
                <w:szCs w:val="20"/>
              </w:rPr>
              <w:t xml:space="preserve"> </w:t>
            </w:r>
            <w:r w:rsidRPr="00764DB3">
              <w:rPr>
                <w:sz w:val="20"/>
                <w:szCs w:val="20"/>
              </w:rPr>
              <w:t>«Актуализация документов территориального планирования и градостроительного зонирования городского округа «поселок Палана»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  <w:r w:rsidRPr="00764DB3">
              <w:rPr>
                <w:sz w:val="20"/>
                <w:szCs w:val="20"/>
              </w:rPr>
              <w:t>«Строительство инженерной инфраструктуры до границ земельных участков, предоставленных для строительства жилья экономического класса»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 xml:space="preserve">Завершение строительства инженерной инфраструктуры до границ земельных участков, предоставленных для строительства жилья </w:t>
            </w:r>
            <w:proofErr w:type="gramStart"/>
            <w:r w:rsidRPr="004A3099">
              <w:rPr>
                <w:sz w:val="20"/>
                <w:szCs w:val="20"/>
              </w:rPr>
              <w:t>эконом-класса</w:t>
            </w:r>
            <w:proofErr w:type="gramEnd"/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1.4 </w:t>
            </w:r>
            <w:r w:rsidRPr="00764DB3">
              <w:rPr>
                <w:sz w:val="20"/>
                <w:szCs w:val="20"/>
              </w:rPr>
              <w:t>«Строительство линейных, коммунальных и энергетических объектов в границах городского округа «поселок Палана»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Завершение строительства линейных, коммунальных и энергетических объектов в границах поселений, не примыкающих непосредственно к земельным участкам, выделенным для жилищного строительства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1.5</w:t>
            </w:r>
            <w:r>
              <w:t xml:space="preserve"> </w:t>
            </w:r>
            <w:r w:rsidRPr="00764DB3">
              <w:rPr>
                <w:sz w:val="20"/>
                <w:szCs w:val="20"/>
              </w:rPr>
              <w:t>«Разработка проектов жилой застройки для перспективного строительства»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Обеспечение перспективного строительства жилой застройки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1.6 </w:t>
            </w:r>
            <w:r w:rsidRPr="00764DB3">
              <w:rPr>
                <w:sz w:val="20"/>
                <w:szCs w:val="20"/>
              </w:rPr>
              <w:t>«Доведение параметров инженерных коммуникаций до нормативных значений с целью обеспечения инженерной инфраструктурой вновь вводимых жилых домов»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Обеспечение инженерной инфраструктурой вновь вводимых жилых домов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1.7 </w:t>
            </w:r>
            <w:r w:rsidRPr="00764DB3">
              <w:rPr>
                <w:sz w:val="20"/>
                <w:szCs w:val="20"/>
              </w:rPr>
              <w:t>«Строительство инженерной инфраструктуры до границ земельных участков, предоставленных для строительства стандартного жилья»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Завершение строительства инженерной инфраструктуры до границ земельных участков, предоставленных для строительства стандартного жилья</w:t>
            </w:r>
          </w:p>
        </w:tc>
      </w:tr>
      <w:tr w:rsidR="004F5CCD" w:rsidRPr="00026D98" w:rsidTr="004F5CCD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4F5CCD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2 </w:t>
            </w:r>
            <w:r w:rsidRPr="00764DB3">
              <w:rPr>
                <w:sz w:val="20"/>
                <w:szCs w:val="20"/>
              </w:rPr>
              <w:t>«Повышение устойчивости жилых домов, основных объектов и систем жизнеобеспечения»</w:t>
            </w: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 </w:t>
            </w:r>
            <w:r w:rsidRPr="00764DB3">
              <w:rPr>
                <w:sz w:val="20"/>
                <w:szCs w:val="20"/>
              </w:rPr>
              <w:t>«Строительство сейсмостойких жилых домов взамен тех, сейсмоусиление или реконструкция которых экономически нецелесообразна»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Обеспечение сейсмостойкости объектов, смягчение негативных последствий прогнозируемого разрушительного землетрясения, предотвращение гибели населения и уменьшение экономического и экологического ущербов до приемлемого уровня</w:t>
            </w: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2.2 </w:t>
            </w:r>
            <w:r w:rsidRPr="00764DB3">
              <w:rPr>
                <w:sz w:val="20"/>
                <w:szCs w:val="20"/>
              </w:rPr>
              <w:t>«Сейсмоусиление жилых домов»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</w:p>
        </w:tc>
      </w:tr>
      <w:tr w:rsidR="004F5CCD" w:rsidRPr="00026D98" w:rsidTr="00B442A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2.3 </w:t>
            </w:r>
            <w:r w:rsidRPr="00764DB3">
              <w:rPr>
                <w:sz w:val="20"/>
                <w:szCs w:val="20"/>
              </w:rPr>
              <w:t>«Сейсмоусиление социальных объектов и систем жизнеобеспечения»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  <w:r w:rsidRPr="00764DB3">
              <w:rPr>
                <w:sz w:val="20"/>
                <w:szCs w:val="20"/>
              </w:rPr>
              <w:t>«Обследование зданий и сооружений на предмет технического состояния основных несущих конструкций, их фактической сейсмостойкости, возможности дальнейшей эксплуатации»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Получение заключения по определению их сейсмостойкости и необходимости сейсмоусиления</w:t>
            </w:r>
          </w:p>
        </w:tc>
      </w:tr>
      <w:tr w:rsidR="004F5CCD" w:rsidRPr="00026D98" w:rsidTr="004F5CCD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4F5CCD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3 </w:t>
            </w:r>
            <w:r w:rsidRPr="00764DB3">
              <w:rPr>
                <w:sz w:val="20"/>
                <w:szCs w:val="20"/>
              </w:rPr>
              <w:t>«Обеспечение доступным и комфортным жильем и коммунальными услугами»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Default="004F5CCD" w:rsidP="0002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3.1 </w:t>
            </w:r>
            <w:r w:rsidRPr="00764DB3">
              <w:rPr>
                <w:sz w:val="20"/>
                <w:szCs w:val="20"/>
              </w:rPr>
              <w:t xml:space="preserve">«Обеспечение жильем </w:t>
            </w:r>
            <w:proofErr w:type="gramStart"/>
            <w:r w:rsidRPr="00764DB3">
              <w:rPr>
                <w:sz w:val="20"/>
                <w:szCs w:val="20"/>
              </w:rPr>
              <w:t>эконом-класса</w:t>
            </w:r>
            <w:proofErr w:type="gramEnd"/>
            <w:r w:rsidRPr="00764DB3">
              <w:rPr>
                <w:sz w:val="20"/>
                <w:szCs w:val="20"/>
              </w:rPr>
              <w:t xml:space="preserve"> специалистов социальной сферы, а также граждан, состоящих на учете в качестве нуждающихся в улучшении жилищных условий (в том числе подготовка ПСД)»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2021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Количество граждан, обеспеченных жильем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764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3.2</w:t>
            </w:r>
            <w:r>
              <w:t xml:space="preserve"> </w:t>
            </w:r>
            <w:r w:rsidRPr="00764DB3">
              <w:rPr>
                <w:sz w:val="20"/>
                <w:szCs w:val="20"/>
              </w:rPr>
              <w:t xml:space="preserve">«Обеспечение доступным и комфортным жильем в рамках мероприятий по ликвидации аварийного жилищного фонда на территории городского </w:t>
            </w:r>
            <w:r w:rsidRPr="00764DB3">
              <w:rPr>
                <w:sz w:val="20"/>
                <w:szCs w:val="20"/>
              </w:rPr>
              <w:lastRenderedPageBreak/>
              <w:t>округа «поселок Палана»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lastRenderedPageBreak/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2021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Количество переселяемых граждан</w:t>
            </w:r>
          </w:p>
        </w:tc>
      </w:tr>
      <w:tr w:rsidR="004F5CCD" w:rsidRPr="00026D98" w:rsidTr="00764DB3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ED625E" w:rsidP="0002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764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3.3 </w:t>
            </w:r>
            <w:r w:rsidRPr="00764DB3">
              <w:rPr>
                <w:sz w:val="20"/>
                <w:szCs w:val="20"/>
              </w:rPr>
              <w:t xml:space="preserve">«Формирование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Законом Камчатского края от 31.03.2009 </w:t>
            </w:r>
            <w:r>
              <w:rPr>
                <w:sz w:val="20"/>
                <w:szCs w:val="20"/>
              </w:rPr>
              <w:t>№</w:t>
            </w:r>
            <w:r w:rsidRPr="00764DB3">
              <w:rPr>
                <w:sz w:val="20"/>
                <w:szCs w:val="20"/>
              </w:rPr>
              <w:t xml:space="preserve"> 253 «О порядке предоставления жилых помещений жилищного фонда Камчатского края по договорам социального найма»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4A3099" w:rsidRDefault="004F5CCD" w:rsidP="00B44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D" w:rsidRPr="00026D98" w:rsidRDefault="004F5CCD" w:rsidP="00026D98">
            <w:pPr>
              <w:rPr>
                <w:sz w:val="20"/>
                <w:szCs w:val="20"/>
              </w:rPr>
            </w:pPr>
            <w:r w:rsidRPr="004A3099">
              <w:rPr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</w:tr>
    </w:tbl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187"/>
        <w:gridCol w:w="1698"/>
        <w:gridCol w:w="1556"/>
        <w:gridCol w:w="1415"/>
        <w:gridCol w:w="1697"/>
        <w:gridCol w:w="1554"/>
        <w:gridCol w:w="1415"/>
      </w:tblGrid>
      <w:tr w:rsidR="00026D98" w:rsidRPr="00026D98" w:rsidTr="00062B8B">
        <w:trPr>
          <w:trHeight w:val="497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D98" w:rsidRPr="00026D98" w:rsidRDefault="00026D98" w:rsidP="00026D98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026D98">
              <w:rPr>
                <w:rFonts w:eastAsia="Calibri"/>
              </w:rPr>
              <w:lastRenderedPageBreak/>
              <w:t xml:space="preserve">Приложение № </w:t>
            </w:r>
            <w:r w:rsidR="003007C2">
              <w:rPr>
                <w:rFonts w:eastAsia="Calibri"/>
              </w:rPr>
              <w:t>6</w:t>
            </w:r>
          </w:p>
          <w:p w:rsidR="00026D98" w:rsidRPr="00026D98" w:rsidRDefault="00026D98" w:rsidP="00026D98">
            <w:pPr>
              <w:jc w:val="right"/>
            </w:pPr>
            <w:r w:rsidRPr="00026D98">
              <w:t xml:space="preserve">к муниципальной программе </w:t>
            </w:r>
          </w:p>
          <w:p w:rsidR="00174499" w:rsidRDefault="00174499" w:rsidP="00174499">
            <w:pPr>
              <w:jc w:val="right"/>
            </w:pPr>
            <w:r w:rsidRPr="003054B7">
              <w:t>«</w:t>
            </w:r>
            <w:r w:rsidRPr="000347A7">
              <w:t xml:space="preserve">Обеспечение </w:t>
            </w:r>
            <w:proofErr w:type="gramStart"/>
            <w:r w:rsidRPr="000347A7">
              <w:t>доступным</w:t>
            </w:r>
            <w:proofErr w:type="gramEnd"/>
            <w:r w:rsidRPr="000347A7">
              <w:t xml:space="preserve"> и комфортным</w:t>
            </w:r>
          </w:p>
          <w:p w:rsidR="00174499" w:rsidRDefault="00174499" w:rsidP="00174499">
            <w:pPr>
              <w:jc w:val="right"/>
            </w:pPr>
            <w:r w:rsidRPr="000347A7">
              <w:t xml:space="preserve"> жильем и коммунальными услугами населения </w:t>
            </w:r>
          </w:p>
          <w:p w:rsidR="00026D98" w:rsidRDefault="00174499" w:rsidP="00174499">
            <w:pPr>
              <w:jc w:val="right"/>
            </w:pPr>
            <w:r w:rsidRPr="000347A7">
              <w:t>городского округа «поселок Палана</w:t>
            </w:r>
            <w:r w:rsidRPr="003054B7">
              <w:t>»</w:t>
            </w:r>
          </w:p>
          <w:p w:rsidR="00174499" w:rsidRPr="00026D98" w:rsidRDefault="00174499" w:rsidP="00174499">
            <w:pPr>
              <w:jc w:val="right"/>
              <w:rPr>
                <w:b/>
              </w:rPr>
            </w:pPr>
          </w:p>
        </w:tc>
      </w:tr>
      <w:tr w:rsidR="00026D98" w:rsidRPr="00026D98" w:rsidTr="00062B8B">
        <w:trPr>
          <w:trHeight w:val="854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D98" w:rsidRPr="00026D98" w:rsidRDefault="00026D98" w:rsidP="00026D98">
            <w:pPr>
              <w:jc w:val="center"/>
              <w:rPr>
                <w:b/>
              </w:rPr>
            </w:pPr>
            <w:r w:rsidRPr="00026D98">
              <w:rPr>
                <w:b/>
              </w:rPr>
              <w:t>Прогноз</w:t>
            </w:r>
          </w:p>
          <w:p w:rsidR="00026D98" w:rsidRPr="00026D98" w:rsidRDefault="00026D98" w:rsidP="00026D98">
            <w:pPr>
              <w:ind w:right="-250"/>
              <w:jc w:val="center"/>
              <w:rPr>
                <w:b/>
              </w:rPr>
            </w:pPr>
            <w:r w:rsidRPr="00026D98">
              <w:rPr>
                <w:b/>
              </w:rPr>
              <w:t xml:space="preserve">сводных показателей муниципальных заданий на оказание муниципальных услуг (выполнение работ) </w:t>
            </w:r>
          </w:p>
          <w:p w:rsidR="00026D98" w:rsidRPr="00026D98" w:rsidRDefault="00026D98" w:rsidP="00026D98">
            <w:pPr>
              <w:ind w:right="-250"/>
              <w:jc w:val="center"/>
              <w:rPr>
                <w:b/>
              </w:rPr>
            </w:pPr>
            <w:r w:rsidRPr="00026D98">
              <w:rPr>
                <w:b/>
              </w:rPr>
              <w:t>муниципальными учреждениями в рамках муниципальной программы</w:t>
            </w:r>
          </w:p>
          <w:p w:rsidR="00026D98" w:rsidRPr="00026D98" w:rsidRDefault="00026D98" w:rsidP="00026D98">
            <w:pPr>
              <w:ind w:left="-38" w:right="-250"/>
              <w:jc w:val="center"/>
              <w:rPr>
                <w:b/>
              </w:rPr>
            </w:pPr>
          </w:p>
        </w:tc>
      </w:tr>
      <w:tr w:rsidR="00026D98" w:rsidRPr="00026D98" w:rsidTr="00062B8B">
        <w:trPr>
          <w:trHeight w:val="1259"/>
        </w:trPr>
        <w:tc>
          <w:tcPr>
            <w:tcW w:w="504" w:type="dxa"/>
            <w:vMerge w:val="restart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 xml:space="preserve">№ </w:t>
            </w:r>
            <w:proofErr w:type="gramStart"/>
            <w:r w:rsidRPr="00026D98">
              <w:rPr>
                <w:sz w:val="20"/>
                <w:szCs w:val="20"/>
              </w:rPr>
              <w:t>п</w:t>
            </w:r>
            <w:proofErr w:type="gramEnd"/>
            <w:r w:rsidRPr="00026D98">
              <w:rPr>
                <w:sz w:val="20"/>
                <w:szCs w:val="20"/>
              </w:rPr>
              <w:t>/п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</w:tcBorders>
            <w:vAlign w:val="center"/>
          </w:tcPr>
          <w:p w:rsidR="00026D98" w:rsidRPr="00026D98" w:rsidRDefault="00026D98" w:rsidP="00026D98">
            <w:pPr>
              <w:ind w:left="-38" w:right="-250"/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Расходы бюджета городского округа на оказание муниципальной услуги (выполнение работы), тыс. руб.</w:t>
            </w:r>
          </w:p>
        </w:tc>
      </w:tr>
      <w:tr w:rsidR="00026D98" w:rsidRPr="00026D98" w:rsidTr="00062B8B">
        <w:tc>
          <w:tcPr>
            <w:tcW w:w="504" w:type="dxa"/>
            <w:vMerge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7" w:type="dxa"/>
            <w:vMerge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6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5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697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4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5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026D98" w:rsidRPr="00026D98" w:rsidTr="00062B8B">
        <w:tc>
          <w:tcPr>
            <w:tcW w:w="504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1</w:t>
            </w:r>
          </w:p>
        </w:tc>
        <w:tc>
          <w:tcPr>
            <w:tcW w:w="5187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6</w:t>
            </w:r>
          </w:p>
        </w:tc>
        <w:tc>
          <w:tcPr>
            <w:tcW w:w="1554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8</w:t>
            </w:r>
          </w:p>
        </w:tc>
      </w:tr>
      <w:tr w:rsidR="00026D98" w:rsidRPr="00026D98" w:rsidTr="00062B8B">
        <w:tc>
          <w:tcPr>
            <w:tcW w:w="504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1.</w:t>
            </w:r>
          </w:p>
        </w:tc>
        <w:tc>
          <w:tcPr>
            <w:tcW w:w="5187" w:type="dxa"/>
            <w:vAlign w:val="center"/>
          </w:tcPr>
          <w:p w:rsidR="00026D98" w:rsidRPr="00026D98" w:rsidRDefault="00026D98" w:rsidP="00026D98">
            <w:pPr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Наименование муниципальной услуги (выполняемой работы) и её содержание:</w:t>
            </w:r>
          </w:p>
        </w:tc>
        <w:tc>
          <w:tcPr>
            <w:tcW w:w="9335" w:type="dxa"/>
            <w:gridSpan w:val="6"/>
            <w:vAlign w:val="center"/>
          </w:tcPr>
          <w:p w:rsidR="00026D98" w:rsidRPr="00026D98" w:rsidRDefault="00026D98" w:rsidP="00026D98">
            <w:pPr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Предоставление муниципальных услуг  не предусмотрено</w:t>
            </w:r>
          </w:p>
        </w:tc>
      </w:tr>
      <w:tr w:rsidR="00026D98" w:rsidRPr="00026D98" w:rsidTr="00062B8B">
        <w:tc>
          <w:tcPr>
            <w:tcW w:w="504" w:type="dxa"/>
            <w:vAlign w:val="center"/>
          </w:tcPr>
          <w:p w:rsidR="00026D98" w:rsidRPr="00026D98" w:rsidRDefault="00026D98" w:rsidP="00026D98">
            <w:pPr>
              <w:jc w:val="center"/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2.</w:t>
            </w:r>
          </w:p>
        </w:tc>
        <w:tc>
          <w:tcPr>
            <w:tcW w:w="5187" w:type="dxa"/>
            <w:vAlign w:val="center"/>
          </w:tcPr>
          <w:p w:rsidR="00026D98" w:rsidRPr="00026D98" w:rsidRDefault="00026D98" w:rsidP="00026D98">
            <w:pPr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Показатель объёма муниципальной услуги (выполнения работы):</w:t>
            </w:r>
          </w:p>
        </w:tc>
        <w:tc>
          <w:tcPr>
            <w:tcW w:w="9335" w:type="dxa"/>
            <w:gridSpan w:val="6"/>
            <w:vAlign w:val="center"/>
          </w:tcPr>
          <w:p w:rsidR="00026D98" w:rsidRPr="00026D98" w:rsidRDefault="00026D98" w:rsidP="00026D98">
            <w:pPr>
              <w:rPr>
                <w:sz w:val="20"/>
                <w:szCs w:val="20"/>
              </w:rPr>
            </w:pPr>
            <w:r w:rsidRPr="00026D98">
              <w:rPr>
                <w:sz w:val="20"/>
                <w:szCs w:val="20"/>
              </w:rPr>
              <w:t>Не установлено</w:t>
            </w:r>
          </w:p>
        </w:tc>
      </w:tr>
    </w:tbl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417"/>
        <w:gridCol w:w="1985"/>
        <w:gridCol w:w="1275"/>
        <w:gridCol w:w="1276"/>
        <w:gridCol w:w="1701"/>
        <w:gridCol w:w="1701"/>
      </w:tblGrid>
      <w:tr w:rsidR="00026D98" w:rsidRPr="000B2232" w:rsidTr="00B442A2">
        <w:tc>
          <w:tcPr>
            <w:tcW w:w="14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D98" w:rsidRPr="000B2232" w:rsidRDefault="00026D98" w:rsidP="00062B8B">
            <w:pPr>
              <w:pStyle w:val="a8"/>
              <w:tabs>
                <w:tab w:val="clear" w:pos="0"/>
                <w:tab w:val="left" w:pos="-5387"/>
              </w:tabs>
              <w:ind w:left="-108"/>
              <w:jc w:val="right"/>
              <w:rPr>
                <w:sz w:val="24"/>
                <w:szCs w:val="24"/>
              </w:rPr>
            </w:pPr>
            <w:r w:rsidRPr="000B2232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3007C2">
              <w:rPr>
                <w:sz w:val="24"/>
                <w:szCs w:val="24"/>
              </w:rPr>
              <w:t>7</w:t>
            </w:r>
          </w:p>
          <w:p w:rsidR="00026D98" w:rsidRPr="000B2232" w:rsidRDefault="00026D98" w:rsidP="00062B8B">
            <w:pPr>
              <w:jc w:val="right"/>
            </w:pPr>
            <w:r w:rsidRPr="000B2232">
              <w:t xml:space="preserve">к муниципальной программе </w:t>
            </w:r>
          </w:p>
          <w:p w:rsidR="00174499" w:rsidRDefault="00174499" w:rsidP="00174499">
            <w:pPr>
              <w:jc w:val="right"/>
            </w:pPr>
            <w:r w:rsidRPr="003054B7">
              <w:t>«</w:t>
            </w:r>
            <w:r w:rsidRPr="000347A7">
              <w:t xml:space="preserve">Обеспечение </w:t>
            </w:r>
            <w:proofErr w:type="gramStart"/>
            <w:r w:rsidRPr="000347A7">
              <w:t>доступным</w:t>
            </w:r>
            <w:proofErr w:type="gramEnd"/>
            <w:r w:rsidRPr="000347A7">
              <w:t xml:space="preserve"> и комфортным</w:t>
            </w:r>
          </w:p>
          <w:p w:rsidR="00174499" w:rsidRDefault="00174499" w:rsidP="00174499">
            <w:pPr>
              <w:jc w:val="right"/>
            </w:pPr>
            <w:r w:rsidRPr="000347A7">
              <w:t xml:space="preserve"> жильем и коммунальными услугами населения </w:t>
            </w:r>
          </w:p>
          <w:p w:rsidR="00026D98" w:rsidRDefault="00174499" w:rsidP="00174499">
            <w:pPr>
              <w:jc w:val="right"/>
            </w:pPr>
            <w:r w:rsidRPr="000347A7">
              <w:t>городского округа «поселок Палана</w:t>
            </w:r>
            <w:r w:rsidRPr="003054B7">
              <w:t>»</w:t>
            </w:r>
          </w:p>
          <w:p w:rsidR="00174499" w:rsidRPr="000B2232" w:rsidRDefault="00174499" w:rsidP="00174499">
            <w:pPr>
              <w:jc w:val="right"/>
              <w:rPr>
                <w:b/>
              </w:rPr>
            </w:pPr>
          </w:p>
        </w:tc>
      </w:tr>
      <w:tr w:rsidR="00026D98" w:rsidRPr="000B2232" w:rsidTr="00B442A2">
        <w:tc>
          <w:tcPr>
            <w:tcW w:w="14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b/>
              </w:rPr>
            </w:pPr>
            <w:r w:rsidRPr="000B2232">
              <w:rPr>
                <w:b/>
              </w:rPr>
              <w:t>Перечень объектов капитального строительства, объектов инвестиций муниципальной программы</w:t>
            </w:r>
          </w:p>
          <w:p w:rsidR="00026D98" w:rsidRPr="000B2232" w:rsidRDefault="00026D98" w:rsidP="00062B8B">
            <w:pPr>
              <w:jc w:val="center"/>
              <w:rPr>
                <w:b/>
              </w:rPr>
            </w:pPr>
          </w:p>
        </w:tc>
      </w:tr>
      <w:tr w:rsidR="00026D98" w:rsidRPr="000B2232" w:rsidTr="00B442A2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Наименование и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местонахождение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062B8B">
            <w:pPr>
              <w:ind w:hanging="39"/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Проектная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мощность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Сроки строительства (реализации проекта) (годы)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Наличие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утвержденной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проектно-сметной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документации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(ПСД)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Сметная стоимость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(тыс. руб.)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Остаток на 1 января года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начала реализации Программы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(тыс. руб.)</w:t>
            </w:r>
          </w:p>
        </w:tc>
      </w:tr>
      <w:tr w:rsidR="00026D98" w:rsidRPr="000B2232" w:rsidTr="00B442A2">
        <w:tc>
          <w:tcPr>
            <w:tcW w:w="2235" w:type="dxa"/>
            <w:vMerge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Начало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(реализации проекта)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Окончание (реализации проекта)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В ценах,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утвержденных в ПСД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В ценах года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начала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В ценах,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утвержденных в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ПСД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В ценах года начала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реализации</w:t>
            </w:r>
          </w:p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Программы</w:t>
            </w:r>
          </w:p>
        </w:tc>
      </w:tr>
      <w:tr w:rsidR="00026D98" w:rsidRPr="000B2232" w:rsidTr="00B442A2">
        <w:tc>
          <w:tcPr>
            <w:tcW w:w="2235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9</w:t>
            </w:r>
          </w:p>
        </w:tc>
      </w:tr>
      <w:tr w:rsidR="00026D98" w:rsidRPr="000B2232" w:rsidTr="00B442A2">
        <w:tc>
          <w:tcPr>
            <w:tcW w:w="2235" w:type="dxa"/>
            <w:shd w:val="clear" w:color="auto" w:fill="auto"/>
            <w:vAlign w:val="center"/>
          </w:tcPr>
          <w:p w:rsidR="00026D98" w:rsidRPr="000B2232" w:rsidRDefault="00026D98" w:rsidP="00026D98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Объекты капитального строительства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D98" w:rsidRPr="000B2232" w:rsidRDefault="00026D98" w:rsidP="00062B8B">
            <w:pPr>
              <w:jc w:val="center"/>
              <w:rPr>
                <w:sz w:val="20"/>
                <w:szCs w:val="20"/>
              </w:rPr>
            </w:pPr>
            <w:r w:rsidRPr="000B2232">
              <w:rPr>
                <w:sz w:val="20"/>
                <w:szCs w:val="20"/>
              </w:rPr>
              <w:t>-</w:t>
            </w:r>
          </w:p>
        </w:tc>
      </w:tr>
    </w:tbl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p w:rsidR="00026D98" w:rsidRDefault="00026D98" w:rsidP="00F3643B">
      <w:pPr>
        <w:ind w:firstLine="709"/>
        <w:jc w:val="both"/>
        <w:rPr>
          <w:sz w:val="28"/>
          <w:szCs w:val="28"/>
        </w:rPr>
        <w:sectPr w:rsidR="00026D98" w:rsidSect="0076296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992"/>
        <w:gridCol w:w="1134"/>
        <w:gridCol w:w="1134"/>
        <w:gridCol w:w="1134"/>
        <w:gridCol w:w="1134"/>
        <w:gridCol w:w="1134"/>
        <w:gridCol w:w="992"/>
        <w:gridCol w:w="1135"/>
      </w:tblGrid>
      <w:tr w:rsidR="00F62C29" w:rsidRPr="006675AF" w:rsidTr="006675AF"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C29" w:rsidRPr="006675AF" w:rsidRDefault="00F62C29" w:rsidP="00026D98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6675AF">
              <w:rPr>
                <w:rFonts w:eastAsia="Calibri"/>
              </w:rPr>
              <w:lastRenderedPageBreak/>
              <w:t>Приложение № 8</w:t>
            </w:r>
          </w:p>
          <w:p w:rsidR="00F62C29" w:rsidRPr="006675AF" w:rsidRDefault="00F62C29" w:rsidP="00026D98">
            <w:pPr>
              <w:jc w:val="right"/>
            </w:pPr>
            <w:r w:rsidRPr="006675AF">
              <w:t xml:space="preserve">к муниципальной программе </w:t>
            </w:r>
          </w:p>
          <w:p w:rsidR="00F62C29" w:rsidRPr="006675AF" w:rsidRDefault="00F62C29" w:rsidP="00174499">
            <w:pPr>
              <w:jc w:val="right"/>
            </w:pPr>
            <w:r w:rsidRPr="006675AF">
              <w:t xml:space="preserve">«Обеспечение </w:t>
            </w:r>
            <w:proofErr w:type="gramStart"/>
            <w:r w:rsidRPr="006675AF">
              <w:t>доступным</w:t>
            </w:r>
            <w:proofErr w:type="gramEnd"/>
            <w:r w:rsidRPr="006675AF">
              <w:t xml:space="preserve"> и комфортным</w:t>
            </w:r>
          </w:p>
          <w:p w:rsidR="00F62C29" w:rsidRPr="006675AF" w:rsidRDefault="00F62C29" w:rsidP="00174499">
            <w:pPr>
              <w:jc w:val="right"/>
            </w:pPr>
            <w:r w:rsidRPr="006675AF">
              <w:t xml:space="preserve"> жильем и коммунальными услугами населения </w:t>
            </w:r>
          </w:p>
          <w:p w:rsidR="00F62C29" w:rsidRPr="006675AF" w:rsidRDefault="00F62C29" w:rsidP="00026D98">
            <w:pPr>
              <w:tabs>
                <w:tab w:val="left" w:pos="-5387"/>
              </w:tabs>
              <w:ind w:left="-108" w:right="43"/>
              <w:jc w:val="right"/>
              <w:rPr>
                <w:rFonts w:eastAsia="Calibri"/>
              </w:rPr>
            </w:pPr>
            <w:r w:rsidRPr="006675AF">
              <w:t>городского округа «поселок Палана»</w:t>
            </w:r>
          </w:p>
        </w:tc>
      </w:tr>
      <w:tr w:rsidR="00F62C29" w:rsidRPr="006675AF" w:rsidTr="006675AF">
        <w:tc>
          <w:tcPr>
            <w:tcW w:w="152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C29" w:rsidRPr="006675AF" w:rsidRDefault="00F62C29" w:rsidP="00026D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62C29" w:rsidRPr="006675AF" w:rsidRDefault="00F62C29" w:rsidP="00026D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5AF">
              <w:rPr>
                <w:b/>
              </w:rPr>
              <w:t>Перечень контрольных событий, реализации основных мероприятий подпрограммы муниципальной программы</w:t>
            </w:r>
          </w:p>
          <w:p w:rsidR="00F62C29" w:rsidRPr="006675AF" w:rsidRDefault="00F62C29" w:rsidP="00026D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B7ADF" w:rsidRPr="006675AF" w:rsidTr="006675AF"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ADF" w:rsidRPr="006675AF" w:rsidRDefault="007B7ADF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№</w:t>
            </w:r>
          </w:p>
          <w:p w:rsidR="007B7ADF" w:rsidRPr="006675AF" w:rsidRDefault="007B7ADF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6675AF">
              <w:rPr>
                <w:sz w:val="20"/>
              </w:rPr>
              <w:t>п</w:t>
            </w:r>
            <w:proofErr w:type="gramEnd"/>
            <w:r w:rsidRPr="006675AF">
              <w:rPr>
                <w:sz w:val="2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ADF" w:rsidRPr="006675AF" w:rsidRDefault="007B7ADF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Наименование контрольного события</w:t>
            </w:r>
          </w:p>
          <w:p w:rsidR="007B7ADF" w:rsidRPr="006675AF" w:rsidRDefault="007B7ADF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ADF" w:rsidRPr="006675AF" w:rsidRDefault="007B7ADF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Ответственный исполнитель (исполнитель), участник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ADF" w:rsidRPr="006675AF" w:rsidRDefault="007B7ADF" w:rsidP="00026D9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675AF">
              <w:rPr>
                <w:sz w:val="20"/>
              </w:rPr>
              <w:t>Реализация контрольных событий (в количественном выражении)</w:t>
            </w:r>
          </w:p>
        </w:tc>
      </w:tr>
      <w:tr w:rsidR="00F62C29" w:rsidRPr="006675AF" w:rsidTr="006675AF">
        <w:tc>
          <w:tcPr>
            <w:tcW w:w="817" w:type="dxa"/>
            <w:vMerge/>
            <w:shd w:val="clear" w:color="auto" w:fill="auto"/>
            <w:vAlign w:val="center"/>
          </w:tcPr>
          <w:p w:rsidR="00F62C29" w:rsidRPr="006675AF" w:rsidRDefault="00F62C29" w:rsidP="00026D9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F62C29" w:rsidRPr="006675AF" w:rsidRDefault="00F62C29" w:rsidP="00026D9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62C29" w:rsidRPr="006675AF" w:rsidRDefault="00F62C29" w:rsidP="00026D9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1-й год реализации</w:t>
            </w:r>
          </w:p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2-й год реализации</w:t>
            </w:r>
          </w:p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(2019)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3-й год реализации</w:t>
            </w:r>
          </w:p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(2020)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4-й год реализации</w:t>
            </w:r>
          </w:p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(2021)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5-й год реализации</w:t>
            </w:r>
          </w:p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(2022)</w:t>
            </w:r>
          </w:p>
        </w:tc>
        <w:tc>
          <w:tcPr>
            <w:tcW w:w="1134" w:type="dxa"/>
            <w:shd w:val="clear" w:color="auto" w:fill="auto"/>
          </w:tcPr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6-й год реализации</w:t>
            </w:r>
          </w:p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(2023)</w:t>
            </w:r>
          </w:p>
        </w:tc>
        <w:tc>
          <w:tcPr>
            <w:tcW w:w="992" w:type="dxa"/>
            <w:shd w:val="clear" w:color="auto" w:fill="auto"/>
          </w:tcPr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7-й год реализации</w:t>
            </w:r>
          </w:p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(2024)</w:t>
            </w:r>
          </w:p>
        </w:tc>
        <w:tc>
          <w:tcPr>
            <w:tcW w:w="1135" w:type="dxa"/>
            <w:shd w:val="clear" w:color="auto" w:fill="auto"/>
          </w:tcPr>
          <w:p w:rsidR="00F62C29" w:rsidRPr="006675AF" w:rsidRDefault="00F62C29" w:rsidP="00F62C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6675AF">
              <w:rPr>
                <w:sz w:val="20"/>
              </w:rPr>
              <w:t>8-й год реализации</w:t>
            </w:r>
          </w:p>
          <w:p w:rsidR="00F62C29" w:rsidRPr="006675AF" w:rsidRDefault="00F62C29" w:rsidP="00F62C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675AF">
              <w:rPr>
                <w:sz w:val="20"/>
              </w:rPr>
              <w:t>(2025)</w:t>
            </w:r>
          </w:p>
        </w:tc>
      </w:tr>
      <w:tr w:rsidR="00F62C29" w:rsidRPr="006675AF" w:rsidTr="006675AF">
        <w:tc>
          <w:tcPr>
            <w:tcW w:w="15276" w:type="dxa"/>
            <w:gridSpan w:val="11"/>
            <w:shd w:val="clear" w:color="auto" w:fill="auto"/>
            <w:vAlign w:val="center"/>
          </w:tcPr>
          <w:p w:rsidR="00F62C29" w:rsidRPr="006675AF" w:rsidRDefault="00F62C29" w:rsidP="00B442A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75AF">
              <w:rPr>
                <w:sz w:val="20"/>
              </w:rPr>
              <w:t>Муниципальная программа «Обеспечение доступным и комфортным жильем и коммунальными услугами населения городского округа «поселок Палана»</w:t>
            </w:r>
          </w:p>
        </w:tc>
      </w:tr>
      <w:tr w:rsidR="00151798" w:rsidRPr="006675AF" w:rsidTr="00236B29">
        <w:trPr>
          <w:trHeight w:val="303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75AF">
              <w:rPr>
                <w:sz w:val="20"/>
                <w:szCs w:val="20"/>
              </w:rPr>
              <w:t>Подпрограмма 1 «Стимулирование развития жилищного строительства»</w:t>
            </w:r>
          </w:p>
        </w:tc>
      </w:tr>
      <w:tr w:rsidR="006675AF" w:rsidRPr="006675AF" w:rsidTr="006675AF">
        <w:trPr>
          <w:trHeight w:val="300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6675AF" w:rsidRPr="006675AF" w:rsidRDefault="006675AF" w:rsidP="006675A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  <w:r w:rsidRPr="006675AF">
              <w:rPr>
                <w:sz w:val="20"/>
              </w:rPr>
              <w:t>«Разработка документации по планировке и межеванию территории городского округа «поселок Палана»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863E86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52AB7">
              <w:rPr>
                <w:sz w:val="20"/>
                <w:szCs w:val="20"/>
              </w:rPr>
              <w:t>1.2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Проведение конкурсных мероприятий на право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863E86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52AB7">
              <w:rPr>
                <w:sz w:val="20"/>
                <w:szCs w:val="20"/>
              </w:rPr>
              <w:t>1.3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Заключение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863E86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52AB7">
              <w:rPr>
                <w:sz w:val="20"/>
                <w:szCs w:val="20"/>
              </w:rPr>
              <w:t>1.4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проектов планировки и проектов межевания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52AB7">
              <w:rPr>
                <w:sz w:val="20"/>
                <w:szCs w:val="20"/>
              </w:rPr>
              <w:t>1.5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Утверждение </w:t>
            </w:r>
            <w:r>
              <w:rPr>
                <w:sz w:val="20"/>
                <w:szCs w:val="20"/>
              </w:rPr>
              <w:t>проектов планировки и проектов межевания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6675AF">
        <w:trPr>
          <w:trHeight w:val="300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151798" w:rsidRPr="006675AF" w:rsidRDefault="00151798" w:rsidP="006675A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  <w:r w:rsidRPr="006675AF">
              <w:rPr>
                <w:sz w:val="20"/>
              </w:rPr>
              <w:t>«Актуализация документов территориального планирования и градостроительного зонирования городского округа «поселок Палана»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Подготовка и утверждение градостроительного задания к проекту внесения изменений в ГП и ПЗЗ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Проведение конкурсных мероприятий на право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Заключение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Согласование проекта внесения изменений в ГП и ПЗЗ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Утверждение документов о внесении изменений в ГП и ПЗЗ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1517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6675AF" w:rsidTr="00CC19BE">
        <w:trPr>
          <w:trHeight w:val="300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151798" w:rsidRPr="006675AF" w:rsidRDefault="00151798" w:rsidP="00B44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5AF">
              <w:rPr>
                <w:sz w:val="20"/>
                <w:szCs w:val="20"/>
              </w:rPr>
              <w:t>Подпрограмма 3 «Обеспечение доступным и комфортным жильем и коммунальными услугами»</w:t>
            </w:r>
          </w:p>
        </w:tc>
      </w:tr>
      <w:tr w:rsidR="00151798" w:rsidRPr="006675AF" w:rsidTr="006675AF">
        <w:trPr>
          <w:trHeight w:val="300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151798" w:rsidRPr="006675AF" w:rsidRDefault="00151798" w:rsidP="006675A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3.1 </w:t>
            </w:r>
            <w:r w:rsidRPr="006675AF">
              <w:rPr>
                <w:sz w:val="20"/>
              </w:rPr>
              <w:t xml:space="preserve">«Обеспечение жильем </w:t>
            </w:r>
            <w:proofErr w:type="gramStart"/>
            <w:r w:rsidRPr="006675AF">
              <w:rPr>
                <w:sz w:val="20"/>
              </w:rPr>
              <w:t>эконом-класса</w:t>
            </w:r>
            <w:proofErr w:type="gramEnd"/>
            <w:r w:rsidRPr="006675AF">
              <w:rPr>
                <w:sz w:val="20"/>
              </w:rPr>
              <w:t xml:space="preserve"> специалистов социальной сферы, а также граждан, состоящих на учете в качестве нуждающихся в улучшении жилищных условий (в том числе подготовка ПСД)»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Размещение закупки на определение исполнителя ПИР и изготовление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6675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Заключение контракта на ПИР и изготовление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3.1.3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Исполнение </w:t>
            </w:r>
            <w:proofErr w:type="gramStart"/>
            <w:r w:rsidRPr="00152AB7">
              <w:rPr>
                <w:sz w:val="20"/>
                <w:szCs w:val="20"/>
              </w:rPr>
              <w:t>контракта-проведение</w:t>
            </w:r>
            <w:proofErr w:type="gramEnd"/>
            <w:r w:rsidRPr="00152AB7">
              <w:rPr>
                <w:sz w:val="20"/>
                <w:szCs w:val="20"/>
              </w:rPr>
              <w:t xml:space="preserve"> ПИР и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3.1.4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Получение положительного заключения государственной экспертизы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3.1.5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Утверждение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3.1.6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Внесение ПСД в реестр экономически эффективной проектной документации повторного использования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3.1.7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1517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Размещение закупки на определение исполнителя ПИР и </w:t>
            </w:r>
            <w:r>
              <w:rPr>
                <w:sz w:val="20"/>
                <w:szCs w:val="20"/>
              </w:rPr>
              <w:t xml:space="preserve">привязку </w:t>
            </w:r>
            <w:r w:rsidRPr="00152AB7">
              <w:rPr>
                <w:sz w:val="20"/>
                <w:szCs w:val="20"/>
              </w:rPr>
              <w:t>экономически эффективной проектной документации повторного использования</w:t>
            </w:r>
            <w:r>
              <w:rPr>
                <w:sz w:val="20"/>
                <w:szCs w:val="20"/>
              </w:rPr>
              <w:t xml:space="preserve"> к земельному участку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A44790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Заключение контракта на ПИР и изготовление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3.1.9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Исполнение </w:t>
            </w:r>
            <w:proofErr w:type="gramStart"/>
            <w:r w:rsidRPr="00152AB7">
              <w:rPr>
                <w:sz w:val="20"/>
                <w:szCs w:val="20"/>
              </w:rPr>
              <w:t>контракта-проведение</w:t>
            </w:r>
            <w:proofErr w:type="gramEnd"/>
            <w:r w:rsidRPr="00152AB7">
              <w:rPr>
                <w:sz w:val="20"/>
                <w:szCs w:val="20"/>
              </w:rPr>
              <w:t xml:space="preserve"> ПИР и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3.1.10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Получение положительного заключения государственной экспертизы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3.1.11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Утверждение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ind w:left="-101" w:right="-108"/>
              <w:jc w:val="center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3.1.12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1517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Размещение закупки на определение </w:t>
            </w:r>
            <w:r>
              <w:rPr>
                <w:sz w:val="20"/>
                <w:szCs w:val="20"/>
              </w:rPr>
              <w:t>подрядчика для строительства 24-х квартирного жилого</w:t>
            </w:r>
            <w:r w:rsidRPr="00152AB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  <w:r w:rsidRPr="00152AB7">
              <w:rPr>
                <w:sz w:val="20"/>
                <w:szCs w:val="20"/>
              </w:rPr>
              <w:t xml:space="preserve"> в пгт. Палана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6675AF" w:rsidRDefault="00151798" w:rsidP="00151798">
            <w:pPr>
              <w:autoSpaceDE w:val="0"/>
              <w:autoSpaceDN w:val="0"/>
              <w:adjustRightInd w:val="0"/>
              <w:jc w:val="center"/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3.1.13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Заключение контракта на </w:t>
            </w:r>
            <w:r>
              <w:rPr>
                <w:sz w:val="20"/>
                <w:szCs w:val="20"/>
              </w:rPr>
              <w:t>строительства 24-х квартирного жилого</w:t>
            </w:r>
            <w:r w:rsidRPr="00152AB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  <w:r w:rsidRPr="00152AB7">
              <w:rPr>
                <w:sz w:val="20"/>
                <w:szCs w:val="20"/>
              </w:rPr>
              <w:t xml:space="preserve"> в пгт. Палана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6675AF" w:rsidRDefault="00151798" w:rsidP="00151798">
            <w:pPr>
              <w:autoSpaceDE w:val="0"/>
              <w:autoSpaceDN w:val="0"/>
              <w:adjustRightInd w:val="0"/>
              <w:jc w:val="center"/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3.1.14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 xml:space="preserve">Начало строительства (получение разрешения на строительство)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6675AF" w:rsidRDefault="00151798" w:rsidP="00151798">
            <w:pPr>
              <w:autoSpaceDE w:val="0"/>
              <w:autoSpaceDN w:val="0"/>
              <w:adjustRightInd w:val="0"/>
              <w:jc w:val="center"/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3.1.15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2AB7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6675AF" w:rsidRDefault="00151798" w:rsidP="00151798">
            <w:pPr>
              <w:autoSpaceDE w:val="0"/>
              <w:autoSpaceDN w:val="0"/>
              <w:adjustRightInd w:val="0"/>
              <w:jc w:val="center"/>
            </w:pPr>
            <w:r w:rsidRPr="00152AB7">
              <w:rPr>
                <w:sz w:val="20"/>
                <w:szCs w:val="20"/>
              </w:rPr>
              <w:t xml:space="preserve">КУМИ пгт. </w:t>
            </w:r>
            <w:r w:rsidRPr="00152AB7">
              <w:rPr>
                <w:sz w:val="20"/>
                <w:szCs w:val="20"/>
              </w:rPr>
              <w:lastRenderedPageBreak/>
              <w:t>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798" w:rsidRPr="00026D98" w:rsidTr="00151798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151798" w:rsidRPr="006675AF" w:rsidRDefault="00151798" w:rsidP="00026D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3.1.16</w:t>
            </w:r>
          </w:p>
        </w:tc>
        <w:tc>
          <w:tcPr>
            <w:tcW w:w="4111" w:type="dxa"/>
            <w:shd w:val="clear" w:color="auto" w:fill="auto"/>
          </w:tcPr>
          <w:p w:rsidR="00151798" w:rsidRPr="00152AB7" w:rsidRDefault="00151798" w:rsidP="00685A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52AB7">
              <w:rPr>
                <w:sz w:val="20"/>
                <w:szCs w:val="20"/>
              </w:rPr>
              <w:t xml:space="preserve">вод в эксплуатацию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798" w:rsidRPr="006675AF" w:rsidRDefault="00151798" w:rsidP="00151798">
            <w:pPr>
              <w:autoSpaceDE w:val="0"/>
              <w:autoSpaceDN w:val="0"/>
              <w:adjustRightInd w:val="0"/>
              <w:jc w:val="center"/>
            </w:pPr>
            <w:r w:rsidRPr="00152AB7">
              <w:rPr>
                <w:sz w:val="20"/>
                <w:szCs w:val="20"/>
              </w:rPr>
              <w:t>КУМИ пгт. Палана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8F47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98" w:rsidRPr="006675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51798" w:rsidRPr="008F47AF" w:rsidRDefault="00151798" w:rsidP="00685A8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026D98" w:rsidRDefault="00026D98" w:rsidP="00F3643B">
      <w:pPr>
        <w:ind w:firstLine="709"/>
        <w:jc w:val="both"/>
        <w:rPr>
          <w:sz w:val="28"/>
          <w:szCs w:val="28"/>
        </w:rPr>
      </w:pPr>
    </w:p>
    <w:sectPr w:rsidR="00026D98" w:rsidSect="0076296A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1E" w:rsidRDefault="0062291E">
      <w:r>
        <w:separator/>
      </w:r>
    </w:p>
  </w:endnote>
  <w:endnote w:type="continuationSeparator" w:id="0">
    <w:p w:rsidR="0062291E" w:rsidRDefault="0062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1E" w:rsidRDefault="0062291E">
      <w:r>
        <w:separator/>
      </w:r>
    </w:p>
  </w:footnote>
  <w:footnote w:type="continuationSeparator" w:id="0">
    <w:p w:rsidR="0062291E" w:rsidRDefault="00622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A2" w:rsidRDefault="00B442A2" w:rsidP="00513D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42A2" w:rsidRDefault="00B442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A2" w:rsidRDefault="00B442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18E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06F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76F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660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9C5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3CD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223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F2A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6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0EF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000602"/>
    <w:multiLevelType w:val="hybridMultilevel"/>
    <w:tmpl w:val="BA4EF3BA"/>
    <w:lvl w:ilvl="0" w:tplc="EA2A0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789330C"/>
    <w:multiLevelType w:val="hybridMultilevel"/>
    <w:tmpl w:val="366E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871948"/>
    <w:multiLevelType w:val="hybridMultilevel"/>
    <w:tmpl w:val="F46E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6C7E06"/>
    <w:multiLevelType w:val="hybridMultilevel"/>
    <w:tmpl w:val="EDBC0E8E"/>
    <w:lvl w:ilvl="0" w:tplc="8C3AF0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3F97A99"/>
    <w:multiLevelType w:val="hybridMultilevel"/>
    <w:tmpl w:val="DD50D0E2"/>
    <w:lvl w:ilvl="0" w:tplc="680C1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943F36"/>
    <w:multiLevelType w:val="hybridMultilevel"/>
    <w:tmpl w:val="590C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18">
    <w:nsid w:val="1B485264"/>
    <w:multiLevelType w:val="hybridMultilevel"/>
    <w:tmpl w:val="02385BF0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8967CE"/>
    <w:multiLevelType w:val="hybridMultilevel"/>
    <w:tmpl w:val="3BACA26C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F404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22">
    <w:nsid w:val="3FC94E24"/>
    <w:multiLevelType w:val="multilevel"/>
    <w:tmpl w:val="49546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23">
    <w:nsid w:val="414360AC"/>
    <w:multiLevelType w:val="hybridMultilevel"/>
    <w:tmpl w:val="0B6E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104E3"/>
    <w:multiLevelType w:val="hybridMultilevel"/>
    <w:tmpl w:val="C994C2E6"/>
    <w:lvl w:ilvl="0" w:tplc="8E805882">
      <w:start w:val="1"/>
      <w:numFmt w:val="decimal"/>
      <w:lvlText w:val="%1."/>
      <w:lvlJc w:val="left"/>
      <w:pPr>
        <w:ind w:left="2025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5">
    <w:nsid w:val="42AA3515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26">
    <w:nsid w:val="4CFB068B"/>
    <w:multiLevelType w:val="hybridMultilevel"/>
    <w:tmpl w:val="9FE80D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860E9"/>
    <w:multiLevelType w:val="hybridMultilevel"/>
    <w:tmpl w:val="DB6C6E04"/>
    <w:lvl w:ilvl="0" w:tplc="23DC06D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87849B7"/>
    <w:multiLevelType w:val="hybridMultilevel"/>
    <w:tmpl w:val="743CC252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5FB909C2"/>
    <w:multiLevelType w:val="hybridMultilevel"/>
    <w:tmpl w:val="36444230"/>
    <w:lvl w:ilvl="0" w:tplc="E6BEC3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257860"/>
    <w:multiLevelType w:val="hybridMultilevel"/>
    <w:tmpl w:val="23143AB6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F26807"/>
    <w:multiLevelType w:val="hybridMultilevel"/>
    <w:tmpl w:val="C1C41986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A309E5"/>
    <w:multiLevelType w:val="hybridMultilevel"/>
    <w:tmpl w:val="D6529018"/>
    <w:lvl w:ilvl="0" w:tplc="8B641326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525E14"/>
    <w:multiLevelType w:val="hybridMultilevel"/>
    <w:tmpl w:val="2754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92B48"/>
    <w:multiLevelType w:val="hybridMultilevel"/>
    <w:tmpl w:val="5EF2E18A"/>
    <w:lvl w:ilvl="0" w:tplc="965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2C1857"/>
    <w:multiLevelType w:val="hybridMultilevel"/>
    <w:tmpl w:val="E6108FAC"/>
    <w:lvl w:ilvl="0" w:tplc="05B2C756">
      <w:start w:val="1"/>
      <w:numFmt w:val="decimal"/>
      <w:lvlText w:val="%1"/>
      <w:lvlJc w:val="left"/>
      <w:pPr>
        <w:ind w:left="2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7" w:hanging="360"/>
      </w:pPr>
    </w:lvl>
    <w:lvl w:ilvl="2" w:tplc="0419001B" w:tentative="1">
      <w:start w:val="1"/>
      <w:numFmt w:val="lowerRoman"/>
      <w:lvlText w:val="%3."/>
      <w:lvlJc w:val="right"/>
      <w:pPr>
        <w:ind w:left="3687" w:hanging="180"/>
      </w:pPr>
    </w:lvl>
    <w:lvl w:ilvl="3" w:tplc="0419000F" w:tentative="1">
      <w:start w:val="1"/>
      <w:numFmt w:val="decimal"/>
      <w:lvlText w:val="%4."/>
      <w:lvlJc w:val="left"/>
      <w:pPr>
        <w:ind w:left="4407" w:hanging="360"/>
      </w:pPr>
    </w:lvl>
    <w:lvl w:ilvl="4" w:tplc="04190019" w:tentative="1">
      <w:start w:val="1"/>
      <w:numFmt w:val="lowerLetter"/>
      <w:lvlText w:val="%5."/>
      <w:lvlJc w:val="left"/>
      <w:pPr>
        <w:ind w:left="5127" w:hanging="360"/>
      </w:pPr>
    </w:lvl>
    <w:lvl w:ilvl="5" w:tplc="0419001B" w:tentative="1">
      <w:start w:val="1"/>
      <w:numFmt w:val="lowerRoman"/>
      <w:lvlText w:val="%6."/>
      <w:lvlJc w:val="right"/>
      <w:pPr>
        <w:ind w:left="5847" w:hanging="180"/>
      </w:pPr>
    </w:lvl>
    <w:lvl w:ilvl="6" w:tplc="0419000F" w:tentative="1">
      <w:start w:val="1"/>
      <w:numFmt w:val="decimal"/>
      <w:lvlText w:val="%7."/>
      <w:lvlJc w:val="left"/>
      <w:pPr>
        <w:ind w:left="6567" w:hanging="360"/>
      </w:pPr>
    </w:lvl>
    <w:lvl w:ilvl="7" w:tplc="04190019" w:tentative="1">
      <w:start w:val="1"/>
      <w:numFmt w:val="lowerLetter"/>
      <w:lvlText w:val="%8."/>
      <w:lvlJc w:val="left"/>
      <w:pPr>
        <w:ind w:left="7287" w:hanging="360"/>
      </w:pPr>
    </w:lvl>
    <w:lvl w:ilvl="8" w:tplc="0419001B" w:tentative="1">
      <w:start w:val="1"/>
      <w:numFmt w:val="lowerRoman"/>
      <w:lvlText w:val="%9."/>
      <w:lvlJc w:val="right"/>
      <w:pPr>
        <w:ind w:left="8007" w:hanging="180"/>
      </w:pPr>
    </w:lvl>
  </w:abstractNum>
  <w:abstractNum w:abstractNumId="38">
    <w:nsid w:val="7FBD5492"/>
    <w:multiLevelType w:val="hybridMultilevel"/>
    <w:tmpl w:val="A044BECE"/>
    <w:lvl w:ilvl="0" w:tplc="31AE37F2">
      <w:start w:val="2"/>
      <w:numFmt w:val="decimal"/>
      <w:lvlText w:val="%1"/>
      <w:lvlJc w:val="left"/>
      <w:pPr>
        <w:ind w:left="2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7" w:hanging="360"/>
      </w:pPr>
    </w:lvl>
    <w:lvl w:ilvl="2" w:tplc="0419001B" w:tentative="1">
      <w:start w:val="1"/>
      <w:numFmt w:val="lowerRoman"/>
      <w:lvlText w:val="%3."/>
      <w:lvlJc w:val="right"/>
      <w:pPr>
        <w:ind w:left="3687" w:hanging="180"/>
      </w:pPr>
    </w:lvl>
    <w:lvl w:ilvl="3" w:tplc="0419000F" w:tentative="1">
      <w:start w:val="1"/>
      <w:numFmt w:val="decimal"/>
      <w:lvlText w:val="%4."/>
      <w:lvlJc w:val="left"/>
      <w:pPr>
        <w:ind w:left="4407" w:hanging="360"/>
      </w:pPr>
    </w:lvl>
    <w:lvl w:ilvl="4" w:tplc="04190019" w:tentative="1">
      <w:start w:val="1"/>
      <w:numFmt w:val="lowerLetter"/>
      <w:lvlText w:val="%5."/>
      <w:lvlJc w:val="left"/>
      <w:pPr>
        <w:ind w:left="5127" w:hanging="360"/>
      </w:pPr>
    </w:lvl>
    <w:lvl w:ilvl="5" w:tplc="0419001B" w:tentative="1">
      <w:start w:val="1"/>
      <w:numFmt w:val="lowerRoman"/>
      <w:lvlText w:val="%6."/>
      <w:lvlJc w:val="right"/>
      <w:pPr>
        <w:ind w:left="5847" w:hanging="180"/>
      </w:pPr>
    </w:lvl>
    <w:lvl w:ilvl="6" w:tplc="0419000F" w:tentative="1">
      <w:start w:val="1"/>
      <w:numFmt w:val="decimal"/>
      <w:lvlText w:val="%7."/>
      <w:lvlJc w:val="left"/>
      <w:pPr>
        <w:ind w:left="6567" w:hanging="360"/>
      </w:pPr>
    </w:lvl>
    <w:lvl w:ilvl="7" w:tplc="04190019" w:tentative="1">
      <w:start w:val="1"/>
      <w:numFmt w:val="lowerLetter"/>
      <w:lvlText w:val="%8."/>
      <w:lvlJc w:val="left"/>
      <w:pPr>
        <w:ind w:left="7287" w:hanging="360"/>
      </w:pPr>
    </w:lvl>
    <w:lvl w:ilvl="8" w:tplc="0419001B" w:tentative="1">
      <w:start w:val="1"/>
      <w:numFmt w:val="lowerRoman"/>
      <w:lvlText w:val="%9."/>
      <w:lvlJc w:val="right"/>
      <w:pPr>
        <w:ind w:left="8007" w:hanging="180"/>
      </w:pPr>
    </w:lvl>
  </w:abstractNum>
  <w:num w:numId="1">
    <w:abstractNumId w:val="26"/>
  </w:num>
  <w:num w:numId="2">
    <w:abstractNumId w:val="15"/>
  </w:num>
  <w:num w:numId="3">
    <w:abstractNumId w:val="34"/>
  </w:num>
  <w:num w:numId="4">
    <w:abstractNumId w:val="27"/>
  </w:num>
  <w:num w:numId="5">
    <w:abstractNumId w:val="20"/>
  </w:num>
  <w:num w:numId="6">
    <w:abstractNumId w:val="28"/>
  </w:num>
  <w:num w:numId="7">
    <w:abstractNumId w:val="12"/>
  </w:num>
  <w:num w:numId="8">
    <w:abstractNumId w:val="14"/>
  </w:num>
  <w:num w:numId="9">
    <w:abstractNumId w:val="10"/>
  </w:num>
  <w:num w:numId="10">
    <w:abstractNumId w:val="30"/>
  </w:num>
  <w:num w:numId="11">
    <w:abstractNumId w:val="17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25"/>
  </w:num>
  <w:num w:numId="25">
    <w:abstractNumId w:val="33"/>
  </w:num>
  <w:num w:numId="26">
    <w:abstractNumId w:val="18"/>
  </w:num>
  <w:num w:numId="27">
    <w:abstractNumId w:val="32"/>
  </w:num>
  <w:num w:numId="28">
    <w:abstractNumId w:val="31"/>
  </w:num>
  <w:num w:numId="29">
    <w:abstractNumId w:val="36"/>
  </w:num>
  <w:num w:numId="30">
    <w:abstractNumId w:val="29"/>
  </w:num>
  <w:num w:numId="31">
    <w:abstractNumId w:val="19"/>
  </w:num>
  <w:num w:numId="32">
    <w:abstractNumId w:val="35"/>
  </w:num>
  <w:num w:numId="33">
    <w:abstractNumId w:val="13"/>
  </w:num>
  <w:num w:numId="34">
    <w:abstractNumId w:val="23"/>
  </w:num>
  <w:num w:numId="35">
    <w:abstractNumId w:val="22"/>
  </w:num>
  <w:num w:numId="36">
    <w:abstractNumId w:val="38"/>
  </w:num>
  <w:num w:numId="37">
    <w:abstractNumId w:val="37"/>
  </w:num>
  <w:num w:numId="38">
    <w:abstractNumId w:val="1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3A"/>
    <w:rsid w:val="0000039D"/>
    <w:rsid w:val="00000982"/>
    <w:rsid w:val="00000FC8"/>
    <w:rsid w:val="00002249"/>
    <w:rsid w:val="000026E9"/>
    <w:rsid w:val="000028D3"/>
    <w:rsid w:val="00007FCF"/>
    <w:rsid w:val="00010469"/>
    <w:rsid w:val="00012EA9"/>
    <w:rsid w:val="000145CA"/>
    <w:rsid w:val="000154C1"/>
    <w:rsid w:val="0001564E"/>
    <w:rsid w:val="0001730A"/>
    <w:rsid w:val="00017445"/>
    <w:rsid w:val="00020258"/>
    <w:rsid w:val="000207F9"/>
    <w:rsid w:val="00020EA9"/>
    <w:rsid w:val="00023535"/>
    <w:rsid w:val="00024357"/>
    <w:rsid w:val="00024870"/>
    <w:rsid w:val="00026D98"/>
    <w:rsid w:val="00032A52"/>
    <w:rsid w:val="00033B65"/>
    <w:rsid w:val="000347A7"/>
    <w:rsid w:val="00034C99"/>
    <w:rsid w:val="00035A4B"/>
    <w:rsid w:val="00036796"/>
    <w:rsid w:val="00036E53"/>
    <w:rsid w:val="00036F63"/>
    <w:rsid w:val="00040E2A"/>
    <w:rsid w:val="00041604"/>
    <w:rsid w:val="00044714"/>
    <w:rsid w:val="00045556"/>
    <w:rsid w:val="000526EC"/>
    <w:rsid w:val="000535A4"/>
    <w:rsid w:val="000537CD"/>
    <w:rsid w:val="000557C0"/>
    <w:rsid w:val="00060DE1"/>
    <w:rsid w:val="00061B77"/>
    <w:rsid w:val="00061EEE"/>
    <w:rsid w:val="000622E4"/>
    <w:rsid w:val="000627A1"/>
    <w:rsid w:val="00062B8B"/>
    <w:rsid w:val="00064DB7"/>
    <w:rsid w:val="00065889"/>
    <w:rsid w:val="000661D6"/>
    <w:rsid w:val="000708A2"/>
    <w:rsid w:val="00071274"/>
    <w:rsid w:val="00071682"/>
    <w:rsid w:val="000721CC"/>
    <w:rsid w:val="0007254C"/>
    <w:rsid w:val="00072825"/>
    <w:rsid w:val="00072F79"/>
    <w:rsid w:val="00074654"/>
    <w:rsid w:val="00075D08"/>
    <w:rsid w:val="000768B2"/>
    <w:rsid w:val="00076B69"/>
    <w:rsid w:val="000802CF"/>
    <w:rsid w:val="00081265"/>
    <w:rsid w:val="00082D03"/>
    <w:rsid w:val="000836F3"/>
    <w:rsid w:val="0008385A"/>
    <w:rsid w:val="00087E02"/>
    <w:rsid w:val="00090E31"/>
    <w:rsid w:val="00092EF0"/>
    <w:rsid w:val="00093158"/>
    <w:rsid w:val="000936CE"/>
    <w:rsid w:val="00096C42"/>
    <w:rsid w:val="000A0067"/>
    <w:rsid w:val="000A0520"/>
    <w:rsid w:val="000A079E"/>
    <w:rsid w:val="000A1095"/>
    <w:rsid w:val="000A590F"/>
    <w:rsid w:val="000A6D7C"/>
    <w:rsid w:val="000B0949"/>
    <w:rsid w:val="000B11E3"/>
    <w:rsid w:val="000B1BEC"/>
    <w:rsid w:val="000B1D8E"/>
    <w:rsid w:val="000B4FE9"/>
    <w:rsid w:val="000C05A4"/>
    <w:rsid w:val="000C16A9"/>
    <w:rsid w:val="000C36BB"/>
    <w:rsid w:val="000C4276"/>
    <w:rsid w:val="000C5EA5"/>
    <w:rsid w:val="000C74B2"/>
    <w:rsid w:val="000C7D91"/>
    <w:rsid w:val="000C7E09"/>
    <w:rsid w:val="000D15C4"/>
    <w:rsid w:val="000D2A71"/>
    <w:rsid w:val="000D3F56"/>
    <w:rsid w:val="000D4181"/>
    <w:rsid w:val="000D655C"/>
    <w:rsid w:val="000E1895"/>
    <w:rsid w:val="000E1D42"/>
    <w:rsid w:val="000E2592"/>
    <w:rsid w:val="000E5251"/>
    <w:rsid w:val="000E6EBA"/>
    <w:rsid w:val="000F2450"/>
    <w:rsid w:val="000F4634"/>
    <w:rsid w:val="000F4FCD"/>
    <w:rsid w:val="000F508D"/>
    <w:rsid w:val="000F6E6F"/>
    <w:rsid w:val="001016F0"/>
    <w:rsid w:val="00101C3A"/>
    <w:rsid w:val="00106C8E"/>
    <w:rsid w:val="00107593"/>
    <w:rsid w:val="00115414"/>
    <w:rsid w:val="00116F2F"/>
    <w:rsid w:val="00117A3E"/>
    <w:rsid w:val="00121061"/>
    <w:rsid w:val="00123D1E"/>
    <w:rsid w:val="0013112C"/>
    <w:rsid w:val="0013172E"/>
    <w:rsid w:val="00132BB4"/>
    <w:rsid w:val="00132C67"/>
    <w:rsid w:val="00133CB6"/>
    <w:rsid w:val="00135018"/>
    <w:rsid w:val="00135332"/>
    <w:rsid w:val="001376E0"/>
    <w:rsid w:val="00140F90"/>
    <w:rsid w:val="00141677"/>
    <w:rsid w:val="0014167C"/>
    <w:rsid w:val="00143278"/>
    <w:rsid w:val="00143F68"/>
    <w:rsid w:val="00146ABC"/>
    <w:rsid w:val="00151798"/>
    <w:rsid w:val="001535FB"/>
    <w:rsid w:val="00153E4B"/>
    <w:rsid w:val="00154C1D"/>
    <w:rsid w:val="00155208"/>
    <w:rsid w:val="001560AD"/>
    <w:rsid w:val="00156355"/>
    <w:rsid w:val="00160E55"/>
    <w:rsid w:val="001612A4"/>
    <w:rsid w:val="00161906"/>
    <w:rsid w:val="00161D50"/>
    <w:rsid w:val="00166859"/>
    <w:rsid w:val="00167637"/>
    <w:rsid w:val="00171C70"/>
    <w:rsid w:val="001722DF"/>
    <w:rsid w:val="00173144"/>
    <w:rsid w:val="00174499"/>
    <w:rsid w:val="001774E4"/>
    <w:rsid w:val="0017751F"/>
    <w:rsid w:val="0018177E"/>
    <w:rsid w:val="00181C51"/>
    <w:rsid w:val="001831B6"/>
    <w:rsid w:val="001843EB"/>
    <w:rsid w:val="00184D2D"/>
    <w:rsid w:val="00185499"/>
    <w:rsid w:val="00191359"/>
    <w:rsid w:val="001920F6"/>
    <w:rsid w:val="00196A10"/>
    <w:rsid w:val="001A15EF"/>
    <w:rsid w:val="001A2CF0"/>
    <w:rsid w:val="001A30F8"/>
    <w:rsid w:val="001A68E1"/>
    <w:rsid w:val="001A786D"/>
    <w:rsid w:val="001B1DEA"/>
    <w:rsid w:val="001B5113"/>
    <w:rsid w:val="001B6A07"/>
    <w:rsid w:val="001C040F"/>
    <w:rsid w:val="001C15DC"/>
    <w:rsid w:val="001C214A"/>
    <w:rsid w:val="001C34F3"/>
    <w:rsid w:val="001C37A9"/>
    <w:rsid w:val="001C3A68"/>
    <w:rsid w:val="001C6168"/>
    <w:rsid w:val="001C63C5"/>
    <w:rsid w:val="001C794A"/>
    <w:rsid w:val="001C7F73"/>
    <w:rsid w:val="001D0A5F"/>
    <w:rsid w:val="001D1294"/>
    <w:rsid w:val="001D2805"/>
    <w:rsid w:val="001D3929"/>
    <w:rsid w:val="001D5151"/>
    <w:rsid w:val="001D5E61"/>
    <w:rsid w:val="001E1B76"/>
    <w:rsid w:val="001E1E36"/>
    <w:rsid w:val="001E602A"/>
    <w:rsid w:val="001E63F8"/>
    <w:rsid w:val="001F26CE"/>
    <w:rsid w:val="001F2F09"/>
    <w:rsid w:val="001F319A"/>
    <w:rsid w:val="001F4AD0"/>
    <w:rsid w:val="001F5641"/>
    <w:rsid w:val="001F70DE"/>
    <w:rsid w:val="00202859"/>
    <w:rsid w:val="002033EE"/>
    <w:rsid w:val="0020592F"/>
    <w:rsid w:val="00205B8F"/>
    <w:rsid w:val="00206AB9"/>
    <w:rsid w:val="00206C87"/>
    <w:rsid w:val="00207DFD"/>
    <w:rsid w:val="00213C72"/>
    <w:rsid w:val="00214176"/>
    <w:rsid w:val="0022042B"/>
    <w:rsid w:val="00220FED"/>
    <w:rsid w:val="00221CB9"/>
    <w:rsid w:val="00223AA9"/>
    <w:rsid w:val="00227C75"/>
    <w:rsid w:val="00231A61"/>
    <w:rsid w:val="0023374A"/>
    <w:rsid w:val="00240D1D"/>
    <w:rsid w:val="00241920"/>
    <w:rsid w:val="00245FA5"/>
    <w:rsid w:val="0024659A"/>
    <w:rsid w:val="002506A5"/>
    <w:rsid w:val="002524AF"/>
    <w:rsid w:val="002529F8"/>
    <w:rsid w:val="00252A76"/>
    <w:rsid w:val="00252BE8"/>
    <w:rsid w:val="00253629"/>
    <w:rsid w:val="0025392A"/>
    <w:rsid w:val="00253EA0"/>
    <w:rsid w:val="00255B8B"/>
    <w:rsid w:val="0026064F"/>
    <w:rsid w:val="002606BF"/>
    <w:rsid w:val="00260C0A"/>
    <w:rsid w:val="00261CA3"/>
    <w:rsid w:val="002623E8"/>
    <w:rsid w:val="00263507"/>
    <w:rsid w:val="002650F8"/>
    <w:rsid w:val="00265996"/>
    <w:rsid w:val="00270FFF"/>
    <w:rsid w:val="00271193"/>
    <w:rsid w:val="00272C04"/>
    <w:rsid w:val="00275D90"/>
    <w:rsid w:val="00281706"/>
    <w:rsid w:val="0028197D"/>
    <w:rsid w:val="0028211E"/>
    <w:rsid w:val="002826E8"/>
    <w:rsid w:val="00284695"/>
    <w:rsid w:val="002858E7"/>
    <w:rsid w:val="0028601C"/>
    <w:rsid w:val="00286CC8"/>
    <w:rsid w:val="00287999"/>
    <w:rsid w:val="0029007A"/>
    <w:rsid w:val="00290E50"/>
    <w:rsid w:val="00291124"/>
    <w:rsid w:val="00294045"/>
    <w:rsid w:val="002942F8"/>
    <w:rsid w:val="00294A8F"/>
    <w:rsid w:val="00294FA4"/>
    <w:rsid w:val="00297CA9"/>
    <w:rsid w:val="002A00E0"/>
    <w:rsid w:val="002A01E5"/>
    <w:rsid w:val="002A6062"/>
    <w:rsid w:val="002A6BBC"/>
    <w:rsid w:val="002A7EDD"/>
    <w:rsid w:val="002B0D72"/>
    <w:rsid w:val="002B188B"/>
    <w:rsid w:val="002B29C3"/>
    <w:rsid w:val="002B2CE6"/>
    <w:rsid w:val="002B315C"/>
    <w:rsid w:val="002B41F0"/>
    <w:rsid w:val="002B427D"/>
    <w:rsid w:val="002B47B6"/>
    <w:rsid w:val="002C3F77"/>
    <w:rsid w:val="002C5311"/>
    <w:rsid w:val="002C5B8E"/>
    <w:rsid w:val="002D1158"/>
    <w:rsid w:val="002D29A8"/>
    <w:rsid w:val="002D319B"/>
    <w:rsid w:val="002D34D2"/>
    <w:rsid w:val="002D5355"/>
    <w:rsid w:val="002D5AAF"/>
    <w:rsid w:val="002D6F6D"/>
    <w:rsid w:val="002E011B"/>
    <w:rsid w:val="002E2880"/>
    <w:rsid w:val="002E369E"/>
    <w:rsid w:val="002E3D8E"/>
    <w:rsid w:val="002E6137"/>
    <w:rsid w:val="002E7769"/>
    <w:rsid w:val="002E7E5C"/>
    <w:rsid w:val="002F021F"/>
    <w:rsid w:val="002F2029"/>
    <w:rsid w:val="002F37AA"/>
    <w:rsid w:val="002F4D71"/>
    <w:rsid w:val="002F5608"/>
    <w:rsid w:val="002F6B6F"/>
    <w:rsid w:val="002F7172"/>
    <w:rsid w:val="002F78C9"/>
    <w:rsid w:val="002F7CC7"/>
    <w:rsid w:val="003005A5"/>
    <w:rsid w:val="003007C2"/>
    <w:rsid w:val="00301477"/>
    <w:rsid w:val="003016E4"/>
    <w:rsid w:val="003020B7"/>
    <w:rsid w:val="00302A57"/>
    <w:rsid w:val="003054B7"/>
    <w:rsid w:val="003061D2"/>
    <w:rsid w:val="003061FB"/>
    <w:rsid w:val="0030747E"/>
    <w:rsid w:val="00311E87"/>
    <w:rsid w:val="003131AE"/>
    <w:rsid w:val="00320E9A"/>
    <w:rsid w:val="00321D1F"/>
    <w:rsid w:val="00324C25"/>
    <w:rsid w:val="003251BB"/>
    <w:rsid w:val="003256ED"/>
    <w:rsid w:val="003264D2"/>
    <w:rsid w:val="00326529"/>
    <w:rsid w:val="003265D1"/>
    <w:rsid w:val="00327FB3"/>
    <w:rsid w:val="00330607"/>
    <w:rsid w:val="00333A87"/>
    <w:rsid w:val="003433F9"/>
    <w:rsid w:val="003453AC"/>
    <w:rsid w:val="0034582D"/>
    <w:rsid w:val="00345B26"/>
    <w:rsid w:val="00345F73"/>
    <w:rsid w:val="00346EA0"/>
    <w:rsid w:val="003518B5"/>
    <w:rsid w:val="0035474E"/>
    <w:rsid w:val="003555AD"/>
    <w:rsid w:val="003559BE"/>
    <w:rsid w:val="00357D4A"/>
    <w:rsid w:val="003616A8"/>
    <w:rsid w:val="00362B86"/>
    <w:rsid w:val="00363929"/>
    <w:rsid w:val="0036428B"/>
    <w:rsid w:val="003650DA"/>
    <w:rsid w:val="003668E5"/>
    <w:rsid w:val="00366BEA"/>
    <w:rsid w:val="00370254"/>
    <w:rsid w:val="003709E0"/>
    <w:rsid w:val="003736AD"/>
    <w:rsid w:val="00373BF9"/>
    <w:rsid w:val="00374C47"/>
    <w:rsid w:val="00375433"/>
    <w:rsid w:val="00376546"/>
    <w:rsid w:val="003810C9"/>
    <w:rsid w:val="00383FF3"/>
    <w:rsid w:val="003860F4"/>
    <w:rsid w:val="00393A66"/>
    <w:rsid w:val="0039453F"/>
    <w:rsid w:val="00395F61"/>
    <w:rsid w:val="00397DC9"/>
    <w:rsid w:val="00397E37"/>
    <w:rsid w:val="003A1581"/>
    <w:rsid w:val="003A185C"/>
    <w:rsid w:val="003A2088"/>
    <w:rsid w:val="003A386B"/>
    <w:rsid w:val="003A4C04"/>
    <w:rsid w:val="003A50FA"/>
    <w:rsid w:val="003A6148"/>
    <w:rsid w:val="003A63BE"/>
    <w:rsid w:val="003A6974"/>
    <w:rsid w:val="003A7D3D"/>
    <w:rsid w:val="003A7EFB"/>
    <w:rsid w:val="003B07D6"/>
    <w:rsid w:val="003B277D"/>
    <w:rsid w:val="003B29EE"/>
    <w:rsid w:val="003B4C33"/>
    <w:rsid w:val="003B4F7A"/>
    <w:rsid w:val="003B5A91"/>
    <w:rsid w:val="003B6E37"/>
    <w:rsid w:val="003B7091"/>
    <w:rsid w:val="003B72DB"/>
    <w:rsid w:val="003C1652"/>
    <w:rsid w:val="003C7DF7"/>
    <w:rsid w:val="003D017D"/>
    <w:rsid w:val="003D0414"/>
    <w:rsid w:val="003D055E"/>
    <w:rsid w:val="003D0F6C"/>
    <w:rsid w:val="003D1099"/>
    <w:rsid w:val="003D237E"/>
    <w:rsid w:val="003D354D"/>
    <w:rsid w:val="003D4B68"/>
    <w:rsid w:val="003D6CC1"/>
    <w:rsid w:val="003E17B7"/>
    <w:rsid w:val="003E2760"/>
    <w:rsid w:val="003F0DA9"/>
    <w:rsid w:val="003F1E32"/>
    <w:rsid w:val="003F2875"/>
    <w:rsid w:val="003F5755"/>
    <w:rsid w:val="003F6B66"/>
    <w:rsid w:val="00401E27"/>
    <w:rsid w:val="00401EDA"/>
    <w:rsid w:val="00405B03"/>
    <w:rsid w:val="0040763B"/>
    <w:rsid w:val="004122F9"/>
    <w:rsid w:val="004124C7"/>
    <w:rsid w:val="004132EA"/>
    <w:rsid w:val="0041332F"/>
    <w:rsid w:val="0041340A"/>
    <w:rsid w:val="004209B6"/>
    <w:rsid w:val="004215BD"/>
    <w:rsid w:val="00421E25"/>
    <w:rsid w:val="0042420D"/>
    <w:rsid w:val="00424BA0"/>
    <w:rsid w:val="00424DD5"/>
    <w:rsid w:val="0042526C"/>
    <w:rsid w:val="00427B01"/>
    <w:rsid w:val="00431A09"/>
    <w:rsid w:val="00431BAA"/>
    <w:rsid w:val="0043714E"/>
    <w:rsid w:val="0044289A"/>
    <w:rsid w:val="004430D4"/>
    <w:rsid w:val="00444AF7"/>
    <w:rsid w:val="00446771"/>
    <w:rsid w:val="00451AE2"/>
    <w:rsid w:val="004548CE"/>
    <w:rsid w:val="004564CD"/>
    <w:rsid w:val="0045682E"/>
    <w:rsid w:val="00457B52"/>
    <w:rsid w:val="00461548"/>
    <w:rsid w:val="00463BAF"/>
    <w:rsid w:val="00464791"/>
    <w:rsid w:val="00465179"/>
    <w:rsid w:val="00467A8E"/>
    <w:rsid w:val="00472A07"/>
    <w:rsid w:val="00473C12"/>
    <w:rsid w:val="00475B02"/>
    <w:rsid w:val="00476702"/>
    <w:rsid w:val="0047762B"/>
    <w:rsid w:val="00481F85"/>
    <w:rsid w:val="004822F1"/>
    <w:rsid w:val="004843BE"/>
    <w:rsid w:val="0048696A"/>
    <w:rsid w:val="004925E1"/>
    <w:rsid w:val="00495AAB"/>
    <w:rsid w:val="00497CA6"/>
    <w:rsid w:val="004A0AF8"/>
    <w:rsid w:val="004A2856"/>
    <w:rsid w:val="004A3099"/>
    <w:rsid w:val="004A3331"/>
    <w:rsid w:val="004A7AE9"/>
    <w:rsid w:val="004B14D2"/>
    <w:rsid w:val="004B17EF"/>
    <w:rsid w:val="004B23E3"/>
    <w:rsid w:val="004B2C3E"/>
    <w:rsid w:val="004B593C"/>
    <w:rsid w:val="004B5A8F"/>
    <w:rsid w:val="004B6D63"/>
    <w:rsid w:val="004C310C"/>
    <w:rsid w:val="004C3D5A"/>
    <w:rsid w:val="004C63D3"/>
    <w:rsid w:val="004C6C11"/>
    <w:rsid w:val="004C6F0D"/>
    <w:rsid w:val="004C6F68"/>
    <w:rsid w:val="004C79C7"/>
    <w:rsid w:val="004D0EC5"/>
    <w:rsid w:val="004D4154"/>
    <w:rsid w:val="004D45CB"/>
    <w:rsid w:val="004D4694"/>
    <w:rsid w:val="004D69E0"/>
    <w:rsid w:val="004E0221"/>
    <w:rsid w:val="004E150A"/>
    <w:rsid w:val="004E18B8"/>
    <w:rsid w:val="004E342F"/>
    <w:rsid w:val="004E5F13"/>
    <w:rsid w:val="004E6500"/>
    <w:rsid w:val="004E71C7"/>
    <w:rsid w:val="004E7853"/>
    <w:rsid w:val="004F1AEF"/>
    <w:rsid w:val="004F5CCD"/>
    <w:rsid w:val="004F5D6F"/>
    <w:rsid w:val="004F600A"/>
    <w:rsid w:val="004F6E40"/>
    <w:rsid w:val="005009E8"/>
    <w:rsid w:val="00501326"/>
    <w:rsid w:val="0050271E"/>
    <w:rsid w:val="00503587"/>
    <w:rsid w:val="00503742"/>
    <w:rsid w:val="0050389F"/>
    <w:rsid w:val="00504470"/>
    <w:rsid w:val="00504B4D"/>
    <w:rsid w:val="005129DF"/>
    <w:rsid w:val="00512ED1"/>
    <w:rsid w:val="005130D7"/>
    <w:rsid w:val="00513DD8"/>
    <w:rsid w:val="00514929"/>
    <w:rsid w:val="00515010"/>
    <w:rsid w:val="00516196"/>
    <w:rsid w:val="00520A05"/>
    <w:rsid w:val="00523A0F"/>
    <w:rsid w:val="00525124"/>
    <w:rsid w:val="005258EA"/>
    <w:rsid w:val="0052636E"/>
    <w:rsid w:val="00526669"/>
    <w:rsid w:val="00526EA1"/>
    <w:rsid w:val="0052784B"/>
    <w:rsid w:val="00530812"/>
    <w:rsid w:val="00530A9E"/>
    <w:rsid w:val="00532527"/>
    <w:rsid w:val="00532C87"/>
    <w:rsid w:val="005335FE"/>
    <w:rsid w:val="005340C8"/>
    <w:rsid w:val="0053543C"/>
    <w:rsid w:val="005411B8"/>
    <w:rsid w:val="005435C8"/>
    <w:rsid w:val="0054789C"/>
    <w:rsid w:val="00550BD7"/>
    <w:rsid w:val="0055328F"/>
    <w:rsid w:val="00553E5D"/>
    <w:rsid w:val="0055491A"/>
    <w:rsid w:val="0055553F"/>
    <w:rsid w:val="00555631"/>
    <w:rsid w:val="00555EB9"/>
    <w:rsid w:val="00556C42"/>
    <w:rsid w:val="00557456"/>
    <w:rsid w:val="00560267"/>
    <w:rsid w:val="0056147F"/>
    <w:rsid w:val="005648B0"/>
    <w:rsid w:val="005655AB"/>
    <w:rsid w:val="00565612"/>
    <w:rsid w:val="00566E25"/>
    <w:rsid w:val="005676A0"/>
    <w:rsid w:val="0057180F"/>
    <w:rsid w:val="00571CBB"/>
    <w:rsid w:val="005723C2"/>
    <w:rsid w:val="00573532"/>
    <w:rsid w:val="00574D75"/>
    <w:rsid w:val="00575882"/>
    <w:rsid w:val="005762C9"/>
    <w:rsid w:val="005810F3"/>
    <w:rsid w:val="00583142"/>
    <w:rsid w:val="00586C30"/>
    <w:rsid w:val="00586CF0"/>
    <w:rsid w:val="00587D15"/>
    <w:rsid w:val="00590049"/>
    <w:rsid w:val="00590770"/>
    <w:rsid w:val="0059277F"/>
    <w:rsid w:val="005976EE"/>
    <w:rsid w:val="005A056A"/>
    <w:rsid w:val="005A3227"/>
    <w:rsid w:val="005A61E4"/>
    <w:rsid w:val="005B0DD3"/>
    <w:rsid w:val="005B1366"/>
    <w:rsid w:val="005B17F8"/>
    <w:rsid w:val="005B185D"/>
    <w:rsid w:val="005B2B7A"/>
    <w:rsid w:val="005B2ECE"/>
    <w:rsid w:val="005B3FE6"/>
    <w:rsid w:val="005B43F1"/>
    <w:rsid w:val="005B4465"/>
    <w:rsid w:val="005B4877"/>
    <w:rsid w:val="005B4CC5"/>
    <w:rsid w:val="005C094D"/>
    <w:rsid w:val="005C17A4"/>
    <w:rsid w:val="005C1A2A"/>
    <w:rsid w:val="005C38FC"/>
    <w:rsid w:val="005C7B49"/>
    <w:rsid w:val="005D0871"/>
    <w:rsid w:val="005D0B5A"/>
    <w:rsid w:val="005E11AC"/>
    <w:rsid w:val="005E294F"/>
    <w:rsid w:val="005E2CE3"/>
    <w:rsid w:val="005E342B"/>
    <w:rsid w:val="005E4F1F"/>
    <w:rsid w:val="005F5001"/>
    <w:rsid w:val="005F55B5"/>
    <w:rsid w:val="005F6C4C"/>
    <w:rsid w:val="005F6FC7"/>
    <w:rsid w:val="005F792F"/>
    <w:rsid w:val="00600752"/>
    <w:rsid w:val="00600E12"/>
    <w:rsid w:val="0060505E"/>
    <w:rsid w:val="00607A8C"/>
    <w:rsid w:val="00607F8A"/>
    <w:rsid w:val="00611824"/>
    <w:rsid w:val="00611889"/>
    <w:rsid w:val="00611AD9"/>
    <w:rsid w:val="00613FDC"/>
    <w:rsid w:val="0061423A"/>
    <w:rsid w:val="00614F57"/>
    <w:rsid w:val="00615E47"/>
    <w:rsid w:val="0061654A"/>
    <w:rsid w:val="006170B8"/>
    <w:rsid w:val="006177C9"/>
    <w:rsid w:val="0062291E"/>
    <w:rsid w:val="00625371"/>
    <w:rsid w:val="006258EF"/>
    <w:rsid w:val="006259AF"/>
    <w:rsid w:val="00627D6E"/>
    <w:rsid w:val="00627F2F"/>
    <w:rsid w:val="006310CB"/>
    <w:rsid w:val="006312F2"/>
    <w:rsid w:val="0063141E"/>
    <w:rsid w:val="00632E13"/>
    <w:rsid w:val="0063532F"/>
    <w:rsid w:val="006363DC"/>
    <w:rsid w:val="0063764B"/>
    <w:rsid w:val="00644B29"/>
    <w:rsid w:val="006457C1"/>
    <w:rsid w:val="00647909"/>
    <w:rsid w:val="006512C3"/>
    <w:rsid w:val="00651BDE"/>
    <w:rsid w:val="00653917"/>
    <w:rsid w:val="00653C86"/>
    <w:rsid w:val="006544F3"/>
    <w:rsid w:val="00654730"/>
    <w:rsid w:val="00657BD3"/>
    <w:rsid w:val="00663F79"/>
    <w:rsid w:val="006659F0"/>
    <w:rsid w:val="00666C1D"/>
    <w:rsid w:val="00666E05"/>
    <w:rsid w:val="006675AF"/>
    <w:rsid w:val="006708F7"/>
    <w:rsid w:val="00671CE2"/>
    <w:rsid w:val="0067459C"/>
    <w:rsid w:val="006756C7"/>
    <w:rsid w:val="00675EF5"/>
    <w:rsid w:val="00677347"/>
    <w:rsid w:val="00677432"/>
    <w:rsid w:val="00680E94"/>
    <w:rsid w:val="00682CCC"/>
    <w:rsid w:val="00683915"/>
    <w:rsid w:val="00684CDE"/>
    <w:rsid w:val="00684F54"/>
    <w:rsid w:val="00685979"/>
    <w:rsid w:val="00685A73"/>
    <w:rsid w:val="00690358"/>
    <w:rsid w:val="0069242F"/>
    <w:rsid w:val="00692634"/>
    <w:rsid w:val="00692BFA"/>
    <w:rsid w:val="00694174"/>
    <w:rsid w:val="00694D25"/>
    <w:rsid w:val="00695A13"/>
    <w:rsid w:val="00695CD5"/>
    <w:rsid w:val="00695F3B"/>
    <w:rsid w:val="006A065A"/>
    <w:rsid w:val="006A273F"/>
    <w:rsid w:val="006A2847"/>
    <w:rsid w:val="006A387E"/>
    <w:rsid w:val="006A59CF"/>
    <w:rsid w:val="006B10A6"/>
    <w:rsid w:val="006B1A06"/>
    <w:rsid w:val="006B3CA3"/>
    <w:rsid w:val="006B467A"/>
    <w:rsid w:val="006B6ACF"/>
    <w:rsid w:val="006C0218"/>
    <w:rsid w:val="006C3F44"/>
    <w:rsid w:val="006C44D5"/>
    <w:rsid w:val="006C620B"/>
    <w:rsid w:val="006D03FE"/>
    <w:rsid w:val="006D07F0"/>
    <w:rsid w:val="006D0909"/>
    <w:rsid w:val="006D3E8F"/>
    <w:rsid w:val="006D7579"/>
    <w:rsid w:val="006D7758"/>
    <w:rsid w:val="006E08F5"/>
    <w:rsid w:val="006E25F5"/>
    <w:rsid w:val="006E2C09"/>
    <w:rsid w:val="006E390A"/>
    <w:rsid w:val="006E3F8D"/>
    <w:rsid w:val="006E5170"/>
    <w:rsid w:val="006E6C39"/>
    <w:rsid w:val="006F17DE"/>
    <w:rsid w:val="006F1C58"/>
    <w:rsid w:val="006F3048"/>
    <w:rsid w:val="006F3FF7"/>
    <w:rsid w:val="007001C4"/>
    <w:rsid w:val="00712F4E"/>
    <w:rsid w:val="00713452"/>
    <w:rsid w:val="0071398E"/>
    <w:rsid w:val="00714A9B"/>
    <w:rsid w:val="007151F9"/>
    <w:rsid w:val="00715ADC"/>
    <w:rsid w:val="00716F7A"/>
    <w:rsid w:val="007226F4"/>
    <w:rsid w:val="00722D0B"/>
    <w:rsid w:val="00722FDA"/>
    <w:rsid w:val="0072388C"/>
    <w:rsid w:val="00724AD5"/>
    <w:rsid w:val="00725F3D"/>
    <w:rsid w:val="00726865"/>
    <w:rsid w:val="007301C9"/>
    <w:rsid w:val="00730DAD"/>
    <w:rsid w:val="00731A2B"/>
    <w:rsid w:val="0073539C"/>
    <w:rsid w:val="00735B75"/>
    <w:rsid w:val="00736019"/>
    <w:rsid w:val="00736F3B"/>
    <w:rsid w:val="00744AD4"/>
    <w:rsid w:val="00750561"/>
    <w:rsid w:val="0075065C"/>
    <w:rsid w:val="00750F10"/>
    <w:rsid w:val="00753820"/>
    <w:rsid w:val="00756C22"/>
    <w:rsid w:val="0076296A"/>
    <w:rsid w:val="00764DB3"/>
    <w:rsid w:val="007657E9"/>
    <w:rsid w:val="00765833"/>
    <w:rsid w:val="00767834"/>
    <w:rsid w:val="00770BBA"/>
    <w:rsid w:val="00772967"/>
    <w:rsid w:val="007732B8"/>
    <w:rsid w:val="00773E4B"/>
    <w:rsid w:val="007740C9"/>
    <w:rsid w:val="0077422E"/>
    <w:rsid w:val="0077512B"/>
    <w:rsid w:val="0077569A"/>
    <w:rsid w:val="00775F67"/>
    <w:rsid w:val="00777EAA"/>
    <w:rsid w:val="007801DF"/>
    <w:rsid w:val="00780771"/>
    <w:rsid w:val="00780BD3"/>
    <w:rsid w:val="00782058"/>
    <w:rsid w:val="007822A2"/>
    <w:rsid w:val="0078320B"/>
    <w:rsid w:val="007907F0"/>
    <w:rsid w:val="00791C3F"/>
    <w:rsid w:val="00792BB0"/>
    <w:rsid w:val="007932F2"/>
    <w:rsid w:val="00793B20"/>
    <w:rsid w:val="00793FC7"/>
    <w:rsid w:val="0079462A"/>
    <w:rsid w:val="00794BE0"/>
    <w:rsid w:val="007966E6"/>
    <w:rsid w:val="00796E4E"/>
    <w:rsid w:val="007979E7"/>
    <w:rsid w:val="007A09E2"/>
    <w:rsid w:val="007A10BE"/>
    <w:rsid w:val="007A1914"/>
    <w:rsid w:val="007A3C0D"/>
    <w:rsid w:val="007A47D4"/>
    <w:rsid w:val="007A53E7"/>
    <w:rsid w:val="007A5A58"/>
    <w:rsid w:val="007A6096"/>
    <w:rsid w:val="007A7DBD"/>
    <w:rsid w:val="007B145A"/>
    <w:rsid w:val="007B253D"/>
    <w:rsid w:val="007B733A"/>
    <w:rsid w:val="007B7ADF"/>
    <w:rsid w:val="007C1370"/>
    <w:rsid w:val="007C2215"/>
    <w:rsid w:val="007C2593"/>
    <w:rsid w:val="007C2DD1"/>
    <w:rsid w:val="007C3AD9"/>
    <w:rsid w:val="007C42C2"/>
    <w:rsid w:val="007C5560"/>
    <w:rsid w:val="007C6204"/>
    <w:rsid w:val="007D0B5E"/>
    <w:rsid w:val="007D193A"/>
    <w:rsid w:val="007D2D2E"/>
    <w:rsid w:val="007D3283"/>
    <w:rsid w:val="007E0D02"/>
    <w:rsid w:val="007E39E5"/>
    <w:rsid w:val="007E3AB0"/>
    <w:rsid w:val="007E5F69"/>
    <w:rsid w:val="007F0D28"/>
    <w:rsid w:val="007F101D"/>
    <w:rsid w:val="007F1B64"/>
    <w:rsid w:val="007F4424"/>
    <w:rsid w:val="007F4F67"/>
    <w:rsid w:val="007F5B7A"/>
    <w:rsid w:val="007F74CD"/>
    <w:rsid w:val="007F7989"/>
    <w:rsid w:val="0080043F"/>
    <w:rsid w:val="00801E09"/>
    <w:rsid w:val="00801FCB"/>
    <w:rsid w:val="00803D61"/>
    <w:rsid w:val="00805722"/>
    <w:rsid w:val="00806A85"/>
    <w:rsid w:val="008079D0"/>
    <w:rsid w:val="00811829"/>
    <w:rsid w:val="008160D6"/>
    <w:rsid w:val="0081642F"/>
    <w:rsid w:val="00816813"/>
    <w:rsid w:val="00817047"/>
    <w:rsid w:val="0082064D"/>
    <w:rsid w:val="008216B1"/>
    <w:rsid w:val="00821B1B"/>
    <w:rsid w:val="00822D7C"/>
    <w:rsid w:val="00824D88"/>
    <w:rsid w:val="00825EC5"/>
    <w:rsid w:val="00826114"/>
    <w:rsid w:val="00826341"/>
    <w:rsid w:val="00826B11"/>
    <w:rsid w:val="00826D60"/>
    <w:rsid w:val="00831658"/>
    <w:rsid w:val="00832746"/>
    <w:rsid w:val="00832E3F"/>
    <w:rsid w:val="00834259"/>
    <w:rsid w:val="00834541"/>
    <w:rsid w:val="00835A51"/>
    <w:rsid w:val="00841849"/>
    <w:rsid w:val="008422F3"/>
    <w:rsid w:val="00842A24"/>
    <w:rsid w:val="00844081"/>
    <w:rsid w:val="0084492A"/>
    <w:rsid w:val="00844AFC"/>
    <w:rsid w:val="00845673"/>
    <w:rsid w:val="00845772"/>
    <w:rsid w:val="00854094"/>
    <w:rsid w:val="00855941"/>
    <w:rsid w:val="00862907"/>
    <w:rsid w:val="00862DB4"/>
    <w:rsid w:val="00863E86"/>
    <w:rsid w:val="00864E72"/>
    <w:rsid w:val="0086575F"/>
    <w:rsid w:val="00870993"/>
    <w:rsid w:val="00870B41"/>
    <w:rsid w:val="0087282E"/>
    <w:rsid w:val="00872CA3"/>
    <w:rsid w:val="00875555"/>
    <w:rsid w:val="00876D3E"/>
    <w:rsid w:val="008772DC"/>
    <w:rsid w:val="008801AE"/>
    <w:rsid w:val="00883EE9"/>
    <w:rsid w:val="00885631"/>
    <w:rsid w:val="00885CD2"/>
    <w:rsid w:val="0089014D"/>
    <w:rsid w:val="008931ED"/>
    <w:rsid w:val="0089511F"/>
    <w:rsid w:val="0089606E"/>
    <w:rsid w:val="00897F29"/>
    <w:rsid w:val="008A0240"/>
    <w:rsid w:val="008A079B"/>
    <w:rsid w:val="008A3334"/>
    <w:rsid w:val="008A3F81"/>
    <w:rsid w:val="008A45B4"/>
    <w:rsid w:val="008A48F2"/>
    <w:rsid w:val="008A4A90"/>
    <w:rsid w:val="008B0041"/>
    <w:rsid w:val="008B1783"/>
    <w:rsid w:val="008B24E4"/>
    <w:rsid w:val="008B4869"/>
    <w:rsid w:val="008B571B"/>
    <w:rsid w:val="008B6698"/>
    <w:rsid w:val="008B6755"/>
    <w:rsid w:val="008B67A4"/>
    <w:rsid w:val="008C07F4"/>
    <w:rsid w:val="008C0DA3"/>
    <w:rsid w:val="008C2298"/>
    <w:rsid w:val="008C2854"/>
    <w:rsid w:val="008C28E4"/>
    <w:rsid w:val="008C54CF"/>
    <w:rsid w:val="008C603C"/>
    <w:rsid w:val="008D0317"/>
    <w:rsid w:val="008D1964"/>
    <w:rsid w:val="008D1C0D"/>
    <w:rsid w:val="008D35E3"/>
    <w:rsid w:val="008D37C1"/>
    <w:rsid w:val="008D62DE"/>
    <w:rsid w:val="008E09F0"/>
    <w:rsid w:val="008E3697"/>
    <w:rsid w:val="008E4EAB"/>
    <w:rsid w:val="008F0FC4"/>
    <w:rsid w:val="008F137A"/>
    <w:rsid w:val="008F29B0"/>
    <w:rsid w:val="008F392A"/>
    <w:rsid w:val="008F47AF"/>
    <w:rsid w:val="008F49DB"/>
    <w:rsid w:val="008F4A29"/>
    <w:rsid w:val="008F6AF0"/>
    <w:rsid w:val="008F7528"/>
    <w:rsid w:val="008F7DA6"/>
    <w:rsid w:val="009024F0"/>
    <w:rsid w:val="00902A70"/>
    <w:rsid w:val="00903331"/>
    <w:rsid w:val="009044F6"/>
    <w:rsid w:val="009055B9"/>
    <w:rsid w:val="00907F8A"/>
    <w:rsid w:val="00912970"/>
    <w:rsid w:val="0092000B"/>
    <w:rsid w:val="00921423"/>
    <w:rsid w:val="0092196E"/>
    <w:rsid w:val="00926365"/>
    <w:rsid w:val="0092687A"/>
    <w:rsid w:val="00927F7B"/>
    <w:rsid w:val="00931828"/>
    <w:rsid w:val="00931920"/>
    <w:rsid w:val="00934B00"/>
    <w:rsid w:val="0093548B"/>
    <w:rsid w:val="00935BB6"/>
    <w:rsid w:val="00936376"/>
    <w:rsid w:val="0093675C"/>
    <w:rsid w:val="00936D89"/>
    <w:rsid w:val="0094498B"/>
    <w:rsid w:val="00944D79"/>
    <w:rsid w:val="00946238"/>
    <w:rsid w:val="00950660"/>
    <w:rsid w:val="009513CE"/>
    <w:rsid w:val="00952EAC"/>
    <w:rsid w:val="00953C6D"/>
    <w:rsid w:val="00956091"/>
    <w:rsid w:val="00957C11"/>
    <w:rsid w:val="009642AB"/>
    <w:rsid w:val="00966319"/>
    <w:rsid w:val="00966521"/>
    <w:rsid w:val="0096691F"/>
    <w:rsid w:val="00966CBF"/>
    <w:rsid w:val="009700FE"/>
    <w:rsid w:val="009701A2"/>
    <w:rsid w:val="00970A49"/>
    <w:rsid w:val="00972C7F"/>
    <w:rsid w:val="009740FE"/>
    <w:rsid w:val="009752CF"/>
    <w:rsid w:val="00976121"/>
    <w:rsid w:val="00976AB4"/>
    <w:rsid w:val="009772B5"/>
    <w:rsid w:val="009809EB"/>
    <w:rsid w:val="00983008"/>
    <w:rsid w:val="009854CF"/>
    <w:rsid w:val="00985735"/>
    <w:rsid w:val="00985F3B"/>
    <w:rsid w:val="009876E7"/>
    <w:rsid w:val="00987824"/>
    <w:rsid w:val="00987F7F"/>
    <w:rsid w:val="009940CF"/>
    <w:rsid w:val="0099464C"/>
    <w:rsid w:val="00997A25"/>
    <w:rsid w:val="009A29F7"/>
    <w:rsid w:val="009A3B00"/>
    <w:rsid w:val="009A7C90"/>
    <w:rsid w:val="009B443A"/>
    <w:rsid w:val="009B733A"/>
    <w:rsid w:val="009C4400"/>
    <w:rsid w:val="009C492A"/>
    <w:rsid w:val="009C5719"/>
    <w:rsid w:val="009C62E9"/>
    <w:rsid w:val="009C6378"/>
    <w:rsid w:val="009D0DBB"/>
    <w:rsid w:val="009D1396"/>
    <w:rsid w:val="009D2263"/>
    <w:rsid w:val="009D2F2D"/>
    <w:rsid w:val="009D310E"/>
    <w:rsid w:val="009D3DDD"/>
    <w:rsid w:val="009D44D9"/>
    <w:rsid w:val="009D5446"/>
    <w:rsid w:val="009D62A7"/>
    <w:rsid w:val="009D6378"/>
    <w:rsid w:val="009D7F62"/>
    <w:rsid w:val="009E3618"/>
    <w:rsid w:val="009E5782"/>
    <w:rsid w:val="009F0490"/>
    <w:rsid w:val="009F0C43"/>
    <w:rsid w:val="009F0EC4"/>
    <w:rsid w:val="009F1743"/>
    <w:rsid w:val="009F1777"/>
    <w:rsid w:val="009F25DA"/>
    <w:rsid w:val="009F30F9"/>
    <w:rsid w:val="009F34FF"/>
    <w:rsid w:val="009F4239"/>
    <w:rsid w:val="009F61FF"/>
    <w:rsid w:val="009F6B9C"/>
    <w:rsid w:val="009F7036"/>
    <w:rsid w:val="00A0065E"/>
    <w:rsid w:val="00A01398"/>
    <w:rsid w:val="00A04281"/>
    <w:rsid w:val="00A045C4"/>
    <w:rsid w:val="00A04D97"/>
    <w:rsid w:val="00A078A2"/>
    <w:rsid w:val="00A10A19"/>
    <w:rsid w:val="00A1390B"/>
    <w:rsid w:val="00A139DB"/>
    <w:rsid w:val="00A15808"/>
    <w:rsid w:val="00A165BA"/>
    <w:rsid w:val="00A21454"/>
    <w:rsid w:val="00A22DD3"/>
    <w:rsid w:val="00A23D24"/>
    <w:rsid w:val="00A24444"/>
    <w:rsid w:val="00A259C3"/>
    <w:rsid w:val="00A25AA8"/>
    <w:rsid w:val="00A3023F"/>
    <w:rsid w:val="00A31373"/>
    <w:rsid w:val="00A31A3F"/>
    <w:rsid w:val="00A333CF"/>
    <w:rsid w:val="00A37171"/>
    <w:rsid w:val="00A40E79"/>
    <w:rsid w:val="00A443A5"/>
    <w:rsid w:val="00A44AD1"/>
    <w:rsid w:val="00A46794"/>
    <w:rsid w:val="00A476A3"/>
    <w:rsid w:val="00A47C53"/>
    <w:rsid w:val="00A52065"/>
    <w:rsid w:val="00A52C6B"/>
    <w:rsid w:val="00A54414"/>
    <w:rsid w:val="00A5683E"/>
    <w:rsid w:val="00A57226"/>
    <w:rsid w:val="00A57D70"/>
    <w:rsid w:val="00A6329C"/>
    <w:rsid w:val="00A65942"/>
    <w:rsid w:val="00A66A2A"/>
    <w:rsid w:val="00A67F7D"/>
    <w:rsid w:val="00A71B82"/>
    <w:rsid w:val="00A730BE"/>
    <w:rsid w:val="00A7701A"/>
    <w:rsid w:val="00A80B25"/>
    <w:rsid w:val="00A81CEC"/>
    <w:rsid w:val="00A8338F"/>
    <w:rsid w:val="00A84EAE"/>
    <w:rsid w:val="00A85C7A"/>
    <w:rsid w:val="00A87644"/>
    <w:rsid w:val="00A903C6"/>
    <w:rsid w:val="00A90579"/>
    <w:rsid w:val="00A9099A"/>
    <w:rsid w:val="00A91031"/>
    <w:rsid w:val="00A9117D"/>
    <w:rsid w:val="00A9253D"/>
    <w:rsid w:val="00A928D5"/>
    <w:rsid w:val="00A94FE5"/>
    <w:rsid w:val="00A95040"/>
    <w:rsid w:val="00A95EAA"/>
    <w:rsid w:val="00A95F6A"/>
    <w:rsid w:val="00A96EA3"/>
    <w:rsid w:val="00AA0259"/>
    <w:rsid w:val="00AA1366"/>
    <w:rsid w:val="00AA29D6"/>
    <w:rsid w:val="00AA29FD"/>
    <w:rsid w:val="00AA4B80"/>
    <w:rsid w:val="00AA501A"/>
    <w:rsid w:val="00AA6533"/>
    <w:rsid w:val="00AA6C36"/>
    <w:rsid w:val="00AA7BC9"/>
    <w:rsid w:val="00AA7C7A"/>
    <w:rsid w:val="00AB053B"/>
    <w:rsid w:val="00AB47BB"/>
    <w:rsid w:val="00AB4C18"/>
    <w:rsid w:val="00AC0462"/>
    <w:rsid w:val="00AC061C"/>
    <w:rsid w:val="00AC0A6F"/>
    <w:rsid w:val="00AC39BA"/>
    <w:rsid w:val="00AC3B56"/>
    <w:rsid w:val="00AC3E9F"/>
    <w:rsid w:val="00AC4A0C"/>
    <w:rsid w:val="00AC4A52"/>
    <w:rsid w:val="00AC5399"/>
    <w:rsid w:val="00AC693B"/>
    <w:rsid w:val="00AC7B5D"/>
    <w:rsid w:val="00AD079F"/>
    <w:rsid w:val="00AD325F"/>
    <w:rsid w:val="00AD6305"/>
    <w:rsid w:val="00AD73B5"/>
    <w:rsid w:val="00AE0146"/>
    <w:rsid w:val="00AE3046"/>
    <w:rsid w:val="00AE79A0"/>
    <w:rsid w:val="00AF1925"/>
    <w:rsid w:val="00AF3767"/>
    <w:rsid w:val="00B0119C"/>
    <w:rsid w:val="00B05479"/>
    <w:rsid w:val="00B06D56"/>
    <w:rsid w:val="00B07ACC"/>
    <w:rsid w:val="00B11465"/>
    <w:rsid w:val="00B122AC"/>
    <w:rsid w:val="00B13393"/>
    <w:rsid w:val="00B145F0"/>
    <w:rsid w:val="00B2104B"/>
    <w:rsid w:val="00B238F7"/>
    <w:rsid w:val="00B2776D"/>
    <w:rsid w:val="00B27F2C"/>
    <w:rsid w:val="00B30E3E"/>
    <w:rsid w:val="00B3109C"/>
    <w:rsid w:val="00B31A80"/>
    <w:rsid w:val="00B363AF"/>
    <w:rsid w:val="00B406A8"/>
    <w:rsid w:val="00B40785"/>
    <w:rsid w:val="00B40B23"/>
    <w:rsid w:val="00B41A38"/>
    <w:rsid w:val="00B420A3"/>
    <w:rsid w:val="00B4354F"/>
    <w:rsid w:val="00B442A2"/>
    <w:rsid w:val="00B443BF"/>
    <w:rsid w:val="00B44F07"/>
    <w:rsid w:val="00B450DA"/>
    <w:rsid w:val="00B5176A"/>
    <w:rsid w:val="00B525FB"/>
    <w:rsid w:val="00B52B90"/>
    <w:rsid w:val="00B53D05"/>
    <w:rsid w:val="00B551EA"/>
    <w:rsid w:val="00B57378"/>
    <w:rsid w:val="00B57B82"/>
    <w:rsid w:val="00B64E76"/>
    <w:rsid w:val="00B66A53"/>
    <w:rsid w:val="00B70A33"/>
    <w:rsid w:val="00B714B3"/>
    <w:rsid w:val="00B71862"/>
    <w:rsid w:val="00B71E3F"/>
    <w:rsid w:val="00B7457E"/>
    <w:rsid w:val="00B74B38"/>
    <w:rsid w:val="00B75178"/>
    <w:rsid w:val="00B76B56"/>
    <w:rsid w:val="00B77A9F"/>
    <w:rsid w:val="00B8067D"/>
    <w:rsid w:val="00B80961"/>
    <w:rsid w:val="00B81F5D"/>
    <w:rsid w:val="00B870D8"/>
    <w:rsid w:val="00B87B34"/>
    <w:rsid w:val="00B87E27"/>
    <w:rsid w:val="00B9066B"/>
    <w:rsid w:val="00B91BC0"/>
    <w:rsid w:val="00B94E32"/>
    <w:rsid w:val="00B96159"/>
    <w:rsid w:val="00B96E43"/>
    <w:rsid w:val="00B9720C"/>
    <w:rsid w:val="00BA08AE"/>
    <w:rsid w:val="00BA2028"/>
    <w:rsid w:val="00BA361B"/>
    <w:rsid w:val="00BA4782"/>
    <w:rsid w:val="00BA48FB"/>
    <w:rsid w:val="00BA56B1"/>
    <w:rsid w:val="00BA5E77"/>
    <w:rsid w:val="00BA7425"/>
    <w:rsid w:val="00BB190C"/>
    <w:rsid w:val="00BB280C"/>
    <w:rsid w:val="00BB29E3"/>
    <w:rsid w:val="00BB49EB"/>
    <w:rsid w:val="00BB533E"/>
    <w:rsid w:val="00BB6BC1"/>
    <w:rsid w:val="00BC08FE"/>
    <w:rsid w:val="00BC0C9A"/>
    <w:rsid w:val="00BC288D"/>
    <w:rsid w:val="00BC3776"/>
    <w:rsid w:val="00BC4CB4"/>
    <w:rsid w:val="00BC76DA"/>
    <w:rsid w:val="00BD06D9"/>
    <w:rsid w:val="00BD1E2D"/>
    <w:rsid w:val="00BD2EB1"/>
    <w:rsid w:val="00BD62FE"/>
    <w:rsid w:val="00BD7191"/>
    <w:rsid w:val="00BE008F"/>
    <w:rsid w:val="00BE0454"/>
    <w:rsid w:val="00BE19CC"/>
    <w:rsid w:val="00BE205E"/>
    <w:rsid w:val="00BE2061"/>
    <w:rsid w:val="00BE2C01"/>
    <w:rsid w:val="00BE36BB"/>
    <w:rsid w:val="00BE3F5D"/>
    <w:rsid w:val="00BE6402"/>
    <w:rsid w:val="00BE682B"/>
    <w:rsid w:val="00BF0186"/>
    <w:rsid w:val="00BF0642"/>
    <w:rsid w:val="00BF249A"/>
    <w:rsid w:val="00BF2C5F"/>
    <w:rsid w:val="00BF40FE"/>
    <w:rsid w:val="00BF4900"/>
    <w:rsid w:val="00BF4C3D"/>
    <w:rsid w:val="00BF5132"/>
    <w:rsid w:val="00BF6497"/>
    <w:rsid w:val="00BF77B5"/>
    <w:rsid w:val="00BF7DB3"/>
    <w:rsid w:val="00C020C1"/>
    <w:rsid w:val="00C026DA"/>
    <w:rsid w:val="00C059C8"/>
    <w:rsid w:val="00C06916"/>
    <w:rsid w:val="00C06F3A"/>
    <w:rsid w:val="00C06F46"/>
    <w:rsid w:val="00C06FDF"/>
    <w:rsid w:val="00C11289"/>
    <w:rsid w:val="00C11AA9"/>
    <w:rsid w:val="00C15B2B"/>
    <w:rsid w:val="00C20818"/>
    <w:rsid w:val="00C209DF"/>
    <w:rsid w:val="00C21217"/>
    <w:rsid w:val="00C213D3"/>
    <w:rsid w:val="00C22154"/>
    <w:rsid w:val="00C23513"/>
    <w:rsid w:val="00C23C15"/>
    <w:rsid w:val="00C2575B"/>
    <w:rsid w:val="00C2623B"/>
    <w:rsid w:val="00C272D2"/>
    <w:rsid w:val="00C27325"/>
    <w:rsid w:val="00C301A2"/>
    <w:rsid w:val="00C301CE"/>
    <w:rsid w:val="00C30746"/>
    <w:rsid w:val="00C30EE9"/>
    <w:rsid w:val="00C3261B"/>
    <w:rsid w:val="00C33DA7"/>
    <w:rsid w:val="00C3454C"/>
    <w:rsid w:val="00C362E0"/>
    <w:rsid w:val="00C36C99"/>
    <w:rsid w:val="00C36FCC"/>
    <w:rsid w:val="00C445B8"/>
    <w:rsid w:val="00C4530C"/>
    <w:rsid w:val="00C477B8"/>
    <w:rsid w:val="00C506FF"/>
    <w:rsid w:val="00C50A18"/>
    <w:rsid w:val="00C52D88"/>
    <w:rsid w:val="00C57249"/>
    <w:rsid w:val="00C57A73"/>
    <w:rsid w:val="00C57BAB"/>
    <w:rsid w:val="00C61098"/>
    <w:rsid w:val="00C61F74"/>
    <w:rsid w:val="00C61F88"/>
    <w:rsid w:val="00C62E28"/>
    <w:rsid w:val="00C644D8"/>
    <w:rsid w:val="00C64855"/>
    <w:rsid w:val="00C65B7A"/>
    <w:rsid w:val="00C662CB"/>
    <w:rsid w:val="00C679E7"/>
    <w:rsid w:val="00C7069D"/>
    <w:rsid w:val="00C70CB7"/>
    <w:rsid w:val="00C71B71"/>
    <w:rsid w:val="00C722E1"/>
    <w:rsid w:val="00C7245D"/>
    <w:rsid w:val="00C75B3B"/>
    <w:rsid w:val="00C770C5"/>
    <w:rsid w:val="00C831FD"/>
    <w:rsid w:val="00C8437E"/>
    <w:rsid w:val="00C84E48"/>
    <w:rsid w:val="00C85C7D"/>
    <w:rsid w:val="00C877A6"/>
    <w:rsid w:val="00C904BE"/>
    <w:rsid w:val="00C90AF0"/>
    <w:rsid w:val="00C9190F"/>
    <w:rsid w:val="00C934A0"/>
    <w:rsid w:val="00C938EA"/>
    <w:rsid w:val="00CA0DF8"/>
    <w:rsid w:val="00CA0F97"/>
    <w:rsid w:val="00CA1B57"/>
    <w:rsid w:val="00CA2795"/>
    <w:rsid w:val="00CA3929"/>
    <w:rsid w:val="00CA4BF4"/>
    <w:rsid w:val="00CA4F56"/>
    <w:rsid w:val="00CA69F2"/>
    <w:rsid w:val="00CB01ED"/>
    <w:rsid w:val="00CB046D"/>
    <w:rsid w:val="00CB0CE9"/>
    <w:rsid w:val="00CB1254"/>
    <w:rsid w:val="00CB1B7A"/>
    <w:rsid w:val="00CB57A8"/>
    <w:rsid w:val="00CC1A40"/>
    <w:rsid w:val="00CC4D70"/>
    <w:rsid w:val="00CC672F"/>
    <w:rsid w:val="00CC75BF"/>
    <w:rsid w:val="00CC76C3"/>
    <w:rsid w:val="00CD252C"/>
    <w:rsid w:val="00CD2B1F"/>
    <w:rsid w:val="00CD3FF1"/>
    <w:rsid w:val="00CD425A"/>
    <w:rsid w:val="00CD45B3"/>
    <w:rsid w:val="00CD47FA"/>
    <w:rsid w:val="00CD63FA"/>
    <w:rsid w:val="00CD6E2B"/>
    <w:rsid w:val="00CE11FC"/>
    <w:rsid w:val="00CE24E6"/>
    <w:rsid w:val="00CE33A7"/>
    <w:rsid w:val="00CE450C"/>
    <w:rsid w:val="00CE5706"/>
    <w:rsid w:val="00CE7968"/>
    <w:rsid w:val="00CE7F14"/>
    <w:rsid w:val="00CF1120"/>
    <w:rsid w:val="00CF12E1"/>
    <w:rsid w:val="00CF197F"/>
    <w:rsid w:val="00CF35D9"/>
    <w:rsid w:val="00CF6F16"/>
    <w:rsid w:val="00CF77F5"/>
    <w:rsid w:val="00CF7B95"/>
    <w:rsid w:val="00D01018"/>
    <w:rsid w:val="00D02053"/>
    <w:rsid w:val="00D06AFD"/>
    <w:rsid w:val="00D1031B"/>
    <w:rsid w:val="00D10E08"/>
    <w:rsid w:val="00D11C07"/>
    <w:rsid w:val="00D11F15"/>
    <w:rsid w:val="00D12378"/>
    <w:rsid w:val="00D130D7"/>
    <w:rsid w:val="00D13B19"/>
    <w:rsid w:val="00D147FE"/>
    <w:rsid w:val="00D14DEC"/>
    <w:rsid w:val="00D15EC5"/>
    <w:rsid w:val="00D171B6"/>
    <w:rsid w:val="00D1788D"/>
    <w:rsid w:val="00D22A6A"/>
    <w:rsid w:val="00D26458"/>
    <w:rsid w:val="00D2754C"/>
    <w:rsid w:val="00D30BBA"/>
    <w:rsid w:val="00D30D5E"/>
    <w:rsid w:val="00D317B5"/>
    <w:rsid w:val="00D33C32"/>
    <w:rsid w:val="00D35136"/>
    <w:rsid w:val="00D35C01"/>
    <w:rsid w:val="00D378F9"/>
    <w:rsid w:val="00D37B6D"/>
    <w:rsid w:val="00D4043E"/>
    <w:rsid w:val="00D40AA3"/>
    <w:rsid w:val="00D41D80"/>
    <w:rsid w:val="00D43075"/>
    <w:rsid w:val="00D44617"/>
    <w:rsid w:val="00D44B13"/>
    <w:rsid w:val="00D44EC6"/>
    <w:rsid w:val="00D44F5C"/>
    <w:rsid w:val="00D45D8B"/>
    <w:rsid w:val="00D46213"/>
    <w:rsid w:val="00D5044D"/>
    <w:rsid w:val="00D51D2C"/>
    <w:rsid w:val="00D51E08"/>
    <w:rsid w:val="00D529D1"/>
    <w:rsid w:val="00D53137"/>
    <w:rsid w:val="00D6244D"/>
    <w:rsid w:val="00D63F5D"/>
    <w:rsid w:val="00D6419D"/>
    <w:rsid w:val="00D67DA8"/>
    <w:rsid w:val="00D7182B"/>
    <w:rsid w:val="00D71A39"/>
    <w:rsid w:val="00D71AB9"/>
    <w:rsid w:val="00D71B1D"/>
    <w:rsid w:val="00D73771"/>
    <w:rsid w:val="00D73D06"/>
    <w:rsid w:val="00D74D26"/>
    <w:rsid w:val="00D75D8E"/>
    <w:rsid w:val="00D75E95"/>
    <w:rsid w:val="00D76688"/>
    <w:rsid w:val="00D8276F"/>
    <w:rsid w:val="00D841AF"/>
    <w:rsid w:val="00D85DE1"/>
    <w:rsid w:val="00D86058"/>
    <w:rsid w:val="00D879AD"/>
    <w:rsid w:val="00D90659"/>
    <w:rsid w:val="00D90FA8"/>
    <w:rsid w:val="00D92A49"/>
    <w:rsid w:val="00D92FF8"/>
    <w:rsid w:val="00D939C8"/>
    <w:rsid w:val="00D96408"/>
    <w:rsid w:val="00DA087F"/>
    <w:rsid w:val="00DA1586"/>
    <w:rsid w:val="00DA21B4"/>
    <w:rsid w:val="00DA305B"/>
    <w:rsid w:val="00DA4D6F"/>
    <w:rsid w:val="00DA522F"/>
    <w:rsid w:val="00DA54F7"/>
    <w:rsid w:val="00DA5CB8"/>
    <w:rsid w:val="00DA7284"/>
    <w:rsid w:val="00DA743F"/>
    <w:rsid w:val="00DB23D4"/>
    <w:rsid w:val="00DB24F7"/>
    <w:rsid w:val="00DB53F3"/>
    <w:rsid w:val="00DB5521"/>
    <w:rsid w:val="00DB5EEE"/>
    <w:rsid w:val="00DB651D"/>
    <w:rsid w:val="00DB7C76"/>
    <w:rsid w:val="00DC04D1"/>
    <w:rsid w:val="00DC114C"/>
    <w:rsid w:val="00DC3351"/>
    <w:rsid w:val="00DC4433"/>
    <w:rsid w:val="00DC67DB"/>
    <w:rsid w:val="00DD0041"/>
    <w:rsid w:val="00DD082C"/>
    <w:rsid w:val="00DD2223"/>
    <w:rsid w:val="00DD5368"/>
    <w:rsid w:val="00DD55D3"/>
    <w:rsid w:val="00DD5F2F"/>
    <w:rsid w:val="00DD7414"/>
    <w:rsid w:val="00DE0EB1"/>
    <w:rsid w:val="00DE193A"/>
    <w:rsid w:val="00DE1D09"/>
    <w:rsid w:val="00DE24AE"/>
    <w:rsid w:val="00DE699E"/>
    <w:rsid w:val="00DE6FD6"/>
    <w:rsid w:val="00DF45AA"/>
    <w:rsid w:val="00DF4CBB"/>
    <w:rsid w:val="00DF511B"/>
    <w:rsid w:val="00DF5A28"/>
    <w:rsid w:val="00DF7880"/>
    <w:rsid w:val="00E016FF"/>
    <w:rsid w:val="00E01968"/>
    <w:rsid w:val="00E02CDF"/>
    <w:rsid w:val="00E06549"/>
    <w:rsid w:val="00E06D76"/>
    <w:rsid w:val="00E07A48"/>
    <w:rsid w:val="00E10E28"/>
    <w:rsid w:val="00E1137C"/>
    <w:rsid w:val="00E1597B"/>
    <w:rsid w:val="00E20693"/>
    <w:rsid w:val="00E22A5A"/>
    <w:rsid w:val="00E26E58"/>
    <w:rsid w:val="00E31E1E"/>
    <w:rsid w:val="00E342CC"/>
    <w:rsid w:val="00E353D3"/>
    <w:rsid w:val="00E3580A"/>
    <w:rsid w:val="00E36661"/>
    <w:rsid w:val="00E40159"/>
    <w:rsid w:val="00E41A7A"/>
    <w:rsid w:val="00E43D88"/>
    <w:rsid w:val="00E46611"/>
    <w:rsid w:val="00E46F06"/>
    <w:rsid w:val="00E470A7"/>
    <w:rsid w:val="00E475E0"/>
    <w:rsid w:val="00E501EB"/>
    <w:rsid w:val="00E53EEA"/>
    <w:rsid w:val="00E541F3"/>
    <w:rsid w:val="00E55066"/>
    <w:rsid w:val="00E552A3"/>
    <w:rsid w:val="00E553C2"/>
    <w:rsid w:val="00E55639"/>
    <w:rsid w:val="00E55CDA"/>
    <w:rsid w:val="00E60BF4"/>
    <w:rsid w:val="00E61235"/>
    <w:rsid w:val="00E61F7F"/>
    <w:rsid w:val="00E630BC"/>
    <w:rsid w:val="00E64C84"/>
    <w:rsid w:val="00E6540D"/>
    <w:rsid w:val="00E6748F"/>
    <w:rsid w:val="00E67D56"/>
    <w:rsid w:val="00E72993"/>
    <w:rsid w:val="00E756BE"/>
    <w:rsid w:val="00E766AE"/>
    <w:rsid w:val="00E76B85"/>
    <w:rsid w:val="00E77EFD"/>
    <w:rsid w:val="00E811C2"/>
    <w:rsid w:val="00E82969"/>
    <w:rsid w:val="00E83CEF"/>
    <w:rsid w:val="00E8556C"/>
    <w:rsid w:val="00E9025C"/>
    <w:rsid w:val="00E90500"/>
    <w:rsid w:val="00E91C88"/>
    <w:rsid w:val="00E92B3C"/>
    <w:rsid w:val="00E94858"/>
    <w:rsid w:val="00E95A18"/>
    <w:rsid w:val="00EA0ED9"/>
    <w:rsid w:val="00EA131F"/>
    <w:rsid w:val="00EA15B7"/>
    <w:rsid w:val="00EA4D4D"/>
    <w:rsid w:val="00EA6A3D"/>
    <w:rsid w:val="00EA6EDD"/>
    <w:rsid w:val="00EA7734"/>
    <w:rsid w:val="00EB0A8A"/>
    <w:rsid w:val="00EB0D87"/>
    <w:rsid w:val="00EB1ACE"/>
    <w:rsid w:val="00EB4C0B"/>
    <w:rsid w:val="00EB5274"/>
    <w:rsid w:val="00EB61FF"/>
    <w:rsid w:val="00EB6D13"/>
    <w:rsid w:val="00EB7A1E"/>
    <w:rsid w:val="00EC0785"/>
    <w:rsid w:val="00EC14DB"/>
    <w:rsid w:val="00EC2EEC"/>
    <w:rsid w:val="00EC2F2D"/>
    <w:rsid w:val="00EC6569"/>
    <w:rsid w:val="00ED3CBF"/>
    <w:rsid w:val="00ED4821"/>
    <w:rsid w:val="00ED625E"/>
    <w:rsid w:val="00ED6D28"/>
    <w:rsid w:val="00EE085F"/>
    <w:rsid w:val="00EE2509"/>
    <w:rsid w:val="00EE3E33"/>
    <w:rsid w:val="00EE5BA9"/>
    <w:rsid w:val="00EF1DFB"/>
    <w:rsid w:val="00EF3092"/>
    <w:rsid w:val="00EF30E8"/>
    <w:rsid w:val="00EF351A"/>
    <w:rsid w:val="00EF5611"/>
    <w:rsid w:val="00EF57AD"/>
    <w:rsid w:val="00EF6964"/>
    <w:rsid w:val="00F00AF8"/>
    <w:rsid w:val="00F01369"/>
    <w:rsid w:val="00F0563E"/>
    <w:rsid w:val="00F056FB"/>
    <w:rsid w:val="00F0577A"/>
    <w:rsid w:val="00F06E07"/>
    <w:rsid w:val="00F0731D"/>
    <w:rsid w:val="00F10F79"/>
    <w:rsid w:val="00F1368A"/>
    <w:rsid w:val="00F14532"/>
    <w:rsid w:val="00F15F43"/>
    <w:rsid w:val="00F212DE"/>
    <w:rsid w:val="00F22747"/>
    <w:rsid w:val="00F240F6"/>
    <w:rsid w:val="00F25BB9"/>
    <w:rsid w:val="00F27723"/>
    <w:rsid w:val="00F27BF5"/>
    <w:rsid w:val="00F31B07"/>
    <w:rsid w:val="00F357EC"/>
    <w:rsid w:val="00F35AE6"/>
    <w:rsid w:val="00F3643B"/>
    <w:rsid w:val="00F42D93"/>
    <w:rsid w:val="00F45956"/>
    <w:rsid w:val="00F46508"/>
    <w:rsid w:val="00F46E9D"/>
    <w:rsid w:val="00F475EB"/>
    <w:rsid w:val="00F47DCE"/>
    <w:rsid w:val="00F51146"/>
    <w:rsid w:val="00F52CE7"/>
    <w:rsid w:val="00F53205"/>
    <w:rsid w:val="00F53B39"/>
    <w:rsid w:val="00F60485"/>
    <w:rsid w:val="00F622FA"/>
    <w:rsid w:val="00F62C29"/>
    <w:rsid w:val="00F642E9"/>
    <w:rsid w:val="00F716EB"/>
    <w:rsid w:val="00F7340D"/>
    <w:rsid w:val="00F7750A"/>
    <w:rsid w:val="00F80219"/>
    <w:rsid w:val="00F811A9"/>
    <w:rsid w:val="00F816AE"/>
    <w:rsid w:val="00F81714"/>
    <w:rsid w:val="00F830A4"/>
    <w:rsid w:val="00F83284"/>
    <w:rsid w:val="00F833E0"/>
    <w:rsid w:val="00F83B4B"/>
    <w:rsid w:val="00F843B6"/>
    <w:rsid w:val="00F86EEE"/>
    <w:rsid w:val="00F87C7A"/>
    <w:rsid w:val="00F90480"/>
    <w:rsid w:val="00F91398"/>
    <w:rsid w:val="00F95B36"/>
    <w:rsid w:val="00F95BED"/>
    <w:rsid w:val="00F97753"/>
    <w:rsid w:val="00F978B9"/>
    <w:rsid w:val="00FA01A9"/>
    <w:rsid w:val="00FA36AA"/>
    <w:rsid w:val="00FB0FFE"/>
    <w:rsid w:val="00FB74A1"/>
    <w:rsid w:val="00FB7D94"/>
    <w:rsid w:val="00FC0A7C"/>
    <w:rsid w:val="00FC1AD2"/>
    <w:rsid w:val="00FC41BE"/>
    <w:rsid w:val="00FC4695"/>
    <w:rsid w:val="00FC4DB9"/>
    <w:rsid w:val="00FD0960"/>
    <w:rsid w:val="00FD12DE"/>
    <w:rsid w:val="00FD491A"/>
    <w:rsid w:val="00FD4E32"/>
    <w:rsid w:val="00FD530D"/>
    <w:rsid w:val="00FD543E"/>
    <w:rsid w:val="00FD6E48"/>
    <w:rsid w:val="00FD7F37"/>
    <w:rsid w:val="00FE190B"/>
    <w:rsid w:val="00FE6853"/>
    <w:rsid w:val="00FE6B0D"/>
    <w:rsid w:val="00FE7440"/>
    <w:rsid w:val="00FF31F0"/>
    <w:rsid w:val="00FF3FA3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DD8"/>
    <w:pPr>
      <w:widowControl w:val="0"/>
      <w:numPr>
        <w:numId w:val="4"/>
      </w:numPr>
      <w:suppressAutoHyphens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ar-SA"/>
    </w:rPr>
  </w:style>
  <w:style w:type="paragraph" w:styleId="2">
    <w:name w:val="heading 2"/>
    <w:basedOn w:val="1"/>
    <w:next w:val="a"/>
    <w:link w:val="20"/>
    <w:qFormat/>
    <w:rsid w:val="00513DD8"/>
    <w:pPr>
      <w:numPr>
        <w:ilvl w:val="1"/>
      </w:numPr>
      <w:tabs>
        <w:tab w:val="num" w:pos="360"/>
      </w:tabs>
      <w:spacing w:before="0" w:after="0"/>
      <w:ind w:left="72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13DD8"/>
    <w:pPr>
      <w:numPr>
        <w:ilvl w:val="2"/>
      </w:numPr>
      <w:tabs>
        <w:tab w:val="num" w:pos="360"/>
      </w:tabs>
      <w:ind w:left="720"/>
      <w:outlineLvl w:val="2"/>
    </w:pPr>
  </w:style>
  <w:style w:type="paragraph" w:styleId="4">
    <w:name w:val="heading 4"/>
    <w:basedOn w:val="3"/>
    <w:next w:val="a"/>
    <w:link w:val="40"/>
    <w:qFormat/>
    <w:rsid w:val="00513DD8"/>
    <w:pPr>
      <w:numPr>
        <w:ilvl w:val="3"/>
      </w:numPr>
      <w:tabs>
        <w:tab w:val="num" w:pos="360"/>
      </w:tabs>
      <w:ind w:left="7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13DD8"/>
    <w:rPr>
      <w:rFonts w:ascii="Arial" w:eastAsia="Calibri" w:hAnsi="Arial" w:cs="Arial"/>
      <w:b/>
      <w:bCs/>
      <w:color w:val="000080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styleId="a3">
    <w:name w:val="Hyperlink"/>
    <w:uiPriority w:val="99"/>
    <w:rsid w:val="00513DD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513D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513DD8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513DD8"/>
  </w:style>
  <w:style w:type="paragraph" w:customStyle="1" w:styleId="ConsPlusNormal">
    <w:name w:val="ConsPlusNormal"/>
    <w:rsid w:val="00513DD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11">
    <w:name w:val="Абзац списка1"/>
    <w:basedOn w:val="a"/>
    <w:rsid w:val="00513DD8"/>
    <w:pPr>
      <w:ind w:left="720"/>
      <w:contextualSpacing/>
    </w:pPr>
  </w:style>
  <w:style w:type="paragraph" w:customStyle="1" w:styleId="ConsPlusCell">
    <w:name w:val="ConsPlusCell"/>
    <w:rsid w:val="00513DD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Абзац списка2"/>
    <w:basedOn w:val="a"/>
    <w:rsid w:val="00513DD8"/>
    <w:pPr>
      <w:ind w:left="720"/>
      <w:contextualSpacing/>
    </w:pPr>
  </w:style>
  <w:style w:type="paragraph" w:styleId="a7">
    <w:name w:val="Normal (Web)"/>
    <w:basedOn w:val="a"/>
    <w:rsid w:val="00513DD8"/>
    <w:pPr>
      <w:spacing w:after="160"/>
    </w:pPr>
    <w:rPr>
      <w:rFonts w:eastAsia="Calibri"/>
    </w:rPr>
  </w:style>
  <w:style w:type="paragraph" w:styleId="a8">
    <w:name w:val="Body Text"/>
    <w:basedOn w:val="a"/>
    <w:link w:val="a9"/>
    <w:rsid w:val="00513DD8"/>
    <w:pPr>
      <w:tabs>
        <w:tab w:val="left" w:pos="0"/>
      </w:tabs>
      <w:ind w:right="43"/>
      <w:jc w:val="center"/>
    </w:pPr>
    <w:rPr>
      <w:rFonts w:eastAsia="Calibri"/>
      <w:sz w:val="28"/>
      <w:szCs w:val="20"/>
    </w:rPr>
  </w:style>
  <w:style w:type="character" w:customStyle="1" w:styleId="a9">
    <w:name w:val="Основной текст Знак"/>
    <w:link w:val="a8"/>
    <w:locked/>
    <w:rsid w:val="00513DD8"/>
    <w:rPr>
      <w:rFonts w:eastAsia="Calibri"/>
      <w:sz w:val="28"/>
      <w:lang w:val="ru-RU" w:eastAsia="ru-RU" w:bidi="ar-SA"/>
    </w:rPr>
  </w:style>
  <w:style w:type="paragraph" w:styleId="aa">
    <w:name w:val="Title"/>
    <w:basedOn w:val="a"/>
    <w:link w:val="ab"/>
    <w:qFormat/>
    <w:rsid w:val="00513DD8"/>
    <w:pPr>
      <w:tabs>
        <w:tab w:val="left" w:pos="1276"/>
      </w:tabs>
      <w:spacing w:line="360" w:lineRule="auto"/>
      <w:jc w:val="center"/>
    </w:pPr>
    <w:rPr>
      <w:rFonts w:eastAsia="Calibri"/>
      <w:sz w:val="28"/>
      <w:szCs w:val="20"/>
    </w:rPr>
  </w:style>
  <w:style w:type="character" w:customStyle="1" w:styleId="ab">
    <w:name w:val="Название Знак"/>
    <w:link w:val="aa"/>
    <w:locked/>
    <w:rsid w:val="00513DD8"/>
    <w:rPr>
      <w:rFonts w:eastAsia="Calibri"/>
      <w:sz w:val="28"/>
      <w:lang w:val="ru-RU" w:eastAsia="ru-RU" w:bidi="ar-SA"/>
    </w:rPr>
  </w:style>
  <w:style w:type="character" w:customStyle="1" w:styleId="apple-converted-space">
    <w:name w:val="apple-converted-space"/>
    <w:rsid w:val="00513DD8"/>
    <w:rPr>
      <w:rFonts w:cs="Times New Roman"/>
    </w:rPr>
  </w:style>
  <w:style w:type="paragraph" w:customStyle="1" w:styleId="12">
    <w:name w:val="Без интервала1"/>
    <w:rsid w:val="00513DD8"/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513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13DD8"/>
    <w:rPr>
      <w:rFonts w:ascii="Tahoma" w:hAnsi="Tahoma" w:cs="Tahoma"/>
      <w:sz w:val="16"/>
      <w:szCs w:val="16"/>
      <w:lang w:val="ru-RU" w:eastAsia="ru-RU" w:bidi="ar-SA"/>
    </w:rPr>
  </w:style>
  <w:style w:type="character" w:styleId="ae">
    <w:name w:val="FollowedHyperlink"/>
    <w:uiPriority w:val="99"/>
    <w:rsid w:val="00513DD8"/>
    <w:rPr>
      <w:color w:val="800080"/>
      <w:u w:val="single"/>
    </w:rPr>
  </w:style>
  <w:style w:type="table" w:styleId="af">
    <w:name w:val="Table Grid"/>
    <w:basedOn w:val="a1"/>
    <w:uiPriority w:val="59"/>
    <w:rsid w:val="00513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Îáû÷íûé"/>
    <w:rsid w:val="00985F3B"/>
  </w:style>
  <w:style w:type="paragraph" w:customStyle="1" w:styleId="af1">
    <w:name w:val="Таблицы (моноширинный)"/>
    <w:basedOn w:val="a"/>
    <w:next w:val="a"/>
    <w:rsid w:val="00985F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footer"/>
    <w:basedOn w:val="a"/>
    <w:link w:val="af3"/>
    <w:uiPriority w:val="99"/>
    <w:rsid w:val="00D33C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33C32"/>
    <w:rPr>
      <w:sz w:val="24"/>
      <w:szCs w:val="24"/>
    </w:rPr>
  </w:style>
  <w:style w:type="paragraph" w:customStyle="1" w:styleId="af4">
    <w:name w:val="Знак"/>
    <w:basedOn w:val="a"/>
    <w:rsid w:val="008D62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uiPriority w:val="99"/>
    <w:rsid w:val="005F6C4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6">
    <w:name w:val="List Paragraph"/>
    <w:basedOn w:val="a"/>
    <w:uiPriority w:val="34"/>
    <w:qFormat/>
    <w:rsid w:val="001B6A07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uiPriority w:val="99"/>
    <w:rsid w:val="00026D9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DD8"/>
    <w:pPr>
      <w:widowControl w:val="0"/>
      <w:numPr>
        <w:numId w:val="4"/>
      </w:numPr>
      <w:suppressAutoHyphens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ar-SA"/>
    </w:rPr>
  </w:style>
  <w:style w:type="paragraph" w:styleId="2">
    <w:name w:val="heading 2"/>
    <w:basedOn w:val="1"/>
    <w:next w:val="a"/>
    <w:link w:val="20"/>
    <w:qFormat/>
    <w:rsid w:val="00513DD8"/>
    <w:pPr>
      <w:numPr>
        <w:ilvl w:val="1"/>
      </w:numPr>
      <w:tabs>
        <w:tab w:val="num" w:pos="360"/>
      </w:tabs>
      <w:spacing w:before="0" w:after="0"/>
      <w:ind w:left="72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13DD8"/>
    <w:pPr>
      <w:numPr>
        <w:ilvl w:val="2"/>
      </w:numPr>
      <w:tabs>
        <w:tab w:val="num" w:pos="360"/>
      </w:tabs>
      <w:ind w:left="720"/>
      <w:outlineLvl w:val="2"/>
    </w:pPr>
  </w:style>
  <w:style w:type="paragraph" w:styleId="4">
    <w:name w:val="heading 4"/>
    <w:basedOn w:val="3"/>
    <w:next w:val="a"/>
    <w:link w:val="40"/>
    <w:qFormat/>
    <w:rsid w:val="00513DD8"/>
    <w:pPr>
      <w:numPr>
        <w:ilvl w:val="3"/>
      </w:numPr>
      <w:tabs>
        <w:tab w:val="num" w:pos="360"/>
      </w:tabs>
      <w:ind w:left="7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13DD8"/>
    <w:rPr>
      <w:rFonts w:ascii="Arial" w:eastAsia="Calibri" w:hAnsi="Arial" w:cs="Arial"/>
      <w:b/>
      <w:bCs/>
      <w:color w:val="000080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styleId="a3">
    <w:name w:val="Hyperlink"/>
    <w:uiPriority w:val="99"/>
    <w:rsid w:val="00513DD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513D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513DD8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513DD8"/>
  </w:style>
  <w:style w:type="paragraph" w:customStyle="1" w:styleId="ConsPlusNormal">
    <w:name w:val="ConsPlusNormal"/>
    <w:rsid w:val="00513DD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11">
    <w:name w:val="Абзац списка1"/>
    <w:basedOn w:val="a"/>
    <w:rsid w:val="00513DD8"/>
    <w:pPr>
      <w:ind w:left="720"/>
      <w:contextualSpacing/>
    </w:pPr>
  </w:style>
  <w:style w:type="paragraph" w:customStyle="1" w:styleId="ConsPlusCell">
    <w:name w:val="ConsPlusCell"/>
    <w:rsid w:val="00513DD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Абзац списка2"/>
    <w:basedOn w:val="a"/>
    <w:rsid w:val="00513DD8"/>
    <w:pPr>
      <w:ind w:left="720"/>
      <w:contextualSpacing/>
    </w:pPr>
  </w:style>
  <w:style w:type="paragraph" w:styleId="a7">
    <w:name w:val="Normal (Web)"/>
    <w:basedOn w:val="a"/>
    <w:rsid w:val="00513DD8"/>
    <w:pPr>
      <w:spacing w:after="160"/>
    </w:pPr>
    <w:rPr>
      <w:rFonts w:eastAsia="Calibri"/>
    </w:rPr>
  </w:style>
  <w:style w:type="paragraph" w:styleId="a8">
    <w:name w:val="Body Text"/>
    <w:basedOn w:val="a"/>
    <w:link w:val="a9"/>
    <w:rsid w:val="00513DD8"/>
    <w:pPr>
      <w:tabs>
        <w:tab w:val="left" w:pos="0"/>
      </w:tabs>
      <w:ind w:right="43"/>
      <w:jc w:val="center"/>
    </w:pPr>
    <w:rPr>
      <w:rFonts w:eastAsia="Calibri"/>
      <w:sz w:val="28"/>
      <w:szCs w:val="20"/>
    </w:rPr>
  </w:style>
  <w:style w:type="character" w:customStyle="1" w:styleId="a9">
    <w:name w:val="Основной текст Знак"/>
    <w:link w:val="a8"/>
    <w:locked/>
    <w:rsid w:val="00513DD8"/>
    <w:rPr>
      <w:rFonts w:eastAsia="Calibri"/>
      <w:sz w:val="28"/>
      <w:lang w:val="ru-RU" w:eastAsia="ru-RU" w:bidi="ar-SA"/>
    </w:rPr>
  </w:style>
  <w:style w:type="paragraph" w:styleId="aa">
    <w:name w:val="Title"/>
    <w:basedOn w:val="a"/>
    <w:link w:val="ab"/>
    <w:qFormat/>
    <w:rsid w:val="00513DD8"/>
    <w:pPr>
      <w:tabs>
        <w:tab w:val="left" w:pos="1276"/>
      </w:tabs>
      <w:spacing w:line="360" w:lineRule="auto"/>
      <w:jc w:val="center"/>
    </w:pPr>
    <w:rPr>
      <w:rFonts w:eastAsia="Calibri"/>
      <w:sz w:val="28"/>
      <w:szCs w:val="20"/>
    </w:rPr>
  </w:style>
  <w:style w:type="character" w:customStyle="1" w:styleId="ab">
    <w:name w:val="Название Знак"/>
    <w:link w:val="aa"/>
    <w:locked/>
    <w:rsid w:val="00513DD8"/>
    <w:rPr>
      <w:rFonts w:eastAsia="Calibri"/>
      <w:sz w:val="28"/>
      <w:lang w:val="ru-RU" w:eastAsia="ru-RU" w:bidi="ar-SA"/>
    </w:rPr>
  </w:style>
  <w:style w:type="character" w:customStyle="1" w:styleId="apple-converted-space">
    <w:name w:val="apple-converted-space"/>
    <w:rsid w:val="00513DD8"/>
    <w:rPr>
      <w:rFonts w:cs="Times New Roman"/>
    </w:rPr>
  </w:style>
  <w:style w:type="paragraph" w:customStyle="1" w:styleId="12">
    <w:name w:val="Без интервала1"/>
    <w:rsid w:val="00513DD8"/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513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13DD8"/>
    <w:rPr>
      <w:rFonts w:ascii="Tahoma" w:hAnsi="Tahoma" w:cs="Tahoma"/>
      <w:sz w:val="16"/>
      <w:szCs w:val="16"/>
      <w:lang w:val="ru-RU" w:eastAsia="ru-RU" w:bidi="ar-SA"/>
    </w:rPr>
  </w:style>
  <w:style w:type="character" w:styleId="ae">
    <w:name w:val="FollowedHyperlink"/>
    <w:uiPriority w:val="99"/>
    <w:rsid w:val="00513DD8"/>
    <w:rPr>
      <w:color w:val="800080"/>
      <w:u w:val="single"/>
    </w:rPr>
  </w:style>
  <w:style w:type="table" w:styleId="af">
    <w:name w:val="Table Grid"/>
    <w:basedOn w:val="a1"/>
    <w:uiPriority w:val="59"/>
    <w:rsid w:val="00513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Îáû÷íûé"/>
    <w:rsid w:val="00985F3B"/>
  </w:style>
  <w:style w:type="paragraph" w:customStyle="1" w:styleId="af1">
    <w:name w:val="Таблицы (моноширинный)"/>
    <w:basedOn w:val="a"/>
    <w:next w:val="a"/>
    <w:rsid w:val="00985F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footer"/>
    <w:basedOn w:val="a"/>
    <w:link w:val="af3"/>
    <w:uiPriority w:val="99"/>
    <w:rsid w:val="00D33C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33C32"/>
    <w:rPr>
      <w:sz w:val="24"/>
      <w:szCs w:val="24"/>
    </w:rPr>
  </w:style>
  <w:style w:type="paragraph" w:customStyle="1" w:styleId="af4">
    <w:name w:val="Знак"/>
    <w:basedOn w:val="a"/>
    <w:rsid w:val="008D62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uiPriority w:val="99"/>
    <w:rsid w:val="005F6C4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6">
    <w:name w:val="List Paragraph"/>
    <w:basedOn w:val="a"/>
    <w:uiPriority w:val="34"/>
    <w:qFormat/>
    <w:rsid w:val="001B6A07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uiPriority w:val="99"/>
    <w:rsid w:val="00026D9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header" Target="header2.xml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6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8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1.wmf"/><Relationship Id="rId80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3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7EF7-2FA9-4037-BFC9-27E29336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10995</Words>
  <Characters>62678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73526</CharactersWithSpaces>
  <SharedDoc>false</SharedDoc>
  <HLinks>
    <vt:vector size="6" baseType="variant">
      <vt:variant>
        <vt:i4>626729243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Files/Program Files/Miranda_IM_Jabber/Отдел_ОргКонт/нормативные акты 2015/постановления Администрации/постановление № 1224/постановление № 1224.doc</vt:lpwstr>
      </vt:variant>
      <vt:variant>
        <vt:lpwstr>Par34#Par34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2</cp:revision>
  <cp:lastPrinted>2019-10-04T00:47:00Z</cp:lastPrinted>
  <dcterms:created xsi:type="dcterms:W3CDTF">2019-10-20T23:42:00Z</dcterms:created>
  <dcterms:modified xsi:type="dcterms:W3CDTF">2019-10-20T23:42:00Z</dcterms:modified>
</cp:coreProperties>
</file>