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94479" w14:textId="77777777" w:rsidR="00663DA0" w:rsidRPr="006152B9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152B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1DD5EBB6" wp14:editId="32C05752">
            <wp:simplePos x="0" y="0"/>
            <wp:positionH relativeFrom="column">
              <wp:posOffset>2667000</wp:posOffset>
            </wp:positionH>
            <wp:positionV relativeFrom="paragraph">
              <wp:posOffset>-246380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4A5FA" w14:textId="77777777" w:rsidR="00663DA0" w:rsidRPr="006152B9" w:rsidRDefault="00663DA0" w:rsidP="00622C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152B9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14:paraId="33B067B9" w14:textId="77777777" w:rsidR="00663DA0" w:rsidRPr="006152B9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152B9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14:paraId="11880072" w14:textId="77777777" w:rsidR="00663DA0" w:rsidRPr="006152B9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152B9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14:paraId="2985DFE5" w14:textId="77777777" w:rsidR="00663DA0" w:rsidRPr="006152B9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EB1CCD" w14:textId="77777777" w:rsidR="00663DA0" w:rsidRPr="006152B9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152B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14:paraId="49BC9853" w14:textId="77777777" w:rsidR="00663DA0" w:rsidRPr="006152B9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32C764D" w14:textId="54B29ED0" w:rsidR="00663DA0" w:rsidRPr="006152B9" w:rsidRDefault="003B7C8B" w:rsidP="00D214B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8A64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29 августа 2024 года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7B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8064B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</w:t>
      </w:r>
      <w:r w:rsidR="008A640E">
        <w:rPr>
          <w:rFonts w:ascii="Times New Roman" w:eastAsia="Times New Roman" w:hAnsi="Times New Roman" w:cs="Arial"/>
          <w:sz w:val="24"/>
          <w:szCs w:val="24"/>
          <w:lang w:eastAsia="ru-RU"/>
        </w:rPr>
        <w:t>312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152B9" w14:paraId="157355EF" w14:textId="77777777" w:rsidTr="00C46D5A">
        <w:tc>
          <w:tcPr>
            <w:tcW w:w="4785" w:type="dxa"/>
            <w:shd w:val="clear" w:color="auto" w:fill="auto"/>
          </w:tcPr>
          <w:p w14:paraId="3BC3531F" w14:textId="77777777" w:rsidR="00663DA0" w:rsidRPr="006152B9" w:rsidRDefault="00BC1A64" w:rsidP="009D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</w:t>
            </w:r>
            <w:r w:rsidR="00C55E0F" w:rsidRPr="006152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внесении изменений в</w:t>
            </w:r>
            <w:r w:rsidRPr="006152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постановление Администрации городского округа «поселок Палана»</w:t>
            </w:r>
            <w:r w:rsidR="00824F8C" w:rsidRPr="006152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6152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от 11.02.2020 № 37 «Об утверждении муниципальной программы </w:t>
            </w:r>
            <w:r w:rsidRPr="00615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152B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Профилактика наркомании и алкоголизма </w:t>
            </w:r>
            <w:r w:rsidRPr="00615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городского округа «поселок Палана»</w:t>
            </w:r>
            <w:r w:rsidRPr="006152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14:paraId="4F589C5C" w14:textId="77777777" w:rsidR="00663DA0" w:rsidRPr="006152B9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04B46381" w14:textId="77777777" w:rsidR="00663DA0" w:rsidRPr="006152B9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75A0FC0" w14:textId="77777777" w:rsidR="00824F8C" w:rsidRPr="006152B9" w:rsidRDefault="000D1968" w:rsidP="00824F8C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</w:t>
      </w:r>
      <w:r w:rsidR="001C43E7" w:rsidRPr="006152B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</w:t>
      </w:r>
      <w:r w:rsidR="00824F8C" w:rsidRPr="006152B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одского округа «поселок Палана»</w:t>
      </w:r>
      <w:r w:rsidR="00BB3B4C" w:rsidRPr="006152B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="00824F8C" w:rsidRPr="006152B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 целях реализации </w:t>
      </w:r>
      <w:r w:rsidR="009D5FB6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24F8C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9D5FB6"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9D5FB6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9D5FB6"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14:paraId="751B01F4" w14:textId="77777777" w:rsidR="00F84EAD" w:rsidRPr="006152B9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826D93D" w14:textId="77777777" w:rsidR="00F84EAD" w:rsidRPr="006152B9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ПОСТАНОВЛЯЕТ:</w:t>
      </w:r>
    </w:p>
    <w:p w14:paraId="7568CCB4" w14:textId="77777777" w:rsidR="002645BC" w:rsidRPr="006152B9" w:rsidRDefault="002645BC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0820389" w14:textId="77777777" w:rsidR="002645BC" w:rsidRPr="006152B9" w:rsidRDefault="00F84EAD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C55E0F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</w:t>
      </w:r>
      <w:r w:rsidR="009D5FB6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униципальную программу </w:t>
      </w:r>
      <w:r w:rsidR="009D5FB6"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9D5FB6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9D5FB6"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 (далее – Программа) согласно приложению.</w:t>
      </w:r>
    </w:p>
    <w:p w14:paraId="26CE7936" w14:textId="0EEC5445" w:rsidR="00AB3548" w:rsidRPr="006152B9" w:rsidRDefault="009D5FB6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2. Ответственность за реализацию Программы возложить на начальника отдела образования, социальной защиты, культуры и спорта Администрации городского округа «поселок Палана»</w:t>
      </w:r>
      <w:r w:rsidR="002645BC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в части предусмотренного бюджетом городского округа «поселок Палана» финансирования – на руководителя </w:t>
      </w:r>
      <w:r w:rsidR="002645BC" w:rsidRPr="006152B9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3B7C8B">
        <w:rPr>
          <w:rFonts w:ascii="Times New Roman" w:hAnsi="Times New Roman" w:cs="Times New Roman"/>
          <w:sz w:val="24"/>
          <w:szCs w:val="24"/>
        </w:rPr>
        <w:t xml:space="preserve"> </w:t>
      </w:r>
      <w:r w:rsidR="002645BC" w:rsidRPr="006152B9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="00C55E0F" w:rsidRPr="006152B9">
        <w:rPr>
          <w:rFonts w:ascii="Times New Roman" w:hAnsi="Times New Roman" w:cs="Times New Roman"/>
          <w:sz w:val="24"/>
          <w:szCs w:val="24"/>
        </w:rPr>
        <w:t>.</w:t>
      </w:r>
    </w:p>
    <w:p w14:paraId="5A0CC94F" w14:textId="75C40454" w:rsidR="00CA2870" w:rsidRPr="006152B9" w:rsidRDefault="00824F8C" w:rsidP="00CA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2645BC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CA287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106DB4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645BC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</w:t>
      </w:r>
      <w:r w:rsidR="003B7C8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287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вступает в силу после </w:t>
      </w:r>
      <w:proofErr w:type="gramStart"/>
      <w:r w:rsidR="00CA287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его  официального</w:t>
      </w:r>
      <w:proofErr w:type="gramEnd"/>
      <w:r w:rsidR="00CA287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обнародования.</w:t>
      </w:r>
    </w:p>
    <w:p w14:paraId="3793BA7C" w14:textId="77777777" w:rsidR="00663DA0" w:rsidRPr="006152B9" w:rsidRDefault="002645BC" w:rsidP="00280C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4</w:t>
      </w:r>
      <w:r w:rsidR="00CA287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.  Контроль исполнения настоящего постановления оставляю за собой.</w:t>
      </w:r>
    </w:p>
    <w:p w14:paraId="3965F845" w14:textId="77777777" w:rsidR="00087FAD" w:rsidRPr="006152B9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7F24503" w14:textId="77777777" w:rsidR="001C43E7" w:rsidRPr="006152B9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44E44AE" w14:textId="77777777" w:rsidR="001C43E7" w:rsidRPr="006152B9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9AD90B8" w14:textId="77777777" w:rsidR="00DB6435" w:rsidRPr="006152B9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939CE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</w:t>
      </w:r>
      <w:proofErr w:type="gramStart"/>
      <w:r w:rsidR="00663DA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Палана»   </w:t>
      </w:r>
      <w:proofErr w:type="gramEnd"/>
      <w:r w:rsidR="00663DA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1939CE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r w:rsidR="00663DA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3C1471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C43E7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D214B6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1C43E7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84EAD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214B6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И.О</w:t>
      </w:r>
      <w:r w:rsidR="001939CE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D214B6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Щербаков</w:t>
      </w:r>
    </w:p>
    <w:p w14:paraId="62959D96" w14:textId="77777777" w:rsidR="009B21BB" w:rsidRPr="006152B9" w:rsidRDefault="009B21BB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0CB6CEB" w14:textId="77777777" w:rsidR="00ED18C1" w:rsidRPr="006152B9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C43E7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</w:p>
    <w:p w14:paraId="371E3CA7" w14:textId="77777777" w:rsidR="00ED18C1" w:rsidRPr="006152B9" w:rsidRDefault="00ED18C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099EDF" w14:textId="77777777" w:rsidR="00832791" w:rsidRPr="006152B9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20A06F" w14:textId="77777777" w:rsidR="00832791" w:rsidRPr="006152B9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8B7B0D7" w14:textId="77777777" w:rsidR="002645BC" w:rsidRPr="006152B9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08254F" w14:textId="77777777" w:rsidR="002645BC" w:rsidRPr="006152B9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58C358B" w14:textId="77777777" w:rsidR="002645BC" w:rsidRPr="006152B9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EEEFA45" w14:textId="77777777" w:rsidR="002645BC" w:rsidRPr="006152B9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043509" w14:textId="77777777" w:rsidR="002645BC" w:rsidRPr="006152B9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9735970" w14:textId="77777777" w:rsidR="00F84EAD" w:rsidRPr="006152B9" w:rsidRDefault="00DD06C3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2645BC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84EAD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  <w:r w:rsidR="004A7C25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293AD5E3" w14:textId="77777777" w:rsidR="00F84EAD" w:rsidRPr="006152B9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14:paraId="512C21C8" w14:textId="77777777" w:rsidR="00F84EAD" w:rsidRPr="006152B9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14:paraId="2518D7F7" w14:textId="37DA8B33" w:rsidR="004A7C25" w:rsidRPr="006152B9" w:rsidRDefault="00F84EAD" w:rsidP="0058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</w:t>
      </w:r>
      <w:r w:rsidR="0018064B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</w:t>
      </w: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A64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29 августа 2024 года </w:t>
      </w:r>
      <w:bookmarkStart w:id="0" w:name="_GoBack"/>
      <w:bookmarkEnd w:id="0"/>
      <w:r w:rsidR="00C55E0F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="00581708"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A640E">
        <w:rPr>
          <w:rFonts w:ascii="Times New Roman" w:eastAsia="Times New Roman" w:hAnsi="Times New Roman" w:cs="Arial"/>
          <w:sz w:val="24"/>
          <w:szCs w:val="24"/>
          <w:lang w:eastAsia="ru-RU"/>
        </w:rPr>
        <w:t>312</w:t>
      </w:r>
    </w:p>
    <w:p w14:paraId="4521DE32" w14:textId="77777777" w:rsidR="004A7C25" w:rsidRPr="006152B9" w:rsidRDefault="004A7C25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5F83C" w14:textId="77777777" w:rsidR="00BF700E" w:rsidRPr="006152B9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0E7FE" w14:textId="77777777" w:rsidR="00BF700E" w:rsidRPr="006152B9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0DF13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ADA02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FA4D1A" w14:textId="77777777" w:rsidR="00BF700E" w:rsidRPr="006152B9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14:paraId="456CB822" w14:textId="77777777" w:rsidR="006016E5" w:rsidRPr="006152B9" w:rsidRDefault="006016E5" w:rsidP="00BF70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496438"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14:paraId="76E0DA72" w14:textId="77777777" w:rsidR="009B21BB" w:rsidRPr="006152B9" w:rsidRDefault="006016E5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6152B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14:paraId="2B294F69" w14:textId="77777777" w:rsidR="00BF700E" w:rsidRPr="006152B9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83CB1" w14:textId="77777777" w:rsidR="00BF700E" w:rsidRPr="006152B9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D526F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7010D1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41E703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823B3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8E5A0D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217E43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F5AC81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E7945F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33F39A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1534CA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96D4B0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6A63B1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7F4B88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8145CC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F6F17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57FDF" w14:textId="77777777" w:rsidR="00DA6E75" w:rsidRPr="006152B9" w:rsidRDefault="00DA6E75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7788E5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CB8ED5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3372D2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8BC48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BCF66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07390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DE50BB" w14:textId="77777777" w:rsidR="009B21BB" w:rsidRPr="006152B9" w:rsidRDefault="009B21BB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CBBB3F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DB4B42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307FC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5FC53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9DFBAF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D220C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9FE60D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94356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A90013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74BDD4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A3618F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E261E0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D18752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41306D" w14:textId="77777777" w:rsidR="00496438" w:rsidRPr="006152B9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BA50E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7F3AA" w14:textId="77777777" w:rsidR="00BF700E" w:rsidRPr="006152B9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BB71B1" w14:textId="77777777" w:rsidR="00BF700E" w:rsidRPr="006152B9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«поселок Палана»</w:t>
      </w:r>
    </w:p>
    <w:p w14:paraId="310537DE" w14:textId="77777777" w:rsidR="001474BC" w:rsidRPr="006152B9" w:rsidRDefault="00DD06C3" w:rsidP="004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96438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303D0BB4" w14:textId="77777777" w:rsidR="0018064B" w:rsidRPr="006152B9" w:rsidRDefault="0018064B" w:rsidP="004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6B9E1" w14:textId="77777777" w:rsidR="00252FAA" w:rsidRPr="006152B9" w:rsidRDefault="00252FAA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5BD24" w14:textId="77777777" w:rsidR="00252FAA" w:rsidRPr="006152B9" w:rsidRDefault="00252FAA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5BDBD" w14:textId="77777777" w:rsidR="000108F8" w:rsidRPr="006152B9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B9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9FC9CDA" w14:textId="77777777" w:rsidR="001474BC" w:rsidRPr="006152B9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B9">
        <w:rPr>
          <w:rFonts w:ascii="Times New Roman" w:hAnsi="Times New Roman" w:cs="Times New Roman"/>
          <w:b/>
          <w:sz w:val="24"/>
          <w:szCs w:val="24"/>
        </w:rPr>
        <w:t>м</w:t>
      </w:r>
      <w:r w:rsidR="00BF700E" w:rsidRPr="006152B9">
        <w:rPr>
          <w:rFonts w:ascii="Times New Roman" w:hAnsi="Times New Roman" w:cs="Times New Roman"/>
          <w:b/>
          <w:sz w:val="24"/>
          <w:szCs w:val="24"/>
        </w:rPr>
        <w:t>у</w:t>
      </w:r>
      <w:r w:rsidR="004A7C25" w:rsidRPr="006152B9"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  <w:r w:rsidR="001474BC" w:rsidRPr="006152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1A42F1" w14:textId="77777777" w:rsidR="00496438" w:rsidRPr="006152B9" w:rsidRDefault="00496438" w:rsidP="004964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14:paraId="6987101C" w14:textId="77777777" w:rsidR="00496438" w:rsidRPr="006152B9" w:rsidRDefault="00496438" w:rsidP="004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81E60C" w14:textId="77777777" w:rsidR="006016E5" w:rsidRPr="006152B9" w:rsidRDefault="006016E5" w:rsidP="001474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6D2692" w:rsidRPr="006152B9" w14:paraId="18F1BD77" w14:textId="77777777" w:rsidTr="00B5283B">
        <w:trPr>
          <w:trHeight w:val="642"/>
        </w:trPr>
        <w:tc>
          <w:tcPr>
            <w:tcW w:w="2268" w:type="dxa"/>
          </w:tcPr>
          <w:p w14:paraId="7B635F6E" w14:textId="77777777" w:rsidR="006D2692" w:rsidRPr="006152B9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513" w:type="dxa"/>
          </w:tcPr>
          <w:p w14:paraId="2E50EF94" w14:textId="77777777" w:rsidR="006D2692" w:rsidRPr="006152B9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14:paraId="7203DAE7" w14:textId="77777777" w:rsidR="006D2692" w:rsidRPr="006152B9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6152B9" w14:paraId="5802D688" w14:textId="77777777" w:rsidTr="00B5283B">
        <w:trPr>
          <w:trHeight w:val="552"/>
        </w:trPr>
        <w:tc>
          <w:tcPr>
            <w:tcW w:w="2268" w:type="dxa"/>
          </w:tcPr>
          <w:p w14:paraId="0CFE474A" w14:textId="77777777" w:rsidR="006D2692" w:rsidRPr="006152B9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14:paraId="1201992F" w14:textId="77777777" w:rsidR="000D1968" w:rsidRPr="006152B9" w:rsidRDefault="00CA69BF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24BE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9F0ECB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  <w:p w14:paraId="625E557F" w14:textId="77777777" w:rsidR="009008E2" w:rsidRPr="006152B9" w:rsidRDefault="009008E2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B0" w:rsidRPr="006152B9" w14:paraId="194FC31B" w14:textId="77777777" w:rsidTr="00B5283B">
        <w:trPr>
          <w:trHeight w:val="484"/>
        </w:trPr>
        <w:tc>
          <w:tcPr>
            <w:tcW w:w="2268" w:type="dxa"/>
          </w:tcPr>
          <w:p w14:paraId="7FED00BC" w14:textId="77777777" w:rsidR="00B157B0" w:rsidRPr="006152B9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69BF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</w:t>
            </w:r>
            <w:r w:rsidR="00B157B0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422AA0" w14:textId="77777777" w:rsidR="00B157B0" w:rsidRPr="006152B9" w:rsidRDefault="00B157B0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</w:tcPr>
          <w:p w14:paraId="7F6A1F8D" w14:textId="77777777" w:rsidR="00B157B0" w:rsidRPr="006152B9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образования, социальной защиты, культуры и спорта Администрации городского округа «поселок Палана»</w:t>
            </w:r>
          </w:p>
          <w:p w14:paraId="254965DA" w14:textId="77777777" w:rsidR="00B157B0" w:rsidRPr="006152B9" w:rsidRDefault="00CF2299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Мобилизационный отдел Администрации городского округа «поселок Палана»</w:t>
            </w:r>
          </w:p>
          <w:p w14:paraId="0BD518F7" w14:textId="77777777" w:rsidR="00B157B0" w:rsidRPr="006152B9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 МВД РФ «Корякский»</w:t>
            </w:r>
          </w:p>
          <w:p w14:paraId="092B7B20" w14:textId="77777777" w:rsidR="007F5EEF" w:rsidRPr="006152B9" w:rsidRDefault="00B157B0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учреждения городского округа «поселок Палана»</w:t>
            </w:r>
          </w:p>
          <w:p w14:paraId="641F215C" w14:textId="77777777" w:rsidR="00B157B0" w:rsidRPr="006152B9" w:rsidRDefault="007F5EEF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152B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</w:tr>
      <w:tr w:rsidR="00FE1506" w:rsidRPr="006152B9" w14:paraId="380E0E87" w14:textId="77777777" w:rsidTr="00B5283B">
        <w:trPr>
          <w:trHeight w:val="484"/>
        </w:trPr>
        <w:tc>
          <w:tcPr>
            <w:tcW w:w="2268" w:type="dxa"/>
          </w:tcPr>
          <w:p w14:paraId="23FC9FE1" w14:textId="77777777" w:rsidR="00FE1506" w:rsidRPr="006152B9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3" w:type="dxa"/>
          </w:tcPr>
          <w:p w14:paraId="2D8E2FA4" w14:textId="77777777" w:rsidR="00FE1506" w:rsidRPr="006152B9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 и организации всех форм собственности</w:t>
            </w:r>
          </w:p>
          <w:p w14:paraId="42C66332" w14:textId="77777777" w:rsidR="00FE1506" w:rsidRPr="006152B9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массовой информации городского округа «поселок Палана»</w:t>
            </w:r>
          </w:p>
          <w:p w14:paraId="4FD84CFB" w14:textId="77777777" w:rsidR="00FE1506" w:rsidRPr="006152B9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ГБУЗ «Корякская окружная больница»</w:t>
            </w:r>
          </w:p>
        </w:tc>
      </w:tr>
      <w:tr w:rsidR="006D2692" w:rsidRPr="006152B9" w14:paraId="1D5F7E8E" w14:textId="77777777" w:rsidTr="00B5283B">
        <w:trPr>
          <w:trHeight w:val="601"/>
        </w:trPr>
        <w:tc>
          <w:tcPr>
            <w:tcW w:w="2268" w:type="dxa"/>
          </w:tcPr>
          <w:p w14:paraId="0E50269D" w14:textId="77777777" w:rsidR="006D2692" w:rsidRPr="006152B9" w:rsidRDefault="006D2692" w:rsidP="006D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7513" w:type="dxa"/>
          </w:tcPr>
          <w:p w14:paraId="33E61925" w14:textId="77777777" w:rsidR="006D2692" w:rsidRPr="006152B9" w:rsidRDefault="00A45CC7" w:rsidP="0049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438" w:rsidRPr="006152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496438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Сокращение незаконного потребления наркотических средств и психотропных веществ, злоупотребления алкогольной продукцией среди населения Камчатского края и снижение уровня заболеваемости населения Камчатского края наркоманией и алкоголизмом.</w:t>
            </w:r>
          </w:p>
        </w:tc>
      </w:tr>
      <w:tr w:rsidR="006D2692" w:rsidRPr="006152B9" w14:paraId="65E8BAB6" w14:textId="77777777" w:rsidTr="00181C9F">
        <w:trPr>
          <w:trHeight w:val="1442"/>
        </w:trPr>
        <w:tc>
          <w:tcPr>
            <w:tcW w:w="2268" w:type="dxa"/>
          </w:tcPr>
          <w:p w14:paraId="7386C674" w14:textId="77777777" w:rsidR="006D2692" w:rsidRPr="006152B9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13" w:type="dxa"/>
          </w:tcPr>
          <w:p w14:paraId="14784B2D" w14:textId="77777777" w:rsidR="006D2692" w:rsidRPr="006152B9" w:rsidRDefault="00CA60F8" w:rsidP="0045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7C1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496438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профилактических мероприятий по сокращению незаконного потребления наркотических средств и психотропных веществ, злоупотребления алкогольной продукцией среди населения</w:t>
            </w:r>
            <w:r w:rsidR="004527C1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  <w:r w:rsidR="00496438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96438" w:rsidRPr="006152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96438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реализация мер, направленных на лечение и реабилитацию бол</w:t>
            </w:r>
            <w:r w:rsidR="004527C1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ьных наркоманией и алкоголизмом.</w:t>
            </w:r>
          </w:p>
        </w:tc>
      </w:tr>
      <w:tr w:rsidR="00F20FF7" w:rsidRPr="006152B9" w14:paraId="2EC71C12" w14:textId="77777777" w:rsidTr="00B5283B">
        <w:trPr>
          <w:trHeight w:val="693"/>
        </w:trPr>
        <w:tc>
          <w:tcPr>
            <w:tcW w:w="2268" w:type="dxa"/>
          </w:tcPr>
          <w:p w14:paraId="2C4FCF41" w14:textId="77777777" w:rsidR="00F20FF7" w:rsidRPr="006152B9" w:rsidRDefault="00F20FF7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513" w:type="dxa"/>
          </w:tcPr>
          <w:p w14:paraId="0CCEC31D" w14:textId="77777777" w:rsidR="00E94106" w:rsidRPr="006152B9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615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</w:t>
            </w:r>
            <w:r w:rsidR="004527C1" w:rsidRPr="00615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профилактических мероприятий </w:t>
            </w:r>
            <w:r w:rsidR="00582F27" w:rsidRPr="00615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предупреждению </w:t>
            </w:r>
            <w:r w:rsidR="004527C1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  <w:r w:rsidR="001533F5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731FE27C" w14:textId="77777777" w:rsidR="004527C1" w:rsidRPr="006152B9" w:rsidRDefault="006D4256" w:rsidP="004527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7C1" w:rsidRPr="00615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27C1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  <w:r w:rsidR="001533F5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29409CAB" w14:textId="77777777" w:rsidR="006D4256" w:rsidRPr="006152B9" w:rsidRDefault="001533F5" w:rsidP="00B02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4527C1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лиц, </w:t>
            </w:r>
            <w:r w:rsidR="00CD2ACD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прошедших курс лечения от алкогольной и наркотической зависимости </w:t>
            </w:r>
            <w:r w:rsidR="004527C1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(процентное отношение количества лиц, </w:t>
            </w:r>
            <w:r w:rsidR="00CD2ACD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прошедших лечение</w:t>
            </w:r>
            <w:r w:rsidR="004527C1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к общему числу лиц,</w:t>
            </w:r>
            <w:r w:rsidR="00CD2ACD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состоящих на учете</w:t>
            </w:r>
            <w:r w:rsidR="004527C1"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6D2692" w:rsidRPr="006152B9" w14:paraId="500139D3" w14:textId="77777777" w:rsidTr="001474BC">
        <w:trPr>
          <w:trHeight w:val="572"/>
        </w:trPr>
        <w:tc>
          <w:tcPr>
            <w:tcW w:w="2268" w:type="dxa"/>
          </w:tcPr>
          <w:p w14:paraId="278CB11D" w14:textId="77777777" w:rsidR="006D2692" w:rsidRPr="006152B9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513" w:type="dxa"/>
          </w:tcPr>
          <w:p w14:paraId="5B735F74" w14:textId="77777777" w:rsidR="006D2692" w:rsidRPr="006152B9" w:rsidRDefault="007B58A1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6706C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7F5EEF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16E5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F3F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B36858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8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1968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</w:p>
          <w:p w14:paraId="7421CEA3" w14:textId="77777777" w:rsidR="006D2692" w:rsidRPr="006152B9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6152B9" w14:paraId="56D30DFE" w14:textId="77777777" w:rsidTr="00B5283B">
        <w:trPr>
          <w:trHeight w:val="448"/>
        </w:trPr>
        <w:tc>
          <w:tcPr>
            <w:tcW w:w="2268" w:type="dxa"/>
          </w:tcPr>
          <w:p w14:paraId="5A14422C" w14:textId="77777777" w:rsidR="006D2692" w:rsidRPr="006152B9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75746820"/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бюджетных ассигнований Программы</w:t>
            </w:r>
          </w:p>
        </w:tc>
        <w:tc>
          <w:tcPr>
            <w:tcW w:w="7513" w:type="dxa"/>
          </w:tcPr>
          <w:p w14:paraId="563B68C0" w14:textId="7A05A244" w:rsidR="00403DB0" w:rsidRPr="006152B9" w:rsidRDefault="001533F5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составляет: </w:t>
            </w:r>
            <w:r w:rsidR="003B7C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304</w:t>
            </w:r>
            <w:r w:rsidR="00871798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4813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 w:rsidR="00871798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0000 </w:t>
            </w:r>
            <w:r w:rsidR="00403DB0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 руб.</w:t>
            </w:r>
          </w:p>
          <w:p w14:paraId="402E74A0" w14:textId="77777777" w:rsidR="00403DB0" w:rsidRPr="006152B9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DCE69" w14:textId="77777777" w:rsidR="00403DB0" w:rsidRPr="006152B9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81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2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39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12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 w:rsidR="000E3BAB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</w:t>
            </w:r>
            <w:r w:rsidR="00D214B6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тыс. руб.;</w:t>
            </w:r>
          </w:p>
          <w:p w14:paraId="4E44835C" w14:textId="77777777" w:rsidR="0012456E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14:paraId="35704BF2" w14:textId="77777777" w:rsidR="00403DB0" w:rsidRPr="006152B9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-  </w:t>
            </w:r>
            <w:r w:rsidR="0012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03DB0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2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03DB0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E3BAB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03DB0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DB0" w:rsidRPr="0061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  <w:r w:rsidR="008D525E" w:rsidRPr="0061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01E4F7E" w14:textId="77777777" w:rsidR="0012456E" w:rsidRPr="0012456E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-  0,00000 тыс. руб.;</w:t>
            </w:r>
          </w:p>
          <w:p w14:paraId="15DC60AE" w14:textId="77777777" w:rsidR="00181C9F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-  0,00000 тыс. руб.;</w:t>
            </w:r>
          </w:p>
          <w:p w14:paraId="4275A6C3" w14:textId="77777777" w:rsidR="0012456E" w:rsidRPr="006152B9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B5F7B" w14:textId="77777777" w:rsidR="00181C9F" w:rsidRPr="006152B9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81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813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D214B6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</w:t>
            </w:r>
            <w:r w:rsidR="000E3BAB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тыс. руб.;</w:t>
            </w:r>
          </w:p>
          <w:p w14:paraId="1BDAC6F4" w14:textId="77777777" w:rsidR="0012456E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14:paraId="330F4D3E" w14:textId="3066C7AF" w:rsidR="00403DB0" w:rsidRPr="006152B9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- </w:t>
            </w:r>
            <w:r w:rsidR="0048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0E3BAB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1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  <w:r w:rsidR="008D525E" w:rsidRPr="0061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D130BC0" w14:textId="3C47FAA1" w:rsidR="0012456E" w:rsidRPr="0012456E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- 0,00000 тыс. руб.;</w:t>
            </w:r>
          </w:p>
          <w:p w14:paraId="0EB6C8DA" w14:textId="79F80E42" w:rsidR="00181C9F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- 0,00000 тыс. руб.;</w:t>
            </w:r>
          </w:p>
          <w:p w14:paraId="15440FAA" w14:textId="77777777" w:rsidR="0012456E" w:rsidRPr="006152B9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9B6A2" w14:textId="77777777" w:rsidR="00181C9F" w:rsidRPr="006152B9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81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813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55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D214B6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</w:t>
            </w:r>
            <w:r w:rsidR="000E3BAB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</w:t>
            </w:r>
            <w:r w:rsidR="00D214B6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тыс. руб.;</w:t>
            </w:r>
          </w:p>
          <w:p w14:paraId="488068CD" w14:textId="77777777" w:rsidR="0012456E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14:paraId="0141555F" w14:textId="76E80FF7" w:rsidR="00AF3462" w:rsidRPr="006152B9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- </w:t>
            </w:r>
            <w:r w:rsidR="0048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0E3BAB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1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  <w:r w:rsidR="008D525E" w:rsidRPr="0061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274C945" w14:textId="3FB96327" w:rsidR="0012456E" w:rsidRPr="0012456E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 бюджет - 0,00000 тыс. руб.;</w:t>
            </w:r>
          </w:p>
          <w:p w14:paraId="155A38E8" w14:textId="461DA2B7" w:rsidR="008D525E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 - 0,00000 тыс. руб.;</w:t>
            </w:r>
          </w:p>
          <w:p w14:paraId="4145DD3F" w14:textId="77777777" w:rsidR="0012456E" w:rsidRPr="006152B9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457FDF" w14:textId="6BE8D9B6" w:rsidR="008D525E" w:rsidRPr="006152B9" w:rsidRDefault="008D525E" w:rsidP="008D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81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B7C8B" w:rsidRPr="003B7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90</w:t>
            </w:r>
            <w:r w:rsidRPr="003B7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</w:t>
            </w:r>
            <w:r w:rsidR="000E3BAB"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</w:t>
            </w: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 тыс. руб.;</w:t>
            </w:r>
          </w:p>
          <w:p w14:paraId="75475A83" w14:textId="77777777" w:rsidR="0012456E" w:rsidRDefault="008D525E" w:rsidP="008D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14:paraId="4D683EE3" w14:textId="3383E45D" w:rsidR="008D525E" w:rsidRPr="006152B9" w:rsidRDefault="008D525E" w:rsidP="008D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- </w:t>
            </w:r>
            <w:r w:rsidR="003B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0E3BAB"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1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14:paraId="33416880" w14:textId="65DC9142" w:rsidR="0012456E" w:rsidRPr="0012456E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- 0,00000 тыс. руб.;</w:t>
            </w:r>
          </w:p>
          <w:p w14:paraId="6A08E136" w14:textId="2E9C0BF8" w:rsidR="0015304C" w:rsidRDefault="0012456E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- 0,00000 тыс. руб.;</w:t>
            </w:r>
          </w:p>
          <w:p w14:paraId="3EF3E961" w14:textId="77777777" w:rsidR="003B7C8B" w:rsidRDefault="003B7C8B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59F20" w14:textId="677C1D57" w:rsidR="003B7C8B" w:rsidRPr="003B7C8B" w:rsidRDefault="003B7C8B" w:rsidP="003B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B7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3B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B7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90,</w:t>
            </w:r>
            <w:r w:rsidRPr="003B7C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00000 тыс. руб.;</w:t>
            </w:r>
          </w:p>
          <w:p w14:paraId="59B65CC6" w14:textId="77777777" w:rsidR="003B7C8B" w:rsidRPr="003B7C8B" w:rsidRDefault="003B7C8B" w:rsidP="003B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14:paraId="44120314" w14:textId="222169E4" w:rsidR="003B7C8B" w:rsidRPr="003B7C8B" w:rsidRDefault="003B7C8B" w:rsidP="003B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3B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,00000 </w:t>
            </w:r>
            <w:r w:rsidRPr="003B7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14:paraId="020CE65E" w14:textId="351FDB00" w:rsidR="003B7C8B" w:rsidRPr="003B7C8B" w:rsidRDefault="003B7C8B" w:rsidP="003B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- 0,00000 тыс. руб.;</w:t>
            </w:r>
          </w:p>
          <w:p w14:paraId="43EE5E4B" w14:textId="6E365320" w:rsidR="003B7C8B" w:rsidRPr="003B7C8B" w:rsidRDefault="003B7C8B" w:rsidP="003B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тыс. руб.;</w:t>
            </w:r>
          </w:p>
          <w:p w14:paraId="6F52CEC3" w14:textId="71B4C4EF" w:rsidR="003B7C8B" w:rsidRPr="006152B9" w:rsidRDefault="003B7C8B" w:rsidP="0012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6D2692" w:rsidRPr="006152B9" w14:paraId="163825DF" w14:textId="77777777" w:rsidTr="00B5283B">
        <w:trPr>
          <w:trHeight w:val="448"/>
        </w:trPr>
        <w:tc>
          <w:tcPr>
            <w:tcW w:w="2268" w:type="dxa"/>
          </w:tcPr>
          <w:p w14:paraId="79CCAC8D" w14:textId="77777777" w:rsidR="006D2692" w:rsidRPr="006152B9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</w:tcPr>
          <w:p w14:paraId="3C0490EA" w14:textId="77777777" w:rsidR="006D2692" w:rsidRPr="006152B9" w:rsidRDefault="00181C9F" w:rsidP="00181C9F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6152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Снижение уровня заболеваемости населения наркоманией и алкоголизмом, сокращение масштабов незаконного потребления наркотических средств, психотропных веществ и алкогольной продукции на территории городского округа «поселок Палана»</w:t>
            </w:r>
            <w:r w:rsidRPr="006152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03118CB8" w14:textId="77777777" w:rsidR="009F0ECB" w:rsidRPr="006152B9" w:rsidRDefault="009F0ECB" w:rsidP="009F0ECB">
      <w:pPr>
        <w:widowControl w:val="0"/>
        <w:tabs>
          <w:tab w:val="left" w:pos="13680"/>
          <w:tab w:val="right" w:pos="1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5024DE" w14:textId="77777777" w:rsidR="00F26A2A" w:rsidRPr="006152B9" w:rsidRDefault="00011F5C" w:rsidP="002347A3">
      <w:pPr>
        <w:pStyle w:val="a3"/>
        <w:numPr>
          <w:ilvl w:val="0"/>
          <w:numId w:val="4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F26A2A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текущего состояния, основные показатели и основные проблемы в сфере </w:t>
      </w:r>
      <w:r w:rsidR="00F26A2A"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="00F26A2A"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рофилактики наркомании и алкоголизма </w:t>
      </w:r>
      <w:r w:rsidR="00F26A2A"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F26A2A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A33111" w14:textId="77777777" w:rsidR="00F26A2A" w:rsidRPr="006152B9" w:rsidRDefault="00F26A2A" w:rsidP="00F2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9E308B" w14:textId="77777777" w:rsidR="00631306" w:rsidRPr="006152B9" w:rsidRDefault="00631306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в</w:t>
      </w:r>
      <w:proofErr w:type="gramEnd"/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планом </w:t>
      </w:r>
      <w:r w:rsidR="00F26A2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мероприятий по реализации </w:t>
      </w:r>
      <w:r w:rsidR="008D7DAC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территории</w:t>
      </w:r>
      <w:r w:rsidR="00F26A2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D7DAC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 края Стратегии государственной антинаркотической политики Российской Федерации на период до 2030 года</w:t>
      </w:r>
      <w:r w:rsidR="00F26A2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утвержденного Распоряжением Правительства Камча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тского края от </w:t>
      </w:r>
      <w:r w:rsidR="008D7DAC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06.01.2021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</w:t>
      </w:r>
      <w:r w:rsidR="008D7DAC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F26A2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-Р.</w:t>
      </w:r>
    </w:p>
    <w:p w14:paraId="26B91665" w14:textId="77777777" w:rsidR="003020B9" w:rsidRPr="006152B9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Камчатский край, как рынок сбыта наркотиков, продолжает оставаться привлекательным для наркоторговцев в связи с тем, что средняя заработная плата в Камчатском крае почти в два раза выше средней заработной платы в Приморском, Хабаровском краях и Амурской области и, соответственно, цены на наркотики в Камчатском крае также в 2 - 3 раза превышают цены в указанных регионах. При этом перепроизводство наркотических средств в южных регионах Дальневосточного федерального округа толкает наркодельцов искать</w:t>
      </w:r>
      <w:r w:rsidR="00631306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новые рынки сбыта наркотиков.</w:t>
      </w:r>
    </w:p>
    <w:p w14:paraId="259CE8A0" w14:textId="77777777" w:rsidR="003020B9" w:rsidRPr="006152B9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Фактически единственной мерой противодействия незаконному потреблению наркотиков в сложившихся условиях стало формирование стойкой антинаркотической позиции у населения, сбор и анализ последствий потребления новых видов синтетических наркотиков и доведение данной информац</w:t>
      </w:r>
      <w:r w:rsidR="003020B9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до населения.</w:t>
      </w:r>
    </w:p>
    <w:p w14:paraId="0F9503FE" w14:textId="77777777" w:rsidR="00241DBE" w:rsidRPr="006152B9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Руководителям средств массовой информации рекомендовано увеличить количество публикаций, направленных на профилактику наркомании и пропаганду здорового образа 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жизни. Принято решение об организации и проведении долгосрочной информационно-пропагандистской акции, направленной на формирование престижа з</w:t>
      </w:r>
      <w:r w:rsidR="00241DBE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дорового образа жизни.</w:t>
      </w:r>
    </w:p>
    <w:p w14:paraId="62C6CDC9" w14:textId="77777777" w:rsidR="00523AEA" w:rsidRPr="006152B9" w:rsidRDefault="00446CAE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Благодаря принятому решению</w:t>
      </w:r>
      <w:r w:rsidR="00241DBE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</w:t>
      </w:r>
      <w:r w:rsidR="00F26A2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величилось количество публикаций</w:t>
      </w:r>
      <w:r w:rsidR="00241DBE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26A2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информации 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профилактике наркомании, токсикомании и табакокурения в </w:t>
      </w: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газете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«Народовластие»</w:t>
      </w:r>
      <w:r w:rsidR="00523AE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7FD17FCB" w14:textId="77777777" w:rsidR="00523AEA" w:rsidRPr="006152B9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Информация, получаемая из</w:t>
      </w:r>
      <w:r w:rsidR="00446CAE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ГБУЗ «Корякская окружная больница»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использовалась при проведении профилактических мероприятий с учащимися учебных </w:t>
      </w:r>
      <w:proofErr w:type="gramStart"/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заведений </w:t>
      </w:r>
      <w:r w:rsidR="00446CAE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</w:t>
      </w:r>
      <w:proofErr w:type="gramEnd"/>
      <w:r w:rsidR="00446CAE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СОШ № 1 пгт Палана, </w:t>
      </w:r>
      <w:r w:rsidR="00523AE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КГПОУ «Паланский колледж»,</w:t>
      </w:r>
      <w:r w:rsidR="00523AEA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СПО «Камчатский медицинский колледж», 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 с их родителями при проведении тема</w:t>
      </w:r>
      <w:r w:rsidR="00523AE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тических родительских собраний.</w:t>
      </w:r>
    </w:p>
    <w:p w14:paraId="23207E8B" w14:textId="77777777" w:rsidR="00523AEA" w:rsidRPr="006152B9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Камчатском крае ежегодное потребление алкогольных напитков и пива (в пересчете на абсолютный алкоголь) составляет 12,43 литра на человека, превышая опасный для здоровья уровень потребления чистого алкогол</w:t>
      </w:r>
      <w:r w:rsidR="00523AE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на 4,4 литра или в 1,6 раза.</w:t>
      </w:r>
    </w:p>
    <w:p w14:paraId="30A34E46" w14:textId="77777777" w:rsidR="00523AEA" w:rsidRPr="006152B9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Уровень больных алкоголизмом в крае в 2,2 раза выше, чем в среднем по России и в 1,6 раза - чем в среднем по Дальнев</w:t>
      </w:r>
      <w:r w:rsidR="00523AE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осточному федеральному округу.</w:t>
      </w:r>
    </w:p>
    <w:p w14:paraId="03FE9A9E" w14:textId="77777777" w:rsidR="00523AEA" w:rsidRPr="006152B9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Алкоголизм коренного населения является одной из самых острых социальных проблем северных территорий Камчатского края. Особенностью физиологии народов Севера является быстрое формирование алкогольной зависимости и особая картина развития алкоголизма в связи с отсутствием в организме народов Севера ферментов</w:t>
      </w:r>
      <w:r w:rsidR="00523AE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расщепляющих этиловый спирт.</w:t>
      </w:r>
    </w:p>
    <w:p w14:paraId="597E41F0" w14:textId="77777777" w:rsidR="00523AEA" w:rsidRPr="006152B9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Народы Севера столкнулись с проблемой дезадаптации своих ценностей, норм, традиций и обычаев. Для народов Севера это привело к повышению частоты заболеваемости на</w:t>
      </w:r>
      <w:r w:rsidR="00523AE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ркологическими расстройствами.</w:t>
      </w:r>
    </w:p>
    <w:p w14:paraId="5BB48A46" w14:textId="77777777" w:rsidR="00880DA7" w:rsidRPr="006152B9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течение долгого времени анализ наркологической ситуации в Камчатском крае не проводился. По данным статистики болезненность и заболеваемость наркологическими расстройствами в Корякском округе определялась как крайне высокая. После введения в практику наркологической помощи в составе выездных врачебных бригад ситуация начала ме</w:t>
      </w:r>
      <w:r w:rsidR="00523AEA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няться в лучшую сторону.</w:t>
      </w:r>
    </w:p>
    <w:p w14:paraId="38298376" w14:textId="77777777" w:rsidR="00880DA7" w:rsidRPr="006152B9" w:rsidRDefault="00F26A2A" w:rsidP="0088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Основное значение отводится профилактическим мероприятиям и мероприятиям, способствующим продлению ремиссии: лекции, психотерапевтические методы лечения, сенсибилизирующая терапия </w:t>
      </w:r>
      <w:r w:rsidR="00880DA7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лечение методом кодирования.</w:t>
      </w:r>
    </w:p>
    <w:p w14:paraId="2BA50C27" w14:textId="77777777" w:rsidR="00212682" w:rsidRPr="006152B9" w:rsidRDefault="00F26A2A" w:rsidP="0021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дальнейшего постоянного снижения потребления наркотиков и алкогольной продукции, снижения предложения алкогольной продукции, реализации программ по формированию традиций здорового образа жизни, развитию спорта и физической культуры, профилактики наркомании и алкоголизма среди населения</w:t>
      </w:r>
      <w:r w:rsidR="00212682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возникла необходимость в разработке муниципальной программы </w:t>
      </w:r>
      <w:r w:rsidR="00212682"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212682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212682"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212682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5CFF62D" w14:textId="77777777" w:rsidR="00212682" w:rsidRPr="006152B9" w:rsidRDefault="00212682" w:rsidP="0021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F94FC5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рограмму включены мероприятия по приоритетным направлениям профилактики наркомании и алкоголизма, выполнение которых требует серьезного государственного подхода, концентрации усилий правоохранительных органов, </w:t>
      </w:r>
      <w:r w:rsidR="00F94FC5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</w:t>
      </w: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местного самоуправления</w:t>
      </w:r>
      <w:r w:rsidR="00F94FC5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46241D86" w14:textId="77777777" w:rsidR="00F94FC5" w:rsidRPr="006152B9" w:rsidRDefault="00212682" w:rsidP="00F9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 направлена на повышение эффективности профилактики наркомании и алкоголизма, на снижение объемов потребления населением алкогольной продукции, на улучшение демографической ситуации, увеличение продолжительности жизни населения, сокращение уровня смертности, формирование тенденции к ведению здорового образа жизни у населения городского округа «поселок Палана»</w:t>
      </w:r>
      <w:r w:rsidR="00F94FC5" w:rsidRPr="00615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728D7D36" w14:textId="77777777" w:rsidR="00CA0431" w:rsidRPr="006152B9" w:rsidRDefault="00CA0431" w:rsidP="003B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97129" w14:textId="77777777" w:rsidR="009227C1" w:rsidRPr="006152B9" w:rsidRDefault="005D14F4" w:rsidP="00F9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27C1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Приоритеты реализуемой в городском округе политики в сфере</w:t>
      </w:r>
    </w:p>
    <w:p w14:paraId="3A470524" w14:textId="77777777" w:rsidR="009227C1" w:rsidRPr="006152B9" w:rsidRDefault="009227C1" w:rsidP="009227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Профилактики </w:t>
      </w:r>
      <w:r w:rsidR="00F94FC5"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наркомании алкоголизма </w:t>
      </w:r>
      <w:r w:rsidR="00F94FC5"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</w:p>
    <w:p w14:paraId="519D0859" w14:textId="77777777" w:rsidR="00F94FC5" w:rsidRPr="006152B9" w:rsidRDefault="00F94FC5" w:rsidP="009227C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</w:t>
      </w:r>
      <w:r w:rsidR="009227C1"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«поселок Палана»</w:t>
      </w: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056291C" w14:textId="77777777" w:rsidR="00233A8E" w:rsidRPr="006152B9" w:rsidRDefault="00233A8E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73C46D" w14:textId="77777777" w:rsidR="00233A8E" w:rsidRPr="006152B9" w:rsidRDefault="00233A8E" w:rsidP="00A43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EC1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приоритетных направлений социально-экономического развития городского округа «поселок Палана». Направления реализации Программы соответствуют приоритетам и целям государственной политики </w:t>
      </w:r>
      <w:r w:rsidR="00A431CE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C6EC1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A431CE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1CE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BC6EC1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рофилактики наркомании алкоголизма </w:t>
      </w:r>
      <w:r w:rsidR="00BC6EC1"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</w:t>
      </w:r>
      <w:r w:rsidR="00BC6EC1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C6EC1"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«поселок Палана»</w:t>
      </w:r>
      <w:r w:rsidR="00A431CE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31CE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приоритетами политики городского округа в сфере реализации Программы являются:</w:t>
      </w:r>
    </w:p>
    <w:p w14:paraId="78437EB5" w14:textId="77777777" w:rsidR="00233A8E" w:rsidRPr="006152B9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31CE" w:rsidRPr="006152B9">
        <w:rPr>
          <w:rFonts w:ascii="Times New Roman" w:hAnsi="Times New Roman" w:cs="Times New Roman"/>
          <w:sz w:val="24"/>
          <w:szCs w:val="24"/>
        </w:rPr>
        <w:t xml:space="preserve">- </w:t>
      </w:r>
      <w:r w:rsidR="00F94FC5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сокращение незаконного потребления наркотических средств и психотропных веществ, злоупотребления алкогольной продукцией среди населения и снижение уровня заболеваемости населения наркоманией и алкоголизмом.</w:t>
      </w:r>
    </w:p>
    <w:p w14:paraId="5060E249" w14:textId="77777777" w:rsidR="00233A8E" w:rsidRPr="006152B9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1CE" w:rsidRPr="006152B9">
        <w:rPr>
          <w:rFonts w:ascii="Times New Roman" w:hAnsi="Times New Roman" w:cs="Times New Roman"/>
          <w:sz w:val="24"/>
          <w:szCs w:val="24"/>
        </w:rPr>
        <w:t>Условиями достижения</w:t>
      </w:r>
      <w:r w:rsidR="00233A8E" w:rsidRPr="006152B9">
        <w:rPr>
          <w:rFonts w:ascii="Times New Roman" w:hAnsi="Times New Roman" w:cs="Times New Roman"/>
          <w:sz w:val="24"/>
          <w:szCs w:val="24"/>
        </w:rPr>
        <w:t xml:space="preserve"> целей Программы является решение следующих задач:</w:t>
      </w:r>
    </w:p>
    <w:p w14:paraId="2FD5E02A" w14:textId="77777777" w:rsidR="00F94FC5" w:rsidRPr="006152B9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</w:t>
      </w:r>
      <w:r w:rsidR="00F94FC5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выявление причин и условий, способствующих незаконному потреблению наркотических средств и психотропных веществ, злоупотреблению алкогольной продукцией среди населения;</w:t>
      </w:r>
    </w:p>
    <w:p w14:paraId="3B057656" w14:textId="77777777" w:rsidR="00F94FC5" w:rsidRPr="006152B9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F94FC5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проведение профилактических мероприятий по сокращению незаконного потребления наркотических средств и психотропных веществ, злоупотребления алкогольной продукцией среди населения;</w:t>
      </w:r>
    </w:p>
    <w:p w14:paraId="5B999B3B" w14:textId="77777777" w:rsidR="00A431CE" w:rsidRPr="006152B9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F94FC5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проведение информационно-пропагандистской работы, направленной на формирование негативного отношения населения Камчатского края к незаконному потреблению наркотических средств и психотропных веществ, а также злоупотреблению алкогольной продукцией</w:t>
      </w: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2EE5060B" w14:textId="77777777" w:rsidR="006E3092" w:rsidRPr="006152B9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выполнения задач и достижения цели Программы предусмотрены основные мероприятия, сведения о которых приведены в приложении 1 к Программе.</w:t>
      </w:r>
    </w:p>
    <w:p w14:paraId="2325A525" w14:textId="77777777" w:rsidR="006E3092" w:rsidRPr="006152B9" w:rsidRDefault="006E3092" w:rsidP="006E3092">
      <w:pPr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реализации программы и их значениях приведены в приложении 2 к Программе.</w:t>
      </w:r>
    </w:p>
    <w:p w14:paraId="763D4B6A" w14:textId="77777777" w:rsidR="006E3092" w:rsidRPr="006152B9" w:rsidRDefault="006E3092" w:rsidP="006E3092">
      <w:pPr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Программы приведено в приложении 4 к Программе.</w:t>
      </w:r>
    </w:p>
    <w:p w14:paraId="28830C95" w14:textId="77777777" w:rsidR="00233A8E" w:rsidRPr="006152B9" w:rsidRDefault="00320F10" w:rsidP="006E3092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2B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14:paraId="46867955" w14:textId="77777777" w:rsidR="006E3092" w:rsidRPr="006152B9" w:rsidRDefault="00E238BE" w:rsidP="006E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F3713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сроки</w:t>
      </w:r>
      <w:r w:rsidR="005F5451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 w:rsidR="006E3092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14:paraId="2FE99D7A" w14:textId="77777777" w:rsidR="00233A8E" w:rsidRPr="006152B9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4B24DE" w14:textId="77777777" w:rsidR="00FB55A0" w:rsidRPr="006152B9" w:rsidRDefault="00FB55A0" w:rsidP="00FB55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E3092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5F3713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6E3092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5F3713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12E94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092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proofErr w:type="gramEnd"/>
      <w:r w:rsidR="006E3092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с</w:t>
      </w:r>
      <w:r w:rsidR="005F3713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1E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по 202</w:t>
      </w:r>
      <w:r w:rsidR="001903B6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E3092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D2206E" w14:textId="77777777" w:rsidR="00233A8E" w:rsidRPr="006152B9" w:rsidRDefault="00233A8E" w:rsidP="005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2F641" w14:textId="77777777" w:rsidR="00BF16B8" w:rsidRPr="006152B9" w:rsidRDefault="00C0296D" w:rsidP="00396867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</w:t>
      </w:r>
      <w:r w:rsidR="006E3092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14:paraId="6B1DCA5E" w14:textId="77777777" w:rsidR="006E3092" w:rsidRPr="006152B9" w:rsidRDefault="006E3092" w:rsidP="006E30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95F2C" w14:textId="77777777" w:rsidR="00A40A60" w:rsidRPr="006152B9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296D" w:rsidRPr="006152B9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мероприятий, реализуемых в го</w:t>
      </w:r>
      <w:r w:rsidR="00A40A60" w:rsidRPr="006152B9">
        <w:rPr>
          <w:rFonts w:ascii="Times New Roman" w:hAnsi="Times New Roman" w:cs="Times New Roman"/>
          <w:sz w:val="24"/>
          <w:szCs w:val="24"/>
          <w:lang w:eastAsia="ru-RU"/>
        </w:rPr>
        <w:t xml:space="preserve">родском округе «поселок Палана» </w:t>
      </w:r>
      <w:r w:rsidR="00A40A60" w:rsidRPr="006152B9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14:paraId="43F511E5" w14:textId="77777777" w:rsidR="000C431D" w:rsidRPr="006152B9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</w:t>
      </w:r>
      <w:r w:rsidR="006E3092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среди населения </w:t>
      </w:r>
      <w:r w:rsidR="00865498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городского округа </w:t>
      </w:r>
      <w:r w:rsidR="006E3092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формирование тенденции к ведению здорового образа жизни;</w:t>
      </w:r>
    </w:p>
    <w:p w14:paraId="2BBC6239" w14:textId="77777777" w:rsidR="000C431D" w:rsidRPr="006152B9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реализация системы выявления лиц, употребляющих наркотические средства и психотропные вещества;</w:t>
      </w:r>
    </w:p>
    <w:p w14:paraId="7510EAFD" w14:textId="77777777" w:rsidR="000C431D" w:rsidRPr="006152B9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стимулирование и поддержка инициатив по вопросам профил</w:t>
      </w: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актики наркомании и алкоголизма;</w:t>
      </w:r>
    </w:p>
    <w:p w14:paraId="2513D44A" w14:textId="77777777" w:rsidR="00865498" w:rsidRPr="006152B9" w:rsidRDefault="000C431D" w:rsidP="00865498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обеспечение информационного сопровождения мероприятий по профилактике наркомании и алкоголизма</w:t>
      </w:r>
      <w:r w:rsidR="00865498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04C3CF69" w14:textId="77777777" w:rsidR="00397B16" w:rsidRPr="006152B9" w:rsidRDefault="00397B16" w:rsidP="00397B1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F8AF48" w14:textId="77777777" w:rsidR="00397B16" w:rsidRPr="006152B9" w:rsidRDefault="00397B16" w:rsidP="00397B16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меры правового регулирования в соответствующей сфере, </w:t>
      </w:r>
    </w:p>
    <w:p w14:paraId="6D694993" w14:textId="77777777" w:rsidR="00716CDC" w:rsidRPr="006152B9" w:rsidRDefault="00397B16" w:rsidP="00397B1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направленные на достижение целей и (или) конечных результатов Программы</w:t>
      </w:r>
    </w:p>
    <w:p w14:paraId="7B38863C" w14:textId="77777777" w:rsidR="00397B16" w:rsidRPr="006152B9" w:rsidRDefault="00397B16" w:rsidP="00397B1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2829320" w14:textId="77777777" w:rsidR="00397B16" w:rsidRPr="006152B9" w:rsidRDefault="00397B16" w:rsidP="00397B16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условием реализации Программы является взаимодействие Администрации ГО «поселок Палана» с </w:t>
      </w:r>
      <w:r w:rsidRPr="006152B9">
        <w:rPr>
          <w:rFonts w:ascii="Times New Roman" w:hAnsi="Times New Roman" w:cs="Times New Roman"/>
          <w:sz w:val="24"/>
          <w:szCs w:val="24"/>
        </w:rPr>
        <w:t xml:space="preserve">Межмуниципальным </w:t>
      </w:r>
      <w:proofErr w:type="gramStart"/>
      <w:r w:rsidRPr="006152B9">
        <w:rPr>
          <w:rFonts w:ascii="Times New Roman" w:hAnsi="Times New Roman" w:cs="Times New Roman"/>
          <w:sz w:val="24"/>
          <w:szCs w:val="24"/>
        </w:rPr>
        <w:t>отделом  Министерства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внутренних дел Российской Федерации «Корякский», предприятиями и организациями всех форм собственности, </w:t>
      </w: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учреждениями городского округа «поселок Палана». </w:t>
      </w:r>
    </w:p>
    <w:p w14:paraId="2652F8AF" w14:textId="77777777" w:rsidR="00397B16" w:rsidRPr="006152B9" w:rsidRDefault="00397B16" w:rsidP="0039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предусматривает использование всех имеющихся инструментов осуществления государственной политики на муниципальном уровне. Механизм реализации Программы заключается в поэтапном продвижении к поставленным целям путём выполнения программных мероприятий. Программа считается полностью реализованной при достижении </w:t>
      </w: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заявленной цели. Управление реализацией Программы осуществляется ответственными исполнителями Программы.</w:t>
      </w:r>
    </w:p>
    <w:p w14:paraId="581B250B" w14:textId="77777777" w:rsidR="00397B16" w:rsidRPr="006152B9" w:rsidRDefault="00397B16" w:rsidP="0039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реализации Программы определяются ответственными исполнителями Программы в соответствии с законодательством Российской Федерации. В целях рационального использования бюджетных средств, а также обеспечения публичности информации ответственными исполнителями Программы:</w:t>
      </w:r>
    </w:p>
    <w:p w14:paraId="2468FE2D" w14:textId="77777777" w:rsidR="00397B16" w:rsidRPr="006152B9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координацию деятельности по подготовке и реализации мероприятий Программы, а также по анализу и рациональному использованию бюджетных средств, подготавливает в установленном порядке проекты постановлений Администрации ГО «поселок Палана» о внесении изменений в Программу и досрочном её прекращении;</w:t>
      </w:r>
    </w:p>
    <w:p w14:paraId="6AEBBC64" w14:textId="77777777" w:rsidR="00397B16" w:rsidRPr="006152B9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в пределах своих полномочий нормативные правовые акты для выполнения Программы (по мере необходимости);</w:t>
      </w:r>
    </w:p>
    <w:p w14:paraId="70A7436F" w14:textId="77777777" w:rsidR="00397B16" w:rsidRPr="006152B9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осуществляют ведение ежегодной </w:t>
      </w:r>
      <w:proofErr w:type="gramStart"/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отчётности  по</w:t>
      </w:r>
      <w:proofErr w:type="gramEnd"/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Программы;</w:t>
      </w:r>
    </w:p>
    <w:p w14:paraId="5BD2E3F2" w14:textId="77777777" w:rsidR="00397B16" w:rsidRPr="006152B9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о корректировке Программы, продлении срока её реализации либо прекращении её реализации (в случае необходимости);</w:t>
      </w:r>
    </w:p>
    <w:p w14:paraId="447FA709" w14:textId="77777777" w:rsidR="00397B16" w:rsidRPr="006152B9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 процедуры обеспечения публичности (открытости) информации о значениях целевых индикаторов и показателей, результатах мониторинга хода реализации Программы, её мероприятиях и об условиях участия в них исполнителей, а также о проводимых конкурсах и критериях определения победителей.</w:t>
      </w:r>
    </w:p>
    <w:p w14:paraId="7037E23A" w14:textId="77777777" w:rsidR="00B02FB0" w:rsidRPr="006152B9" w:rsidRDefault="00B02FB0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EC2BB" w14:textId="77777777" w:rsidR="00397B16" w:rsidRPr="006152B9" w:rsidRDefault="00397B16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целевых индикаторов (показателей) результативности муниципальной Программы</w:t>
      </w:r>
    </w:p>
    <w:p w14:paraId="24B15CEC" w14:textId="77777777" w:rsidR="006B54D9" w:rsidRPr="006152B9" w:rsidRDefault="006B54D9" w:rsidP="006B54D9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68D2C" w14:textId="77777777" w:rsidR="006B54D9" w:rsidRPr="006152B9" w:rsidRDefault="006B54D9" w:rsidP="006B54D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ожидается </w:t>
      </w: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</w:t>
      </w:r>
      <w:r w:rsidR="002347A3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емости населения</w:t>
      </w: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наркоманией и алкоголизмом</w:t>
      </w:r>
    </w:p>
    <w:p w14:paraId="04A296BF" w14:textId="77777777" w:rsidR="006B54D9" w:rsidRPr="006152B9" w:rsidRDefault="006B54D9" w:rsidP="006B54D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Программные мероприятия направлены на формирование общественного сознания в части пропаганды здорового образа жизни</w:t>
      </w:r>
      <w:r w:rsidR="002347A3" w:rsidRPr="006152B9">
        <w:rPr>
          <w:rFonts w:ascii="Times New Roman" w:hAnsi="Times New Roman" w:cs="Times New Roman"/>
          <w:sz w:val="24"/>
          <w:szCs w:val="24"/>
        </w:rPr>
        <w:t>.</w:t>
      </w:r>
    </w:p>
    <w:p w14:paraId="6C7DD4FB" w14:textId="77777777" w:rsidR="00397B16" w:rsidRPr="006152B9" w:rsidRDefault="006B54D9" w:rsidP="002347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позволит приостановить рост </w:t>
      </w:r>
      <w:r w:rsidR="002347A3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потребления наркотических средств и психотропных веществ.</w:t>
      </w:r>
    </w:p>
    <w:p w14:paraId="326098D8" w14:textId="77777777" w:rsidR="00865498" w:rsidRPr="006152B9" w:rsidRDefault="006B54D9" w:rsidP="00865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Сведения о показателях (индикаторах) реализации Программы и их значениях приведены в приложении 3 к Программе.</w:t>
      </w:r>
    </w:p>
    <w:p w14:paraId="3ED47375" w14:textId="77777777" w:rsidR="002347A3" w:rsidRPr="006152B9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Ресурсное обеспечение муниципальной Программы </w:t>
      </w:r>
    </w:p>
    <w:p w14:paraId="775E12F0" w14:textId="77777777" w:rsidR="002347A3" w:rsidRPr="006152B9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25066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финансирования муниципальной программы составляет: </w:t>
      </w:r>
      <w:r w:rsidRPr="008D6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304,80000 тыс. руб.</w:t>
      </w:r>
    </w:p>
    <w:p w14:paraId="099312AE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404479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 -</w:t>
      </w:r>
      <w:proofErr w:type="gramEnd"/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D6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39,80000 тыс. руб.;</w:t>
      </w:r>
    </w:p>
    <w:p w14:paraId="3E8FB6B1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них: </w:t>
      </w:r>
    </w:p>
    <w:p w14:paraId="2A606AE3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местный бюджет -  39,80000 тыс. руб.;</w:t>
      </w:r>
    </w:p>
    <w:p w14:paraId="4FF13DFC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краевой бюджет -  0,00000 тыс. руб.;</w:t>
      </w:r>
    </w:p>
    <w:p w14:paraId="74E3DD3C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бюджет -  0,00000 тыс. руб.;</w:t>
      </w:r>
    </w:p>
    <w:p w14:paraId="64AB4E31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E39056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 -</w:t>
      </w:r>
      <w:proofErr w:type="gramEnd"/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D6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30,00000 тыс. руб.;</w:t>
      </w:r>
    </w:p>
    <w:p w14:paraId="2724E140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них: </w:t>
      </w:r>
    </w:p>
    <w:p w14:paraId="4CE21BF5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местный бюджет - 30,00000 тыс. руб.;</w:t>
      </w:r>
    </w:p>
    <w:p w14:paraId="19575954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краевой бюджет - 0,00000 тыс. руб.;</w:t>
      </w:r>
    </w:p>
    <w:p w14:paraId="470A9E64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бюджет - 0,00000 тыс. руб.;</w:t>
      </w:r>
    </w:p>
    <w:p w14:paraId="7D6B48FA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DB992E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 -</w:t>
      </w:r>
      <w:proofErr w:type="gramEnd"/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D6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55,00000 тыс. руб.;</w:t>
      </w:r>
    </w:p>
    <w:p w14:paraId="5E904503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них: </w:t>
      </w:r>
    </w:p>
    <w:p w14:paraId="5FB472FB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местный бюджет - 55,00000 тыс. руб.;</w:t>
      </w:r>
    </w:p>
    <w:p w14:paraId="28AC00CB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краевой бюджет - 0,00000 тыс. руб.;</w:t>
      </w:r>
    </w:p>
    <w:p w14:paraId="69A73E04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федеральный бюджет - 0,00000 тыс. руб.;</w:t>
      </w:r>
    </w:p>
    <w:p w14:paraId="50030A3A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AC26B1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2026  -</w:t>
      </w:r>
      <w:proofErr w:type="gramEnd"/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D6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90,00000 тыс. руб.;</w:t>
      </w:r>
    </w:p>
    <w:p w14:paraId="2A55230D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них: </w:t>
      </w:r>
    </w:p>
    <w:p w14:paraId="1F2E7FE4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местный бюджет - 90,00000 тыс. руб.</w:t>
      </w:r>
    </w:p>
    <w:p w14:paraId="55ED2352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краевой бюджет - 0,00000 тыс. руб.;</w:t>
      </w:r>
    </w:p>
    <w:p w14:paraId="0570E44C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бюджет - 0,00000 тыс. руб.;</w:t>
      </w:r>
    </w:p>
    <w:p w14:paraId="56F2F37A" w14:textId="77777777" w:rsidR="008D6B50" w:rsidRPr="008D6B50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736E2E" w14:textId="77777777" w:rsidR="008D6B50" w:rsidRPr="003B7C8B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B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B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</w:t>
      </w:r>
      <w:proofErr w:type="gramEnd"/>
      <w:r w:rsidRPr="003B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D6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90</w:t>
      </w:r>
      <w:r w:rsidRPr="003B7C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,00000 тыс. руб.;</w:t>
      </w:r>
    </w:p>
    <w:p w14:paraId="0456B2E8" w14:textId="77777777" w:rsidR="008D6B50" w:rsidRPr="003B7C8B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них: </w:t>
      </w:r>
    </w:p>
    <w:p w14:paraId="0D1A19BE" w14:textId="77777777" w:rsidR="008D6B50" w:rsidRPr="003B7C8B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местный бюджет - </w:t>
      </w: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Pr="003B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,00000 тыс. руб.</w:t>
      </w:r>
    </w:p>
    <w:p w14:paraId="3D5A4EFD" w14:textId="77777777" w:rsidR="008D6B50" w:rsidRPr="003B7C8B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краевой бюджет - 0,00000 тыс. руб.;</w:t>
      </w:r>
    </w:p>
    <w:p w14:paraId="4C9505E5" w14:textId="77777777" w:rsidR="008D6B50" w:rsidRPr="003B7C8B" w:rsidRDefault="008D6B50" w:rsidP="008D6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бюджет -</w:t>
      </w:r>
      <w:r w:rsidRPr="008D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0,00000 тыс. руб.;</w:t>
      </w:r>
    </w:p>
    <w:p w14:paraId="2F261423" w14:textId="77777777" w:rsidR="008D6B50" w:rsidRPr="008D6B50" w:rsidRDefault="008D6B50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2A11B1BF" w14:textId="77777777" w:rsidR="008D6B50" w:rsidRPr="008D6B50" w:rsidRDefault="008D6B50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4757349F" w14:textId="77777777" w:rsidR="008D6B50" w:rsidRDefault="008D6B50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946FBCD" w14:textId="77777777" w:rsidR="0012456E" w:rsidRPr="006152B9" w:rsidRDefault="0012456E" w:rsidP="00124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6940F" w14:textId="77777777" w:rsidR="002347A3" w:rsidRPr="006152B9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Анализ рисков реализации Программы</w:t>
      </w:r>
    </w:p>
    <w:p w14:paraId="5FDAB9D8" w14:textId="77777777" w:rsidR="00B36858" w:rsidRPr="006152B9" w:rsidRDefault="00B36858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188EBA" w14:textId="77777777" w:rsidR="002347A3" w:rsidRPr="006152B9" w:rsidRDefault="002347A3" w:rsidP="002347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152B9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14:paraId="7A285EB1" w14:textId="77777777" w:rsidR="002347A3" w:rsidRPr="006152B9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sz w:val="24"/>
          <w:szCs w:val="24"/>
          <w:lang w:eastAsia="ru-RU"/>
        </w:rPr>
        <w:t>При реализации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14:paraId="79C5A66E" w14:textId="77777777" w:rsidR="002347A3" w:rsidRPr="006152B9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внешними рисками, которые могут осложнить решение проблем программно-целевым методом, являются:</w:t>
      </w:r>
    </w:p>
    <w:p w14:paraId="2E8ECD29" w14:textId="77777777" w:rsidR="002347A3" w:rsidRPr="006152B9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sz w:val="24"/>
          <w:szCs w:val="24"/>
          <w:lang w:eastAsia="ru-RU"/>
        </w:rPr>
        <w:t>- ухудшение социально-экономической ситуации;</w:t>
      </w:r>
    </w:p>
    <w:p w14:paraId="376179D5" w14:textId="77777777" w:rsidR="002347A3" w:rsidRPr="006152B9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sz w:val="24"/>
          <w:szCs w:val="24"/>
          <w:lang w:eastAsia="ru-RU"/>
        </w:rPr>
        <w:t>- изменение нормативно-правовой базы на федеральном и региональном уровне;</w:t>
      </w:r>
    </w:p>
    <w:p w14:paraId="318BB559" w14:textId="77777777" w:rsidR="002347A3" w:rsidRPr="006152B9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недостаточное ресурсное обеспечение запланированных мероприятий;</w:t>
      </w:r>
    </w:p>
    <w:p w14:paraId="57B8F06C" w14:textId="77777777" w:rsidR="002347A3" w:rsidRPr="006152B9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sz w:val="24"/>
          <w:szCs w:val="24"/>
          <w:lang w:eastAsia="ru-RU"/>
        </w:rPr>
        <w:t>- неэффективное управление и взаимодействие исполнителя с организациями, работающими в сфере молодежной политики, физической культуры и спорта.</w:t>
      </w:r>
    </w:p>
    <w:p w14:paraId="6CEC37F2" w14:textId="77777777" w:rsidR="002347A3" w:rsidRPr="006152B9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sz w:val="24"/>
          <w:szCs w:val="24"/>
          <w:lang w:eastAsia="ru-RU"/>
        </w:rPr>
        <w:t>К числу частично управляемых рисков относится дефицит высококвалифицированных</w:t>
      </w:r>
      <w:r w:rsidRPr="006152B9">
        <w:rPr>
          <w:rFonts w:ascii="Times New Roman" w:eastAsia="Calibri" w:hAnsi="Times New Roman" w:cs="Times New Roman"/>
          <w:sz w:val="24"/>
          <w:szCs w:val="24"/>
        </w:rPr>
        <w:t xml:space="preserve"> кадров для внедрения программно-целевых методов и механизмов управления, ориентированных на результат. Указанные риски могут привести к значительному увеличению детей, находящихся в социально опасном положении, изменениям на рынке труда, ухудшению здоровья детей и молодежи.</w:t>
      </w:r>
    </w:p>
    <w:p w14:paraId="3D2B4184" w14:textId="77777777" w:rsidR="00942A80" w:rsidRPr="006152B9" w:rsidRDefault="002347A3" w:rsidP="002347A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sz w:val="24"/>
          <w:szCs w:val="24"/>
          <w:lang w:eastAsia="ru-RU"/>
        </w:rPr>
        <w:t>Минимизировать возможные отклонения в реализации программы, в т. ч.  избежать снижение значений показателей целевых индикаторов возможно при условии осуществления рационального, оперативного управления при реализации Программы.</w:t>
      </w:r>
    </w:p>
    <w:p w14:paraId="3F7D2F82" w14:textId="77777777" w:rsidR="00266D76" w:rsidRPr="006152B9" w:rsidRDefault="002347A3" w:rsidP="0023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66D76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77E4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оценки эффективности муниципальной программы</w:t>
      </w:r>
    </w:p>
    <w:p w14:paraId="40945DCD" w14:textId="77777777" w:rsidR="005F5451" w:rsidRPr="006152B9" w:rsidRDefault="005F5451" w:rsidP="00266D76">
      <w:pPr>
        <w:pStyle w:val="a3"/>
        <w:tabs>
          <w:tab w:val="left" w:pos="0"/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F5791" w14:textId="77777777" w:rsidR="005F5451" w:rsidRPr="006152B9" w:rsidRDefault="005F5451" w:rsidP="005F5451">
      <w:pPr>
        <w:pStyle w:val="21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Муниципальн</w:t>
      </w:r>
      <w:r w:rsidR="004A6E6C" w:rsidRPr="006152B9">
        <w:rPr>
          <w:rFonts w:ascii="Times New Roman" w:hAnsi="Times New Roman" w:cs="Times New Roman"/>
          <w:sz w:val="24"/>
          <w:szCs w:val="24"/>
        </w:rPr>
        <w:t>ая</w:t>
      </w:r>
      <w:r w:rsidRPr="006152B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A6E6C" w:rsidRPr="006152B9">
        <w:rPr>
          <w:rFonts w:ascii="Times New Roman" w:hAnsi="Times New Roman" w:cs="Times New Roman"/>
          <w:sz w:val="24"/>
          <w:szCs w:val="24"/>
        </w:rPr>
        <w:t>а</w:t>
      </w:r>
      <w:r w:rsidRPr="006152B9">
        <w:rPr>
          <w:rFonts w:ascii="Times New Roman" w:hAnsi="Times New Roman" w:cs="Times New Roman"/>
          <w:sz w:val="24"/>
          <w:szCs w:val="24"/>
        </w:rPr>
        <w:t xml:space="preserve"> име</w:t>
      </w:r>
      <w:r w:rsidR="004A6E6C" w:rsidRPr="006152B9">
        <w:rPr>
          <w:rFonts w:ascii="Times New Roman" w:hAnsi="Times New Roman" w:cs="Times New Roman"/>
          <w:sz w:val="24"/>
          <w:szCs w:val="24"/>
        </w:rPr>
        <w:t>ет</w:t>
      </w:r>
      <w:r w:rsidR="00F41287" w:rsidRPr="006152B9">
        <w:rPr>
          <w:rFonts w:ascii="Times New Roman" w:hAnsi="Times New Roman" w:cs="Times New Roman"/>
          <w:sz w:val="24"/>
          <w:szCs w:val="24"/>
        </w:rPr>
        <w:t xml:space="preserve"> целевой характер;</w:t>
      </w:r>
      <w:r w:rsidRPr="006152B9">
        <w:rPr>
          <w:rFonts w:ascii="Times New Roman" w:hAnsi="Times New Roman" w:cs="Times New Roman"/>
          <w:sz w:val="24"/>
          <w:szCs w:val="24"/>
        </w:rPr>
        <w:t xml:space="preserve"> следовател</w:t>
      </w:r>
      <w:r w:rsidR="00F41287" w:rsidRPr="006152B9">
        <w:rPr>
          <w:rFonts w:ascii="Times New Roman" w:hAnsi="Times New Roman" w:cs="Times New Roman"/>
          <w:sz w:val="24"/>
          <w:szCs w:val="24"/>
        </w:rPr>
        <w:t>ьно, при оценке эффективности её</w:t>
      </w:r>
      <w:r w:rsidRPr="006152B9">
        <w:rPr>
          <w:rFonts w:ascii="Times New Roman" w:hAnsi="Times New Roman" w:cs="Times New Roman"/>
          <w:sz w:val="24"/>
          <w:szCs w:val="24"/>
        </w:rPr>
        <w:t xml:space="preserve"> реализации принципиальное значение имеет степень выполнения поставленных задач. </w:t>
      </w:r>
      <w:r w:rsidR="00540389" w:rsidRPr="006152B9">
        <w:rPr>
          <w:rFonts w:ascii="Times New Roman" w:hAnsi="Times New Roman" w:cs="Times New Roman"/>
          <w:sz w:val="24"/>
          <w:szCs w:val="24"/>
        </w:rPr>
        <w:t>М</w:t>
      </w:r>
      <w:r w:rsidRPr="006152B9">
        <w:rPr>
          <w:rFonts w:ascii="Times New Roman" w:hAnsi="Times New Roman" w:cs="Times New Roman"/>
          <w:sz w:val="24"/>
          <w:szCs w:val="24"/>
        </w:rPr>
        <w:t xml:space="preserve"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</w:t>
      </w:r>
      <w:proofErr w:type="gramStart"/>
      <w:r w:rsidRPr="006152B9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>.</w:t>
      </w:r>
    </w:p>
    <w:p w14:paraId="112F2434" w14:textId="77777777" w:rsidR="005F5451" w:rsidRPr="006152B9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</w:t>
      </w:r>
      <w:proofErr w:type="gramStart"/>
      <w:r w:rsidRPr="006152B9">
        <w:rPr>
          <w:rFonts w:ascii="Times New Roman" w:hAnsi="Times New Roman" w:cs="Times New Roman"/>
          <w:sz w:val="24"/>
          <w:szCs w:val="24"/>
        </w:rPr>
        <w:t>показателя)  муниципальной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</w:t>
      </w:r>
      <w:r w:rsidRPr="006152B9">
        <w:rPr>
          <w:rFonts w:ascii="Times New Roman" w:hAnsi="Times New Roman" w:cs="Times New Roman"/>
          <w:sz w:val="24"/>
          <w:szCs w:val="24"/>
        </w:rPr>
        <w:lastRenderedPageBreak/>
        <w:t>программ</w:t>
      </w:r>
      <w:r w:rsidR="00F41287" w:rsidRPr="006152B9">
        <w:rPr>
          <w:rFonts w:ascii="Times New Roman" w:hAnsi="Times New Roman" w:cs="Times New Roman"/>
          <w:sz w:val="24"/>
          <w:szCs w:val="24"/>
        </w:rPr>
        <w:t>ы и составляющих ее подпрограмм</w:t>
      </w:r>
      <w:r w:rsidRPr="006152B9">
        <w:rPr>
          <w:rFonts w:ascii="Times New Roman" w:hAnsi="Times New Roman" w:cs="Times New Roman"/>
          <w:sz w:val="24"/>
          <w:szCs w:val="24"/>
        </w:rPr>
        <w:t xml:space="preserve"> рассчитывается по следующим формулам:</w:t>
      </w:r>
    </w:p>
    <w:p w14:paraId="588CA027" w14:textId="77777777" w:rsidR="005F5451" w:rsidRPr="006152B9" w:rsidRDefault="005F5451" w:rsidP="00540389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14:paraId="25E8DA07" w14:textId="77777777" w:rsidR="005F5451" w:rsidRPr="006152B9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152B9">
        <w:rPr>
          <w:rFonts w:ascii="Times New Roman" w:hAnsi="Times New Roman" w:cs="Times New Roman"/>
          <w:sz w:val="24"/>
          <w:szCs w:val="24"/>
        </w:rPr>
        <w:t>СДП</w:t>
      </w:r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6152B9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6152B9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6152B9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6152B9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14:paraId="7100FA8F" w14:textId="77777777" w:rsidR="005F5451" w:rsidRPr="006152B9" w:rsidRDefault="005F5451" w:rsidP="005403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14:paraId="4D992CBF" w14:textId="77777777" w:rsidR="005F5451" w:rsidRPr="006152B9" w:rsidRDefault="005F5451" w:rsidP="005F54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52B9">
        <w:rPr>
          <w:rFonts w:ascii="Times New Roman" w:hAnsi="Times New Roman" w:cs="Times New Roman"/>
          <w:sz w:val="24"/>
          <w:szCs w:val="24"/>
        </w:rPr>
        <w:t>СДП</w:t>
      </w:r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6152B9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6152B9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6152B9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6152B9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14:paraId="08566B57" w14:textId="77777777" w:rsidR="005F5451" w:rsidRPr="006152B9" w:rsidRDefault="005F5451" w:rsidP="005F545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где:</w:t>
      </w:r>
    </w:p>
    <w:p w14:paraId="766094CF" w14:textId="77777777" w:rsidR="005F5451" w:rsidRPr="006152B9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СДП </w:t>
      </w:r>
      <w:proofErr w:type="spellStart"/>
      <w:proofErr w:type="gram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52B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степень достижения планового значения индикатора (показателя) муниципальной программы и составляющих ее подпрограмм;</w:t>
      </w:r>
    </w:p>
    <w:p w14:paraId="7239CFD8" w14:textId="77777777" w:rsidR="005F5451" w:rsidRPr="006152B9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2B9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152B9">
        <w:rPr>
          <w:rFonts w:ascii="Times New Roman" w:hAnsi="Times New Roman" w:cs="Times New Roman"/>
          <w:sz w:val="24"/>
          <w:szCs w:val="24"/>
        </w:rPr>
        <w:t>фактическое  значение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 и составляющих ее подпрограмм,  достигнутое на конец отчетного периода;</w:t>
      </w:r>
    </w:p>
    <w:p w14:paraId="2EE77B0B" w14:textId="77777777" w:rsidR="005F5451" w:rsidRPr="006152B9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2B9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6152B9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14:paraId="01682C4B" w14:textId="77777777" w:rsidR="005F5451" w:rsidRPr="006152B9" w:rsidRDefault="005F5451" w:rsidP="005F54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2.3. Степень реализации муниципальной программы и составляющих ее подпрограмм рассчитывается по формуле:</w:t>
      </w:r>
    </w:p>
    <w:p w14:paraId="1477DDD0" w14:textId="77777777" w:rsidR="005F5451" w:rsidRPr="006152B9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52B9">
        <w:rPr>
          <w:rFonts w:ascii="Times New Roman" w:hAnsi="Times New Roman" w:cs="Times New Roman"/>
          <w:sz w:val="24"/>
          <w:szCs w:val="24"/>
        </w:rPr>
        <w:t>м</w:t>
      </w:r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14:paraId="5585409D" w14:textId="77777777" w:rsidR="005F5451" w:rsidRPr="006152B9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6152B9">
        <w:rPr>
          <w:rFonts w:ascii="Times New Roman" w:hAnsi="Times New Roman" w:cs="Times New Roman"/>
          <w:sz w:val="24"/>
          <w:szCs w:val="24"/>
        </w:rPr>
        <w:t>СР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Ʃ  </w:t>
      </w:r>
      <w:r w:rsidRPr="006152B9">
        <w:rPr>
          <w:rFonts w:ascii="Times New Roman" w:hAnsi="Times New Roman" w:cs="Times New Roman"/>
          <w:sz w:val="24"/>
          <w:szCs w:val="24"/>
        </w:rPr>
        <w:t>СДП</w:t>
      </w:r>
      <w:proofErr w:type="gramEnd"/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6152B9">
        <w:rPr>
          <w:rFonts w:ascii="Times New Roman" w:hAnsi="Times New Roman" w:cs="Times New Roman"/>
          <w:sz w:val="24"/>
          <w:szCs w:val="24"/>
        </w:rPr>
        <w:t>М</w:t>
      </w:r>
      <w:r w:rsidRPr="00615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14:paraId="740CBA62" w14:textId="77777777" w:rsidR="005F5451" w:rsidRPr="006152B9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52B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14:paraId="275746FA" w14:textId="77777777" w:rsidR="005F5451" w:rsidRPr="006152B9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14:paraId="5A4AA495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6152B9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6152B9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6152B9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6152B9">
        <w:rPr>
          <w:rFonts w:ascii="Times New Roman" w:hAnsi="Times New Roman" w:cs="Times New Roman"/>
          <w:sz w:val="24"/>
          <w:szCs w:val="24"/>
        </w:rPr>
        <w:t xml:space="preserve"> </w:t>
      </w:r>
      <w:r w:rsidRPr="006152B9">
        <w:rPr>
          <w:rFonts w:ascii="Times New Roman" w:hAnsi="Times New Roman" w:cs="Times New Roman"/>
          <w:noProof/>
          <w:position w:val="-12"/>
          <w:sz w:val="24"/>
          <w:szCs w:val="24"/>
        </w:rPr>
        <w:t>и составляющих ее подпрограмм</w:t>
      </w:r>
    </w:p>
    <w:p w14:paraId="7C98D812" w14:textId="77777777" w:rsidR="005F5451" w:rsidRPr="006152B9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  СДП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14:paraId="0EA6129E" w14:textId="77777777" w:rsidR="005F5451" w:rsidRPr="006152B9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6152B9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6152B9">
        <w:rPr>
          <w:rFonts w:ascii="Times New Roman" w:hAnsi="Times New Roman" w:cs="Times New Roman"/>
          <w:sz w:val="24"/>
          <w:szCs w:val="24"/>
        </w:rPr>
        <w:t xml:space="preserve"> </w:t>
      </w:r>
      <w:r w:rsidRPr="006152B9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6152B9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и составляющих ее подпрограмм </w:t>
      </w:r>
    </w:p>
    <w:p w14:paraId="1424F66B" w14:textId="77777777" w:rsidR="005F5451" w:rsidRPr="006152B9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F41287" w:rsidRPr="006152B9">
        <w:rPr>
          <w:rFonts w:ascii="Times New Roman" w:hAnsi="Times New Roman" w:cs="Times New Roman"/>
          <w:sz w:val="24"/>
          <w:szCs w:val="24"/>
        </w:rPr>
        <w:t>ри использовании данной формулы</w:t>
      </w:r>
      <w:r w:rsidRPr="006152B9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6152B9">
        <w:rPr>
          <w:rFonts w:ascii="Times New Roman" w:hAnsi="Times New Roman" w:cs="Times New Roman"/>
          <w:sz w:val="24"/>
          <w:szCs w:val="24"/>
        </w:rPr>
        <w:t>,</w:t>
      </w:r>
      <w:r w:rsidRPr="006152B9">
        <w:rPr>
          <w:rFonts w:ascii="Times New Roman" w:hAnsi="Times New Roman" w:cs="Times New Roman"/>
          <w:sz w:val="24"/>
          <w:szCs w:val="24"/>
        </w:rPr>
        <w:t xml:space="preserve"> если СДП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14:paraId="690E1121" w14:textId="77777777" w:rsidR="005F5451" w:rsidRPr="006152B9" w:rsidRDefault="005F5451" w:rsidP="005F545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6152B9">
        <w:rPr>
          <w:rFonts w:ascii="Times New Roman" w:hAnsi="Times New Roman" w:cs="Times New Roman"/>
          <w:sz w:val="24"/>
          <w:szCs w:val="24"/>
        </w:rPr>
        <w:t>реализацию  муниципальной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программы к их плановым значениям  без учета зарезервированных ассигнований по следующей формуле:</w:t>
      </w:r>
    </w:p>
    <w:p w14:paraId="5BB409E9" w14:textId="77777777" w:rsidR="005F5451" w:rsidRPr="006152B9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СС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152B9">
        <w:rPr>
          <w:rFonts w:ascii="Times New Roman" w:hAnsi="Times New Roman" w:cs="Times New Roman"/>
          <w:sz w:val="24"/>
          <w:szCs w:val="24"/>
        </w:rPr>
        <w:t xml:space="preserve"> = Ф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6152B9">
        <w:rPr>
          <w:rFonts w:ascii="Times New Roman" w:hAnsi="Times New Roman" w:cs="Times New Roman"/>
          <w:sz w:val="24"/>
          <w:szCs w:val="24"/>
        </w:rPr>
        <w:t xml:space="preserve"> / (П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6152B9">
        <w:rPr>
          <w:rFonts w:ascii="Times New Roman" w:hAnsi="Times New Roman" w:cs="Times New Roman"/>
          <w:sz w:val="24"/>
          <w:szCs w:val="24"/>
        </w:rPr>
        <w:t xml:space="preserve">– З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6152B9">
        <w:rPr>
          <w:rFonts w:ascii="Times New Roman" w:hAnsi="Times New Roman" w:cs="Times New Roman"/>
          <w:sz w:val="24"/>
          <w:szCs w:val="24"/>
        </w:rPr>
        <w:t>),</w:t>
      </w:r>
    </w:p>
    <w:p w14:paraId="24ED1134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где:</w:t>
      </w:r>
    </w:p>
    <w:p w14:paraId="35B9BE66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СС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152B9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14:paraId="31CA25F9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Ф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6152B9">
        <w:rPr>
          <w:rFonts w:ascii="Times New Roman" w:hAnsi="Times New Roman" w:cs="Times New Roman"/>
          <w:sz w:val="24"/>
          <w:szCs w:val="24"/>
        </w:rPr>
        <w:t xml:space="preserve"> – фактические </w:t>
      </w:r>
      <w:proofErr w:type="gramStart"/>
      <w:r w:rsidRPr="006152B9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 в отчетном году;</w:t>
      </w:r>
    </w:p>
    <w:p w14:paraId="331F8FE8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П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6152B9">
        <w:rPr>
          <w:rFonts w:ascii="Times New Roman" w:hAnsi="Times New Roman" w:cs="Times New Roman"/>
          <w:sz w:val="24"/>
          <w:szCs w:val="24"/>
        </w:rPr>
        <w:t xml:space="preserve"> – плановые </w:t>
      </w:r>
      <w:proofErr w:type="gramStart"/>
      <w:r w:rsidRPr="006152B9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реализацию  муниципа</w:t>
      </w:r>
      <w:r w:rsidR="00F41287" w:rsidRPr="006152B9">
        <w:rPr>
          <w:rFonts w:ascii="Times New Roman" w:hAnsi="Times New Roman" w:cs="Times New Roman"/>
          <w:sz w:val="24"/>
          <w:szCs w:val="24"/>
        </w:rPr>
        <w:t>льной программы в отчетном году;</w:t>
      </w:r>
    </w:p>
    <w:p w14:paraId="5CE097F0" w14:textId="77777777" w:rsidR="005F5451" w:rsidRPr="006152B9" w:rsidRDefault="005F5451" w:rsidP="005F54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          З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6152B9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  <w:r w:rsidR="00F41287" w:rsidRPr="006152B9">
        <w:rPr>
          <w:rFonts w:ascii="Times New Roman" w:hAnsi="Times New Roman" w:cs="Times New Roman"/>
          <w:sz w:val="24"/>
          <w:szCs w:val="24"/>
        </w:rPr>
        <w:t>.</w:t>
      </w:r>
    </w:p>
    <w:p w14:paraId="2F31B82B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30544" w14:textId="77777777" w:rsidR="005F5451" w:rsidRPr="006152B9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Степень выполнения программных мероприятий характеризует </w:t>
      </w:r>
      <w:proofErr w:type="gramStart"/>
      <w:r w:rsidRPr="006152B9">
        <w:rPr>
          <w:rFonts w:ascii="Times New Roman" w:hAnsi="Times New Roman" w:cs="Times New Roman"/>
          <w:sz w:val="24"/>
          <w:szCs w:val="24"/>
        </w:rPr>
        <w:t>долю  реализованных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мероприятий:  </w:t>
      </w:r>
    </w:p>
    <w:p w14:paraId="549DCBA8" w14:textId="77777777" w:rsidR="005F5451" w:rsidRPr="006152B9" w:rsidRDefault="005F5451" w:rsidP="005F54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СВ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6152B9">
        <w:rPr>
          <w:rFonts w:ascii="Times New Roman" w:hAnsi="Times New Roman" w:cs="Times New Roman"/>
          <w:sz w:val="24"/>
          <w:szCs w:val="24"/>
        </w:rPr>
        <w:t xml:space="preserve">М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6152B9">
        <w:rPr>
          <w:rFonts w:ascii="Times New Roman" w:hAnsi="Times New Roman" w:cs="Times New Roman"/>
          <w:sz w:val="24"/>
          <w:szCs w:val="24"/>
        </w:rPr>
        <w:t>/ М,</w:t>
      </w:r>
    </w:p>
    <w:p w14:paraId="449AD096" w14:textId="77777777" w:rsidR="005F5451" w:rsidRPr="006152B9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где:</w:t>
      </w:r>
    </w:p>
    <w:p w14:paraId="0240DB32" w14:textId="77777777" w:rsidR="005F5451" w:rsidRPr="006152B9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СВ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6152B9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14:paraId="0D25B255" w14:textId="77777777" w:rsidR="005F5451" w:rsidRPr="006152B9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М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6152B9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14:paraId="7A371DF3" w14:textId="77777777" w:rsidR="005F5451" w:rsidRPr="006152B9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14:paraId="2F84F785" w14:textId="77777777" w:rsidR="005F5451" w:rsidRPr="006152B9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1B186470" w14:textId="77777777" w:rsidR="005F5451" w:rsidRPr="006152B9" w:rsidRDefault="005F5451" w:rsidP="005F5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= СВ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6152B9">
        <w:rPr>
          <w:rFonts w:ascii="Times New Roman" w:hAnsi="Times New Roman" w:cs="Times New Roman"/>
          <w:sz w:val="24"/>
          <w:szCs w:val="24"/>
        </w:rPr>
        <w:t xml:space="preserve">/ СС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14:paraId="11D1DC3B" w14:textId="77777777" w:rsidR="005F5451" w:rsidRPr="006152B9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где:</w:t>
      </w:r>
    </w:p>
    <w:p w14:paraId="3AFA781C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1287" w:rsidRPr="006152B9">
        <w:rPr>
          <w:rFonts w:ascii="Times New Roman" w:hAnsi="Times New Roman" w:cs="Times New Roman"/>
          <w:sz w:val="24"/>
          <w:szCs w:val="24"/>
        </w:rPr>
        <w:t>– показатель эффективности</w:t>
      </w:r>
      <w:r w:rsidRPr="006152B9"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бюджета;</w:t>
      </w:r>
    </w:p>
    <w:p w14:paraId="35DE9840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СВ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6152B9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14:paraId="37838D11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СС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152B9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14:paraId="4CC79965" w14:textId="77777777" w:rsidR="005F5451" w:rsidRPr="006152B9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lastRenderedPageBreak/>
        <w:t xml:space="preserve">Степень реализации контрольных </w:t>
      </w:r>
      <w:proofErr w:type="gramStart"/>
      <w:r w:rsidRPr="006152B9">
        <w:rPr>
          <w:rFonts w:ascii="Times New Roman" w:hAnsi="Times New Roman" w:cs="Times New Roman"/>
          <w:sz w:val="24"/>
          <w:szCs w:val="24"/>
        </w:rPr>
        <w:t>событий  муниципальной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14:paraId="205497D4" w14:textId="77777777" w:rsidR="005F5451" w:rsidRPr="006152B9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СР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6152B9">
        <w:rPr>
          <w:rFonts w:ascii="Times New Roman" w:hAnsi="Times New Roman" w:cs="Times New Roman"/>
          <w:sz w:val="24"/>
          <w:szCs w:val="24"/>
        </w:rPr>
        <w:t xml:space="preserve"> = КС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6152B9">
        <w:rPr>
          <w:rFonts w:ascii="Times New Roman" w:hAnsi="Times New Roman" w:cs="Times New Roman"/>
          <w:sz w:val="24"/>
          <w:szCs w:val="24"/>
        </w:rPr>
        <w:t xml:space="preserve"> / КС,</w:t>
      </w:r>
    </w:p>
    <w:p w14:paraId="68515536" w14:textId="77777777" w:rsidR="005F5451" w:rsidRPr="006152B9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где:</w:t>
      </w:r>
    </w:p>
    <w:p w14:paraId="133EF779" w14:textId="77777777" w:rsidR="005F5451" w:rsidRPr="006152B9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2B9">
        <w:rPr>
          <w:rFonts w:ascii="Times New Roman" w:hAnsi="Times New Roman" w:cs="Times New Roman"/>
          <w:sz w:val="24"/>
          <w:szCs w:val="24"/>
        </w:rPr>
        <w:t>СР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14:paraId="71A8A449" w14:textId="77777777" w:rsidR="005F5451" w:rsidRPr="006152B9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2B9">
        <w:rPr>
          <w:rFonts w:ascii="Times New Roman" w:hAnsi="Times New Roman" w:cs="Times New Roman"/>
          <w:sz w:val="24"/>
          <w:szCs w:val="24"/>
        </w:rPr>
        <w:t>КС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F41287" w:rsidRPr="006152B9">
        <w:rPr>
          <w:rFonts w:ascii="Times New Roman" w:hAnsi="Times New Roman" w:cs="Times New Roman"/>
          <w:sz w:val="24"/>
          <w:szCs w:val="24"/>
        </w:rPr>
        <w:t>выполненных контрольных событий</w:t>
      </w:r>
      <w:r w:rsidRPr="006152B9">
        <w:rPr>
          <w:rFonts w:ascii="Times New Roman" w:hAnsi="Times New Roman" w:cs="Times New Roman"/>
          <w:sz w:val="24"/>
          <w:szCs w:val="24"/>
        </w:rPr>
        <w:t xml:space="preserve"> из числа контрольных событий, запланированных к реализации в отчетном году;</w:t>
      </w:r>
    </w:p>
    <w:p w14:paraId="6DB381B9" w14:textId="77777777" w:rsidR="005F5451" w:rsidRPr="006152B9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14:paraId="1A848421" w14:textId="77777777" w:rsidR="005F5451" w:rsidRPr="006152B9" w:rsidRDefault="005F5451" w:rsidP="005403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   </w:t>
      </w:r>
      <w:r w:rsidR="00540389" w:rsidRPr="006152B9">
        <w:rPr>
          <w:rFonts w:ascii="Times New Roman" w:eastAsia="Calibri" w:hAnsi="Times New Roman" w:cs="Times New Roman"/>
          <w:sz w:val="24"/>
          <w:szCs w:val="24"/>
        </w:rPr>
        <w:t xml:space="preserve">Эффективность реализации </w:t>
      </w:r>
      <w:proofErr w:type="gramStart"/>
      <w:r w:rsidRPr="006152B9">
        <w:rPr>
          <w:rFonts w:ascii="Times New Roman" w:eastAsia="Calibri" w:hAnsi="Times New Roman" w:cs="Times New Roman"/>
          <w:sz w:val="24"/>
          <w:szCs w:val="24"/>
        </w:rPr>
        <w:t>муниципальной  программы</w:t>
      </w:r>
      <w:proofErr w:type="gramEnd"/>
      <w:r w:rsidRPr="006152B9">
        <w:rPr>
          <w:rFonts w:ascii="Times New Roman" w:eastAsia="Calibri" w:hAnsi="Times New Roman" w:cs="Times New Roman"/>
          <w:sz w:val="24"/>
          <w:szCs w:val="24"/>
        </w:rPr>
        <w:t xml:space="preserve">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6152B9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6152B9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14:paraId="68CDAB72" w14:textId="77777777" w:rsidR="005F5451" w:rsidRPr="006152B9" w:rsidRDefault="005F5451" w:rsidP="005F5451">
      <w:pPr>
        <w:tabs>
          <w:tab w:val="left" w:pos="709"/>
          <w:tab w:val="left" w:pos="1134"/>
        </w:tabs>
        <w:spacing w:after="0" w:line="240" w:lineRule="auto"/>
        <w:ind w:firstLine="7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+ СС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152B9">
        <w:rPr>
          <w:rFonts w:ascii="Times New Roman" w:hAnsi="Times New Roman" w:cs="Times New Roman"/>
          <w:sz w:val="24"/>
          <w:szCs w:val="24"/>
        </w:rPr>
        <w:t xml:space="preserve">+ СВ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6152B9">
        <w:rPr>
          <w:rFonts w:ascii="Times New Roman" w:hAnsi="Times New Roman" w:cs="Times New Roman"/>
          <w:sz w:val="24"/>
          <w:szCs w:val="24"/>
        </w:rPr>
        <w:t xml:space="preserve">+ СР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6152B9">
        <w:rPr>
          <w:rFonts w:ascii="Times New Roman" w:hAnsi="Times New Roman" w:cs="Times New Roman"/>
          <w:sz w:val="24"/>
          <w:szCs w:val="24"/>
        </w:rPr>
        <w:t xml:space="preserve"> / 4</w:t>
      </w:r>
    </w:p>
    <w:p w14:paraId="35371CDD" w14:textId="77777777" w:rsidR="005F5451" w:rsidRPr="006152B9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где:</w:t>
      </w:r>
    </w:p>
    <w:p w14:paraId="1E5B2C12" w14:textId="77777777" w:rsidR="005F5451" w:rsidRPr="006152B9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14:paraId="2AB66397" w14:textId="77777777" w:rsidR="005F5451" w:rsidRPr="006152B9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СР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14:paraId="32176269" w14:textId="77777777" w:rsidR="005F5451" w:rsidRPr="006152B9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СС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152B9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 (подпрограммы);</w:t>
      </w:r>
    </w:p>
    <w:p w14:paraId="462725B8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СВ </w:t>
      </w:r>
      <w:proofErr w:type="gram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6152B9">
        <w:rPr>
          <w:rFonts w:ascii="Times New Roman" w:hAnsi="Times New Roman" w:cs="Times New Roman"/>
          <w:sz w:val="24"/>
          <w:szCs w:val="24"/>
        </w:rPr>
        <w:t xml:space="preserve">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52B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степень выполнения программных мероприятий;</w:t>
      </w:r>
    </w:p>
    <w:p w14:paraId="66DED9EF" w14:textId="77777777" w:rsidR="005F5451" w:rsidRPr="006152B9" w:rsidRDefault="005F5451" w:rsidP="005F5451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 xml:space="preserve">СР </w:t>
      </w:r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6152B9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 (подпрограммы).</w:t>
      </w:r>
    </w:p>
    <w:p w14:paraId="0E5B9AB7" w14:textId="77777777" w:rsidR="005F5451" w:rsidRPr="006152B9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 w:rsidRPr="006152B9">
        <w:rPr>
          <w:rFonts w:ascii="Times New Roman" w:hAnsi="Times New Roman" w:cs="Times New Roman"/>
          <w:sz w:val="24"/>
          <w:szCs w:val="24"/>
        </w:rPr>
        <w:t>одпрограммы) признается высокой</w:t>
      </w:r>
      <w:r w:rsidRPr="006152B9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6152B9">
        <w:rPr>
          <w:rFonts w:ascii="Times New Roman" w:hAnsi="Times New Roman" w:cs="Times New Roman"/>
          <w:sz w:val="24"/>
          <w:szCs w:val="24"/>
        </w:rPr>
        <w:t>,</w:t>
      </w:r>
      <w:r w:rsidRPr="006152B9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proofErr w:type="gram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 составляет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не менее 0,95.</w:t>
      </w:r>
    </w:p>
    <w:p w14:paraId="6B4B1FBE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 w:rsidRPr="006152B9">
        <w:rPr>
          <w:rFonts w:ascii="Times New Roman" w:hAnsi="Times New Roman" w:cs="Times New Roman"/>
          <w:sz w:val="24"/>
          <w:szCs w:val="24"/>
        </w:rPr>
        <w:t>одпрограммы) признается средней</w:t>
      </w:r>
      <w:r w:rsidRPr="006152B9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6152B9">
        <w:rPr>
          <w:rFonts w:ascii="Times New Roman" w:hAnsi="Times New Roman" w:cs="Times New Roman"/>
          <w:sz w:val="24"/>
          <w:szCs w:val="24"/>
        </w:rPr>
        <w:t>,</w:t>
      </w:r>
      <w:r w:rsidRPr="006152B9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proofErr w:type="gram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 составляет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не менее 0,90.</w:t>
      </w:r>
    </w:p>
    <w:p w14:paraId="3C0D9DE1" w14:textId="77777777" w:rsidR="005F5451" w:rsidRPr="006152B9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(подпрограммы</w:t>
      </w:r>
      <w:r w:rsidR="00F41287" w:rsidRPr="006152B9">
        <w:rPr>
          <w:rFonts w:ascii="Times New Roman" w:hAnsi="Times New Roman" w:cs="Times New Roman"/>
          <w:sz w:val="24"/>
          <w:szCs w:val="24"/>
        </w:rPr>
        <w:t>) признается удовлетворительной</w:t>
      </w:r>
      <w:r w:rsidRPr="006152B9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6152B9">
        <w:rPr>
          <w:rFonts w:ascii="Times New Roman" w:hAnsi="Times New Roman" w:cs="Times New Roman"/>
          <w:sz w:val="24"/>
          <w:szCs w:val="24"/>
        </w:rPr>
        <w:t>,</w:t>
      </w:r>
      <w:r w:rsidRPr="006152B9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proofErr w:type="gram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 составляет</w:t>
      </w:r>
      <w:proofErr w:type="gramEnd"/>
      <w:r w:rsidRPr="006152B9">
        <w:rPr>
          <w:rFonts w:ascii="Times New Roman" w:hAnsi="Times New Roman" w:cs="Times New Roman"/>
          <w:sz w:val="24"/>
          <w:szCs w:val="24"/>
        </w:rPr>
        <w:t xml:space="preserve"> не менее 0,80.</w:t>
      </w:r>
    </w:p>
    <w:p w14:paraId="716EA344" w14:textId="77777777" w:rsidR="004A6E6C" w:rsidRPr="006152B9" w:rsidRDefault="005F5451" w:rsidP="008D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2B9">
        <w:rPr>
          <w:rFonts w:ascii="Times New Roman" w:hAnsi="Times New Roman" w:cs="Times New Roman"/>
          <w:sz w:val="24"/>
          <w:szCs w:val="24"/>
        </w:rPr>
        <w:t>В случае</w:t>
      </w:r>
      <w:r w:rsidR="00F41287" w:rsidRPr="006152B9">
        <w:rPr>
          <w:rFonts w:ascii="Times New Roman" w:hAnsi="Times New Roman" w:cs="Times New Roman"/>
          <w:sz w:val="24"/>
          <w:szCs w:val="24"/>
        </w:rPr>
        <w:t>,</w:t>
      </w:r>
      <w:r w:rsidRPr="006152B9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6152B9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152B9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(подпрограммы) приз</w:t>
      </w:r>
      <w:r w:rsidR="004A6E6C" w:rsidRPr="006152B9">
        <w:rPr>
          <w:rFonts w:ascii="Times New Roman" w:hAnsi="Times New Roman" w:cs="Times New Roman"/>
          <w:sz w:val="24"/>
          <w:szCs w:val="24"/>
        </w:rPr>
        <w:t>нается недостаточно эффективной.</w:t>
      </w:r>
    </w:p>
    <w:p w14:paraId="3C7A6270" w14:textId="77777777" w:rsidR="00FB77E4" w:rsidRPr="006152B9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F2A8B" w14:textId="77777777" w:rsidR="000B1F4C" w:rsidRPr="006152B9" w:rsidRDefault="000B1F4C" w:rsidP="000B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F4C" w:rsidRPr="006152B9" w:rsidSect="00CA04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567" w:left="1276" w:header="709" w:footer="709" w:gutter="0"/>
          <w:cols w:space="708"/>
          <w:docGrid w:linePitch="360"/>
        </w:sectPr>
      </w:pPr>
    </w:p>
    <w:p w14:paraId="4CAFF7C1" w14:textId="77777777" w:rsidR="009C5F7B" w:rsidRPr="006152B9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1</w:t>
      </w:r>
    </w:p>
    <w:p w14:paraId="15C0781D" w14:textId="77777777" w:rsidR="009C5F7B" w:rsidRPr="006152B9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3CCB193" w14:textId="77777777" w:rsidR="002F12BB" w:rsidRPr="006152B9" w:rsidRDefault="002F12BB" w:rsidP="002F12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14:paraId="2EC5215B" w14:textId="77777777" w:rsidR="002F12BB" w:rsidRPr="006152B9" w:rsidRDefault="002F12BB" w:rsidP="002F12BB">
      <w:pPr>
        <w:spacing w:after="0" w:line="240" w:lineRule="auto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</w:t>
      </w: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«поселок Палана»</w:t>
      </w:r>
      <w:r w:rsidRPr="00615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5B9D6870" w14:textId="77777777" w:rsidR="009C5F7B" w:rsidRPr="006152B9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C7C5C" w14:textId="77777777" w:rsidR="00E7408A" w:rsidRPr="006152B9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</w:t>
      </w:r>
    </w:p>
    <w:p w14:paraId="19FBAFF0" w14:textId="77777777" w:rsidR="002F12BB" w:rsidRPr="006152B9" w:rsidRDefault="002F12BB" w:rsidP="002F1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14:paraId="67994DD8" w14:textId="77777777" w:rsidR="00E7408A" w:rsidRPr="006152B9" w:rsidRDefault="002F12BB" w:rsidP="002F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6152B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F41287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финансовый год</w:t>
      </w:r>
    </w:p>
    <w:p w14:paraId="7F4C587E" w14:textId="77777777" w:rsidR="00E7408A" w:rsidRPr="006152B9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168" w:type="dxa"/>
        <w:tblInd w:w="108" w:type="dxa"/>
        <w:tblLook w:val="04A0" w:firstRow="1" w:lastRow="0" w:firstColumn="1" w:lastColumn="0" w:noHBand="0" w:noVBand="1"/>
      </w:tblPr>
      <w:tblGrid>
        <w:gridCol w:w="575"/>
        <w:gridCol w:w="3411"/>
        <w:gridCol w:w="4236"/>
        <w:gridCol w:w="1701"/>
        <w:gridCol w:w="1590"/>
        <w:gridCol w:w="3655"/>
      </w:tblGrid>
      <w:tr w:rsidR="00E7408A" w:rsidRPr="006152B9" w14:paraId="2C9A8D78" w14:textId="77777777" w:rsidTr="00672CD5">
        <w:trPr>
          <w:trHeight w:val="405"/>
        </w:trPr>
        <w:tc>
          <w:tcPr>
            <w:tcW w:w="575" w:type="dxa"/>
            <w:vMerge w:val="restart"/>
          </w:tcPr>
          <w:p w14:paraId="2EEBD1BC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7D9EBCB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11" w:type="dxa"/>
            <w:vMerge w:val="restart"/>
          </w:tcPr>
          <w:p w14:paraId="6E37A40F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4236" w:type="dxa"/>
            <w:vMerge w:val="restart"/>
          </w:tcPr>
          <w:p w14:paraId="679DC111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291" w:type="dxa"/>
            <w:gridSpan w:val="2"/>
          </w:tcPr>
          <w:p w14:paraId="2A049F7D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55" w:type="dxa"/>
            <w:vMerge w:val="restart"/>
          </w:tcPr>
          <w:p w14:paraId="0E6750FC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7408A" w:rsidRPr="006152B9" w14:paraId="628C3248" w14:textId="77777777" w:rsidTr="00672CD5">
        <w:trPr>
          <w:trHeight w:val="975"/>
        </w:trPr>
        <w:tc>
          <w:tcPr>
            <w:tcW w:w="575" w:type="dxa"/>
            <w:vMerge/>
          </w:tcPr>
          <w:p w14:paraId="4031F7BB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</w:tcPr>
          <w:p w14:paraId="57F9912E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vMerge/>
          </w:tcPr>
          <w:p w14:paraId="1C438028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4984E54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590" w:type="dxa"/>
          </w:tcPr>
          <w:p w14:paraId="4201D783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655" w:type="dxa"/>
            <w:vMerge/>
          </w:tcPr>
          <w:p w14:paraId="5BB5A51D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408A" w:rsidRPr="006152B9" w14:paraId="7415F3C2" w14:textId="77777777" w:rsidTr="00672CD5">
        <w:tc>
          <w:tcPr>
            <w:tcW w:w="575" w:type="dxa"/>
          </w:tcPr>
          <w:p w14:paraId="3771F1D0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</w:tcPr>
          <w:p w14:paraId="2956837E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6" w:type="dxa"/>
          </w:tcPr>
          <w:p w14:paraId="76FF44D3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3A003A81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14:paraId="35D1376A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5" w:type="dxa"/>
          </w:tcPr>
          <w:p w14:paraId="36479B1A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7408A" w:rsidRPr="006152B9" w14:paraId="7868A33E" w14:textId="77777777" w:rsidTr="00BF1283">
        <w:tc>
          <w:tcPr>
            <w:tcW w:w="575" w:type="dxa"/>
          </w:tcPr>
          <w:p w14:paraId="093545FA" w14:textId="77777777" w:rsidR="00E7408A" w:rsidRPr="006152B9" w:rsidRDefault="00E7408A" w:rsidP="004311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3" w:type="dxa"/>
            <w:gridSpan w:val="5"/>
          </w:tcPr>
          <w:p w14:paraId="5BCA3BE5" w14:textId="77777777" w:rsidR="00E7408A" w:rsidRPr="006152B9" w:rsidRDefault="00DD0E1E" w:rsidP="00745D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52B9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алкоголизмом:</w:t>
            </w:r>
          </w:p>
        </w:tc>
      </w:tr>
      <w:tr w:rsidR="00A051E0" w:rsidRPr="006152B9" w14:paraId="06A935FC" w14:textId="77777777" w:rsidTr="00672CD5">
        <w:tc>
          <w:tcPr>
            <w:tcW w:w="575" w:type="dxa"/>
          </w:tcPr>
          <w:p w14:paraId="614B86AB" w14:textId="77777777" w:rsidR="00A051E0" w:rsidRPr="006152B9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1" w:type="dxa"/>
          </w:tcPr>
          <w:p w14:paraId="297A45C9" w14:textId="77777777" w:rsidR="00A051E0" w:rsidRPr="006152B9" w:rsidRDefault="00F65029" w:rsidP="002F12B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литературы, буклетов, печатной продукции о пропаганде здорового образа жизни и вреде злоупотребления алкогольной, табачной и наркотической продукции</w:t>
            </w:r>
          </w:p>
        </w:tc>
        <w:tc>
          <w:tcPr>
            <w:tcW w:w="4236" w:type="dxa"/>
          </w:tcPr>
          <w:p w14:paraId="52D3E691" w14:textId="77777777" w:rsidR="00A051E0" w:rsidRPr="006152B9" w:rsidRDefault="00F65029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051E0"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тдел образования, социальной защиты, культуры и </w:t>
            </w:r>
            <w:proofErr w:type="gramStart"/>
            <w:r w:rsidR="00A051E0"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 Администрации</w:t>
            </w:r>
            <w:proofErr w:type="gramEnd"/>
            <w:r w:rsidR="00A051E0"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14:paraId="26412B82" w14:textId="77777777" w:rsidR="00A051E0" w:rsidRPr="006152B9" w:rsidRDefault="00A051E0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2EE41B" w14:textId="00F6477F" w:rsidR="00A051E0" w:rsidRPr="006152B9" w:rsidRDefault="00016F3F" w:rsidP="00F650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8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vAlign w:val="center"/>
          </w:tcPr>
          <w:p w14:paraId="7AF1BD64" w14:textId="38F69E0B" w:rsidR="00A051E0" w:rsidRPr="006152B9" w:rsidRDefault="00D214B6" w:rsidP="00F650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5" w:type="dxa"/>
          </w:tcPr>
          <w:p w14:paraId="26FBA083" w14:textId="77777777" w:rsidR="00A051E0" w:rsidRPr="006152B9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литературы для повышения и</w:t>
            </w:r>
            <w:r w:rsidRPr="0061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нформированности молодежи об изменениях, происходящих в организме под действием алкоголя и наркотиков</w:t>
            </w:r>
          </w:p>
          <w:p w14:paraId="1E498CBF" w14:textId="77777777" w:rsidR="00A051E0" w:rsidRPr="006152B9" w:rsidRDefault="00A051E0" w:rsidP="00A051E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432952" w:rsidRPr="006152B9" w14:paraId="0B60FD4F" w14:textId="77777777" w:rsidTr="00D3348D">
        <w:tc>
          <w:tcPr>
            <w:tcW w:w="575" w:type="dxa"/>
          </w:tcPr>
          <w:p w14:paraId="2488B9AC" w14:textId="77777777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11" w:type="dxa"/>
          </w:tcPr>
          <w:p w14:paraId="2C47CD02" w14:textId="77777777" w:rsidR="00432952" w:rsidRPr="006152B9" w:rsidRDefault="00432952" w:rsidP="00432952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общепоселкового конкурса плакатов 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«Молодежь выбирает здоровье!»</w:t>
            </w:r>
          </w:p>
        </w:tc>
        <w:tc>
          <w:tcPr>
            <w:tcW w:w="4236" w:type="dxa"/>
          </w:tcPr>
          <w:p w14:paraId="5990912E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социальной защиты, культуры и </w:t>
            </w:r>
            <w:proofErr w:type="gramStart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 Администрации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Палана»,</w:t>
            </w:r>
          </w:p>
          <w:p w14:paraId="1A1E682E" w14:textId="77777777" w:rsidR="00432952" w:rsidRPr="006152B9" w:rsidRDefault="00432952" w:rsidP="00432952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МКОУ «СОШ № 1 </w:t>
            </w:r>
            <w:proofErr w:type="gramStart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 Палана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14:paraId="1B8F77B7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14:paraId="69F07A80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ГБОУ СПО «Камчатский медицинский колледж»</w:t>
            </w:r>
          </w:p>
          <w:p w14:paraId="4998643B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649FC34" w14:textId="63AEB2B8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vAlign w:val="center"/>
          </w:tcPr>
          <w:p w14:paraId="0F5D4FC1" w14:textId="4518A76F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5" w:type="dxa"/>
          </w:tcPr>
          <w:p w14:paraId="09C95225" w14:textId="77777777" w:rsidR="00432952" w:rsidRPr="006152B9" w:rsidRDefault="00432952" w:rsidP="00432952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и сокращение 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  психоактивных веществ и алкогольной продукции, пропаганда здорового образа жизни среди подростков и молодежи.</w:t>
            </w:r>
          </w:p>
        </w:tc>
      </w:tr>
      <w:tr w:rsidR="00432952" w:rsidRPr="006152B9" w14:paraId="60A8BA9A" w14:textId="77777777" w:rsidTr="00D3348D">
        <w:tc>
          <w:tcPr>
            <w:tcW w:w="575" w:type="dxa"/>
          </w:tcPr>
          <w:p w14:paraId="22E26517" w14:textId="77777777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11" w:type="dxa"/>
          </w:tcPr>
          <w:p w14:paraId="624CEF55" w14:textId="77777777" w:rsidR="00432952" w:rsidRPr="006152B9" w:rsidRDefault="00432952" w:rsidP="004329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2B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Профилактика наркомании и алкоголизма </w:t>
            </w:r>
            <w:r w:rsidRPr="006152B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 территории городского округа «поселок Палана»</w:t>
            </w:r>
          </w:p>
        </w:tc>
        <w:tc>
          <w:tcPr>
            <w:tcW w:w="4236" w:type="dxa"/>
          </w:tcPr>
          <w:p w14:paraId="3C8670C3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1701" w:type="dxa"/>
            <w:vAlign w:val="center"/>
          </w:tcPr>
          <w:p w14:paraId="0CA0BD5D" w14:textId="069430AE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vAlign w:val="center"/>
          </w:tcPr>
          <w:p w14:paraId="0D8D4811" w14:textId="18FDEB8C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5" w:type="dxa"/>
          </w:tcPr>
          <w:p w14:paraId="00127F42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</w:t>
            </w:r>
            <w:r w:rsidRPr="006152B9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lastRenderedPageBreak/>
              <w:t>населения наркоманией и алкоголизмом</w:t>
            </w:r>
          </w:p>
        </w:tc>
      </w:tr>
      <w:tr w:rsidR="00432952" w:rsidRPr="006152B9" w14:paraId="6C25F1A1" w14:textId="77777777" w:rsidTr="00D3348D">
        <w:tc>
          <w:tcPr>
            <w:tcW w:w="575" w:type="dxa"/>
          </w:tcPr>
          <w:p w14:paraId="440B858E" w14:textId="77777777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411" w:type="dxa"/>
          </w:tcPr>
          <w:p w14:paraId="090F7760" w14:textId="77777777" w:rsidR="00432952" w:rsidRPr="006152B9" w:rsidRDefault="00432952" w:rsidP="004329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общепоселковых акций и спортивных мероприятий:</w:t>
            </w:r>
          </w:p>
          <w:p w14:paraId="316348BC" w14:textId="77777777" w:rsidR="00432952" w:rsidRPr="006152B9" w:rsidRDefault="00432952" w:rsidP="0043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2B9">
              <w:rPr>
                <w:rFonts w:ascii="Times New Roman" w:hAnsi="Times New Roman" w:cs="Times New Roman"/>
                <w:sz w:val="20"/>
                <w:szCs w:val="20"/>
              </w:rPr>
              <w:t xml:space="preserve">«Сообщи, где торгуют смертью», «Скажи жизни – Да!», 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«Скажем наркотикам НЕТ!», «Алкоголизм, курение, наркомания – как остановить это безумие!»</w:t>
            </w:r>
          </w:p>
        </w:tc>
        <w:tc>
          <w:tcPr>
            <w:tcW w:w="4236" w:type="dxa"/>
          </w:tcPr>
          <w:p w14:paraId="48EA2A3D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Палана»,</w:t>
            </w:r>
          </w:p>
          <w:p w14:paraId="5A634D1C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МВД «Корякский»</w:t>
            </w:r>
          </w:p>
          <w:p w14:paraId="2E921B0B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6242FBE" w14:textId="6225E0FB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vAlign w:val="center"/>
          </w:tcPr>
          <w:p w14:paraId="25484F16" w14:textId="2194028F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5" w:type="dxa"/>
          </w:tcPr>
          <w:p w14:paraId="620EC845" w14:textId="77777777" w:rsidR="00432952" w:rsidRPr="006152B9" w:rsidRDefault="00432952" w:rsidP="004329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и сокращение 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  психоактивных веществ и алкогольной продукции, пропаганда здорового образа жизни среди населения</w:t>
            </w:r>
          </w:p>
        </w:tc>
      </w:tr>
      <w:tr w:rsidR="00432952" w:rsidRPr="006152B9" w14:paraId="670B0613" w14:textId="77777777" w:rsidTr="00D3348D">
        <w:tc>
          <w:tcPr>
            <w:tcW w:w="575" w:type="dxa"/>
          </w:tcPr>
          <w:p w14:paraId="06B3A348" w14:textId="77777777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1" w:type="dxa"/>
          </w:tcPr>
          <w:p w14:paraId="348BA2F3" w14:textId="77777777" w:rsidR="00432952" w:rsidRPr="006152B9" w:rsidRDefault="00432952" w:rsidP="004329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акций и бесед по вопросам недопустимости употребления и вреде наркопотребления и наркозависимости у детей и подростков с привлечением врача психо-нарколога</w:t>
            </w:r>
          </w:p>
        </w:tc>
        <w:tc>
          <w:tcPr>
            <w:tcW w:w="4236" w:type="dxa"/>
          </w:tcPr>
          <w:p w14:paraId="6BF71B0B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социальной защиты, культуры и </w:t>
            </w:r>
            <w:proofErr w:type="gramStart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 Администрации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Палана»,</w:t>
            </w:r>
          </w:p>
          <w:p w14:paraId="01D55BE0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«Корякская окружная больница»,</w:t>
            </w:r>
          </w:p>
          <w:p w14:paraId="713262FC" w14:textId="77777777" w:rsidR="00432952" w:rsidRPr="006152B9" w:rsidRDefault="00432952" w:rsidP="00432952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МКОУ «СОШ № 1 </w:t>
            </w:r>
            <w:proofErr w:type="gramStart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 Палана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350C49BF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14:paraId="3375FA08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ГБОУ СПО «Камчатский медицинский колледж»</w:t>
            </w:r>
          </w:p>
        </w:tc>
        <w:tc>
          <w:tcPr>
            <w:tcW w:w="1701" w:type="dxa"/>
            <w:vAlign w:val="center"/>
          </w:tcPr>
          <w:p w14:paraId="5005CFFC" w14:textId="64985BC5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vAlign w:val="center"/>
          </w:tcPr>
          <w:p w14:paraId="0A08D08A" w14:textId="2AB39844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5" w:type="dxa"/>
          </w:tcPr>
          <w:p w14:paraId="0F34F762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31562" w14:textId="77777777" w:rsidR="00432952" w:rsidRPr="006152B9" w:rsidRDefault="00432952" w:rsidP="004329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потребления  </w:t>
            </w:r>
          </w:p>
          <w:p w14:paraId="575845F0" w14:textId="77777777" w:rsidR="00432952" w:rsidRPr="006152B9" w:rsidRDefault="00432952" w:rsidP="0043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 веществ и алкогольной продукции, пропаганда здорового образа жизни среди детей и подростков.</w:t>
            </w:r>
          </w:p>
          <w:p w14:paraId="707FF368" w14:textId="77777777" w:rsidR="00432952" w:rsidRPr="006152B9" w:rsidRDefault="00432952" w:rsidP="0043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9DA35" w14:textId="77777777" w:rsidR="00432952" w:rsidRPr="006152B9" w:rsidRDefault="00432952" w:rsidP="0043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52627" w14:textId="77777777" w:rsidR="00432952" w:rsidRPr="006152B9" w:rsidRDefault="00432952" w:rsidP="0043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58C99" w14:textId="77777777" w:rsidR="00432952" w:rsidRPr="006152B9" w:rsidRDefault="00432952" w:rsidP="0043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F88AC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52" w:rsidRPr="006152B9" w14:paraId="47540FB2" w14:textId="77777777" w:rsidTr="00D3348D">
        <w:tc>
          <w:tcPr>
            <w:tcW w:w="575" w:type="dxa"/>
          </w:tcPr>
          <w:p w14:paraId="2CF4EDB5" w14:textId="77777777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11" w:type="dxa"/>
          </w:tcPr>
          <w:p w14:paraId="4B4FF452" w14:textId="77777777" w:rsidR="00432952" w:rsidRPr="006152B9" w:rsidRDefault="00432952" w:rsidP="004329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встреч жителей городского округа с представителями МО МВД «Корякский»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</w:tcPr>
          <w:p w14:paraId="555CD723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социальной защиты, культуры и </w:t>
            </w:r>
            <w:proofErr w:type="gramStart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 Администрации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Палана»,</w:t>
            </w:r>
          </w:p>
          <w:p w14:paraId="65B64263" w14:textId="77777777" w:rsidR="00432952" w:rsidRPr="006152B9" w:rsidRDefault="00432952" w:rsidP="00432952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МВД «Корякский»,</w:t>
            </w:r>
          </w:p>
          <w:p w14:paraId="1C1DC6A7" w14:textId="77777777" w:rsidR="00432952" w:rsidRPr="006152B9" w:rsidRDefault="00432952" w:rsidP="00432952">
            <w:pPr>
              <w:ind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«Центр культуры и досуга городского округа «поселок Палана»</w:t>
            </w:r>
          </w:p>
          <w:p w14:paraId="3D5AC3B8" w14:textId="77777777" w:rsidR="00432952" w:rsidRPr="006152B9" w:rsidRDefault="00432952" w:rsidP="00432952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E133585" w14:textId="2157C736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vAlign w:val="center"/>
          </w:tcPr>
          <w:p w14:paraId="21F91AB1" w14:textId="7F878681" w:rsidR="00432952" w:rsidRPr="006152B9" w:rsidRDefault="00432952" w:rsidP="00432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5" w:type="dxa"/>
          </w:tcPr>
          <w:p w14:paraId="6C81B6F0" w14:textId="77777777" w:rsidR="00432952" w:rsidRPr="006152B9" w:rsidRDefault="00432952" w:rsidP="004329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информированности населения об административной и уголовной ответственности за распространение, употребление и вовлечение в употребление </w:t>
            </w:r>
            <w:r w:rsidRPr="006152B9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наркотических средств и психотропных веществ.</w:t>
            </w:r>
          </w:p>
        </w:tc>
      </w:tr>
    </w:tbl>
    <w:p w14:paraId="7EEAF8E6" w14:textId="77777777" w:rsidR="00FC4E3F" w:rsidRPr="006152B9" w:rsidRDefault="00FC4E3F" w:rsidP="00E219B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C4E3F" w:rsidRPr="006152B9" w:rsidSect="00E740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276" w:right="1134" w:bottom="851" w:left="567" w:header="709" w:footer="709" w:gutter="0"/>
          <w:cols w:space="708"/>
          <w:docGrid w:linePitch="360"/>
        </w:sectPr>
      </w:pPr>
    </w:p>
    <w:p w14:paraId="175B9C93" w14:textId="77777777" w:rsidR="009C5F7B" w:rsidRPr="006152B9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2</w:t>
      </w:r>
    </w:p>
    <w:p w14:paraId="3092612F" w14:textId="77777777" w:rsidR="009C5F7B" w:rsidRPr="006152B9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7AA7213C" w14:textId="77777777" w:rsidR="00485B90" w:rsidRPr="006152B9" w:rsidRDefault="00485B90" w:rsidP="00D55FE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D55FEB"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D55FEB"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14:paraId="78B300D7" w14:textId="77777777" w:rsidR="00D55FEB" w:rsidRPr="006152B9" w:rsidRDefault="00D55FEB" w:rsidP="00D55FEB">
      <w:pPr>
        <w:spacing w:after="0" w:line="240" w:lineRule="auto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14:paraId="063436AA" w14:textId="77777777" w:rsidR="00E7408A" w:rsidRPr="006152B9" w:rsidRDefault="00E7408A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21C34B" w14:textId="77777777" w:rsidR="009C5F7B" w:rsidRPr="006152B9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4DDC2D" w14:textId="77777777" w:rsidR="00D67CC5" w:rsidRPr="006152B9" w:rsidRDefault="00BE2156" w:rsidP="00D55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  <w:r w:rsidR="00D55FEB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4049294" w14:textId="77777777" w:rsidR="00BE2156" w:rsidRPr="006152B9" w:rsidRDefault="00D55FEB" w:rsidP="00D55F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Pr="006152B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43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851"/>
        <w:gridCol w:w="850"/>
        <w:gridCol w:w="3397"/>
        <w:gridCol w:w="2271"/>
        <w:gridCol w:w="2979"/>
      </w:tblGrid>
      <w:tr w:rsidR="00BE2156" w:rsidRPr="006152B9" w14:paraId="513B7B34" w14:textId="77777777" w:rsidTr="00961BD5">
        <w:trPr>
          <w:trHeight w:val="150"/>
        </w:trPr>
        <w:tc>
          <w:tcPr>
            <w:tcW w:w="675" w:type="dxa"/>
            <w:vMerge w:val="restart"/>
          </w:tcPr>
          <w:p w14:paraId="3E77DE47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973192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E557779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</w:tcPr>
          <w:p w14:paraId="4FD510BB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BEFC37B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D3F23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основного 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14:paraId="782B0E96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14:paraId="26DB8695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3397" w:type="dxa"/>
            <w:vMerge w:val="restart"/>
          </w:tcPr>
          <w:p w14:paraId="4EC6BFCB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71" w:type="dxa"/>
            <w:vMerge w:val="restart"/>
          </w:tcPr>
          <w:p w14:paraId="39B8BB65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979" w:type="dxa"/>
            <w:vMerge w:val="restart"/>
          </w:tcPr>
          <w:p w14:paraId="7EF9D3B3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Связь </w:t>
            </w:r>
            <w:r w:rsidR="00575F0B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показателями (индикаторами) муниципальной программы подпрограммы)</w:t>
            </w:r>
            <w:r w:rsidR="00A22F52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индикатора</w:t>
            </w:r>
          </w:p>
        </w:tc>
      </w:tr>
      <w:tr w:rsidR="00BE2156" w:rsidRPr="006152B9" w14:paraId="493E30E1" w14:textId="77777777" w:rsidTr="00961BD5">
        <w:trPr>
          <w:trHeight w:val="525"/>
        </w:trPr>
        <w:tc>
          <w:tcPr>
            <w:tcW w:w="675" w:type="dxa"/>
            <w:vMerge/>
          </w:tcPr>
          <w:p w14:paraId="71F2596C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14:paraId="795D74C6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1155C98B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321857B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850" w:type="dxa"/>
          </w:tcPr>
          <w:p w14:paraId="580A8B0F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3397" w:type="dxa"/>
            <w:vMerge/>
          </w:tcPr>
          <w:p w14:paraId="2785B450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/>
          </w:tcPr>
          <w:p w14:paraId="4F633030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vMerge/>
          </w:tcPr>
          <w:p w14:paraId="2B3C7416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2156" w:rsidRPr="006152B9" w14:paraId="53A58A64" w14:textId="77777777" w:rsidTr="00961BD5">
        <w:trPr>
          <w:trHeight w:val="240"/>
        </w:trPr>
        <w:tc>
          <w:tcPr>
            <w:tcW w:w="675" w:type="dxa"/>
          </w:tcPr>
          <w:p w14:paraId="71E60D1D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14:paraId="21920886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7A5DC13C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14:paraId="79CB22B7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14:paraId="00FFB381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7" w:type="dxa"/>
          </w:tcPr>
          <w:p w14:paraId="6C961A6D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</w:tcPr>
          <w:p w14:paraId="5580BB23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9" w:type="dxa"/>
          </w:tcPr>
          <w:p w14:paraId="4698168A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E2156" w:rsidRPr="006152B9" w14:paraId="1E0F80D5" w14:textId="77777777" w:rsidTr="00961BD5">
        <w:trPr>
          <w:trHeight w:val="365"/>
        </w:trPr>
        <w:tc>
          <w:tcPr>
            <w:tcW w:w="675" w:type="dxa"/>
          </w:tcPr>
          <w:p w14:paraId="10BB0B80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84" w:type="dxa"/>
            <w:gridSpan w:val="7"/>
          </w:tcPr>
          <w:p w14:paraId="72B4F9ED" w14:textId="77777777" w:rsidR="008573DF" w:rsidRPr="006152B9" w:rsidRDefault="00822B3D" w:rsidP="00822B3D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6152B9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алкоголизмом:</w:t>
            </w:r>
          </w:p>
          <w:p w14:paraId="23E4DD6E" w14:textId="77777777" w:rsidR="00BE2156" w:rsidRPr="006152B9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B1FE1" w:rsidRPr="006152B9" w14:paraId="61AB3471" w14:textId="77777777" w:rsidTr="00F371DE">
        <w:trPr>
          <w:trHeight w:val="1409"/>
        </w:trPr>
        <w:tc>
          <w:tcPr>
            <w:tcW w:w="675" w:type="dxa"/>
          </w:tcPr>
          <w:p w14:paraId="53CE23E0" w14:textId="77777777" w:rsidR="00FB1FE1" w:rsidRPr="006152B9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14:paraId="26432091" w14:textId="77777777" w:rsidR="00FB1FE1" w:rsidRPr="006152B9" w:rsidRDefault="00292464" w:rsidP="00961BD5">
            <w:pPr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литературы, буклетов, печатной продукции о пропаганде здорового образа жизни и вреде злоупотребления алкогольной, табачной и наркотической продукции</w:t>
            </w:r>
          </w:p>
        </w:tc>
        <w:tc>
          <w:tcPr>
            <w:tcW w:w="1701" w:type="dxa"/>
          </w:tcPr>
          <w:p w14:paraId="78452C7F" w14:textId="77777777" w:rsidR="00FB1FE1" w:rsidRPr="006152B9" w:rsidRDefault="00292464" w:rsidP="00961B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A051E0" w:rsidRPr="006152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тдел образования, социальной защиты, культуры и спорта 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8EB77" w14:textId="6ADC7F44" w:rsidR="00FB1FE1" w:rsidRPr="006152B9" w:rsidRDefault="00016F3F" w:rsidP="00982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DFA4B" w14:textId="5442ECC0" w:rsidR="00FB1FE1" w:rsidRPr="006152B9" w:rsidRDefault="00292464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7" w:type="dxa"/>
          </w:tcPr>
          <w:p w14:paraId="5877BC5A" w14:textId="77777777" w:rsidR="00A051E0" w:rsidRPr="006152B9" w:rsidRDefault="00A051E0" w:rsidP="00A051E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литературы для повышения и</w:t>
            </w:r>
            <w:r w:rsidRPr="00615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нформированности молодежи об изменениях, происходящих в организме под действием алкоголя и наркотиков</w:t>
            </w:r>
          </w:p>
          <w:p w14:paraId="0481AFE0" w14:textId="77777777" w:rsidR="00FB1FE1" w:rsidRPr="006152B9" w:rsidRDefault="00FB1FE1" w:rsidP="00961BD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71" w:type="dxa"/>
          </w:tcPr>
          <w:p w14:paraId="7E44DC6B" w14:textId="77777777" w:rsidR="00FB1FE1" w:rsidRPr="006152B9" w:rsidRDefault="00A051E0" w:rsidP="00F3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</w:tc>
        <w:tc>
          <w:tcPr>
            <w:tcW w:w="2979" w:type="dxa"/>
          </w:tcPr>
          <w:p w14:paraId="32C8EFFB" w14:textId="77777777" w:rsidR="00FB1FE1" w:rsidRPr="006152B9" w:rsidRDefault="00A051E0" w:rsidP="0096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предусмотрено</w:t>
            </w:r>
          </w:p>
        </w:tc>
      </w:tr>
      <w:tr w:rsidR="00A051E0" w:rsidRPr="006152B9" w14:paraId="66E80E82" w14:textId="77777777" w:rsidTr="00F371DE">
        <w:trPr>
          <w:trHeight w:val="280"/>
        </w:trPr>
        <w:tc>
          <w:tcPr>
            <w:tcW w:w="675" w:type="dxa"/>
          </w:tcPr>
          <w:p w14:paraId="0007BF1A" w14:textId="77777777" w:rsidR="00A051E0" w:rsidRPr="006152B9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</w:tcPr>
          <w:p w14:paraId="443AF913" w14:textId="77777777" w:rsidR="00A051E0" w:rsidRPr="006152B9" w:rsidRDefault="00A051E0" w:rsidP="00961B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общепоселкового конкурса плакатов </w:t>
            </w:r>
            <w:r w:rsidRPr="006152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«Молодежь выбирает здоровье!»</w:t>
            </w:r>
          </w:p>
        </w:tc>
        <w:tc>
          <w:tcPr>
            <w:tcW w:w="1701" w:type="dxa"/>
          </w:tcPr>
          <w:p w14:paraId="25722353" w14:textId="77777777" w:rsidR="00A051E0" w:rsidRPr="006152B9" w:rsidRDefault="00292464" w:rsidP="00A051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A051E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образования, социальной защиты, культуры и </w:t>
            </w:r>
            <w:proofErr w:type="gramStart"/>
            <w:r w:rsidR="00A051E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спорта  Администрации</w:t>
            </w:r>
            <w:proofErr w:type="gramEnd"/>
            <w:r w:rsidR="00A051E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«поселок Палана»,</w:t>
            </w:r>
          </w:p>
          <w:p w14:paraId="26C1EAF7" w14:textId="77777777" w:rsidR="00A051E0" w:rsidRPr="006152B9" w:rsidRDefault="00A051E0" w:rsidP="00A051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МКОУ «СОШ № 1 </w:t>
            </w:r>
            <w:proofErr w:type="gramStart"/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  Палана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r w:rsidRPr="006152B9">
              <w:rPr>
                <w:rFonts w:ascii="Times New Roman" w:hAnsi="Times New Roman" w:cs="Times New Roman"/>
                <w:sz w:val="16"/>
                <w:szCs w:val="16"/>
              </w:rPr>
              <w:t>КГПОБУ «Паланский колледж»</w:t>
            </w: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</w:p>
          <w:p w14:paraId="785FC7F7" w14:textId="77777777" w:rsidR="00A051E0" w:rsidRPr="006152B9" w:rsidRDefault="00A051E0" w:rsidP="00A051E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Филиал ГБОУ СПО «Камчатский </w:t>
            </w: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медицинский колледж»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73E74" w14:textId="061311D9" w:rsidR="00A051E0" w:rsidRPr="006152B9" w:rsidRDefault="00016F3F" w:rsidP="00982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739507" w14:textId="4DA60A61" w:rsidR="00A051E0" w:rsidRPr="006152B9" w:rsidRDefault="00292464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7" w:type="dxa"/>
          </w:tcPr>
          <w:p w14:paraId="2528D974" w14:textId="77777777" w:rsidR="00A051E0" w:rsidRPr="006152B9" w:rsidRDefault="00A051E0" w:rsidP="00A05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Предупреждение и сокращение </w:t>
            </w:r>
            <w:proofErr w:type="gramStart"/>
            <w:r w:rsidRPr="006152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потребления  психоактивных</w:t>
            </w:r>
            <w:proofErr w:type="gramEnd"/>
            <w:r w:rsidRPr="006152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веществ и алкогольной продукции, пропаганда здорового образа жизни среди подростков и молодежи.</w:t>
            </w:r>
          </w:p>
          <w:p w14:paraId="2B2AFB8D" w14:textId="77777777" w:rsidR="00A051E0" w:rsidRPr="006152B9" w:rsidRDefault="00A051E0" w:rsidP="00A051E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</w:tcPr>
          <w:p w14:paraId="2B0123D8" w14:textId="77777777" w:rsidR="00A051E0" w:rsidRPr="006152B9" w:rsidRDefault="00A051E0" w:rsidP="00A0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14:paraId="65C8E437" w14:textId="77777777" w:rsidR="00A051E0" w:rsidRPr="006152B9" w:rsidRDefault="003B4820" w:rsidP="0096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A051E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051E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2, п. 3</w:t>
            </w:r>
            <w:r w:rsidR="00A051E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Приложения № 3</w:t>
            </w:r>
          </w:p>
        </w:tc>
      </w:tr>
      <w:tr w:rsidR="003B4820" w:rsidRPr="006152B9" w14:paraId="3D6DFA55" w14:textId="77777777" w:rsidTr="00961BD5">
        <w:trPr>
          <w:trHeight w:val="1125"/>
        </w:trPr>
        <w:tc>
          <w:tcPr>
            <w:tcW w:w="675" w:type="dxa"/>
          </w:tcPr>
          <w:p w14:paraId="6F818D15" w14:textId="77777777" w:rsidR="003B4820" w:rsidRPr="006152B9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14:paraId="580E4222" w14:textId="77777777" w:rsidR="003B4820" w:rsidRPr="006152B9" w:rsidRDefault="003B4820" w:rsidP="003B48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2B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Профилактика наркомании и алкоголизма </w:t>
            </w:r>
            <w:r w:rsidRPr="006152B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территории городского округа «поселок Палана»</w:t>
            </w:r>
          </w:p>
        </w:tc>
        <w:tc>
          <w:tcPr>
            <w:tcW w:w="1701" w:type="dxa"/>
          </w:tcPr>
          <w:p w14:paraId="360BF495" w14:textId="77777777" w:rsidR="003B4820" w:rsidRPr="006152B9" w:rsidRDefault="00292464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B482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2D6FE" w14:textId="39864BEC" w:rsidR="003B4820" w:rsidRPr="006152B9" w:rsidRDefault="00016F3F" w:rsidP="00982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E8019" w14:textId="6792833B" w:rsidR="003B4820" w:rsidRPr="006152B9" w:rsidRDefault="003B4820" w:rsidP="002924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7" w:type="dxa"/>
          </w:tcPr>
          <w:p w14:paraId="1EB53745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</w:p>
        </w:tc>
        <w:tc>
          <w:tcPr>
            <w:tcW w:w="2271" w:type="dxa"/>
          </w:tcPr>
          <w:p w14:paraId="29161308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14:paraId="4EE4DFE4" w14:textId="77777777" w:rsidR="003B4820" w:rsidRPr="006152B9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6152B9" w14:paraId="0F4FE598" w14:textId="77777777" w:rsidTr="00961BD5">
        <w:trPr>
          <w:trHeight w:val="345"/>
        </w:trPr>
        <w:tc>
          <w:tcPr>
            <w:tcW w:w="675" w:type="dxa"/>
          </w:tcPr>
          <w:p w14:paraId="3F2953D0" w14:textId="77777777" w:rsidR="003B4820" w:rsidRPr="006152B9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</w:tcPr>
          <w:p w14:paraId="2F813099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общепоселковых акций</w:t>
            </w:r>
            <w:r w:rsidR="00071FB5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спортивных мероприятий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152B9">
              <w:rPr>
                <w:rFonts w:ascii="Times New Roman" w:hAnsi="Times New Roman" w:cs="Times New Roman"/>
                <w:sz w:val="16"/>
                <w:szCs w:val="16"/>
              </w:rPr>
              <w:t xml:space="preserve">«Сообщи, где торгуют смертью», «Скажи жизни – Да!», </w:t>
            </w:r>
            <w:r w:rsidRPr="006152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«Скажем наркотикам НЕТ!», «Алкоголизм, курение, наркомания – к</w:t>
            </w:r>
            <w:r w:rsidR="00292464" w:rsidRPr="006152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 остановить это безумие!</w:t>
            </w:r>
            <w:r w:rsidRPr="006152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14:paraId="0A3235DA" w14:textId="77777777" w:rsidR="003B4820" w:rsidRPr="006152B9" w:rsidRDefault="00292464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B482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 образования, социальной защиты, культуры и спорта Администрации городского округа «поселок Палана»,</w:t>
            </w:r>
          </w:p>
          <w:p w14:paraId="43489E9F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МВД «Корякский»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A1CF7" w14:textId="273FDDA2" w:rsidR="003B4820" w:rsidRPr="006152B9" w:rsidRDefault="00016F3F" w:rsidP="00982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361C74" w14:textId="647CF169" w:rsidR="003B4820" w:rsidRPr="006152B9" w:rsidRDefault="00292464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7" w:type="dxa"/>
          </w:tcPr>
          <w:p w14:paraId="5FEE571F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59116F4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14:paraId="3A2A6E8D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</w:tcPr>
          <w:p w14:paraId="08DFDDE2" w14:textId="77777777" w:rsidR="003B4820" w:rsidRPr="006152B9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6152B9" w14:paraId="16DB3D58" w14:textId="77777777" w:rsidTr="00A051E0">
        <w:trPr>
          <w:trHeight w:val="418"/>
        </w:trPr>
        <w:tc>
          <w:tcPr>
            <w:tcW w:w="675" w:type="dxa"/>
          </w:tcPr>
          <w:p w14:paraId="0727BE6E" w14:textId="77777777" w:rsidR="003B4820" w:rsidRPr="006152B9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</w:tcPr>
          <w:p w14:paraId="1AC13D02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тематических акций и бесед по вопросам недопустимости употребления и вреде наркопотребления, и наркозависимости у детей и подростков с привлечением врача психо-нарколога</w:t>
            </w:r>
          </w:p>
        </w:tc>
        <w:tc>
          <w:tcPr>
            <w:tcW w:w="1701" w:type="dxa"/>
          </w:tcPr>
          <w:p w14:paraId="024E2E4D" w14:textId="77777777" w:rsidR="003B4820" w:rsidRPr="006152B9" w:rsidRDefault="00292464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B482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образования, социальной защиты, культуры и </w:t>
            </w:r>
            <w:proofErr w:type="gramStart"/>
            <w:r w:rsidR="003B482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спорта  Администрации</w:t>
            </w:r>
            <w:proofErr w:type="gramEnd"/>
            <w:r w:rsidR="003B482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«поселок Палана»,</w:t>
            </w:r>
          </w:p>
          <w:p w14:paraId="0C52F8C6" w14:textId="77777777" w:rsidR="003B4820" w:rsidRPr="006152B9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«Корякская окружная больница»,</w:t>
            </w:r>
          </w:p>
          <w:p w14:paraId="661E6B44" w14:textId="77777777" w:rsidR="003B4820" w:rsidRPr="006152B9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МКОУ «СОШ № 1 </w:t>
            </w:r>
            <w:proofErr w:type="gramStart"/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  Палана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38060E66" w14:textId="77777777" w:rsidR="003B4820" w:rsidRPr="006152B9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16"/>
                <w:szCs w:val="16"/>
              </w:rPr>
              <w:t>КГПОБУ «Паланский колледж»</w:t>
            </w: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</w:p>
          <w:p w14:paraId="5B632F87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Филиал ГБОУ СПО «Камчатский медицинский колледж»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32B08" w14:textId="511F6619" w:rsidR="003B4820" w:rsidRPr="006152B9" w:rsidRDefault="00016F3F" w:rsidP="00982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69557" w14:textId="6196F393" w:rsidR="003B4820" w:rsidRPr="006152B9" w:rsidRDefault="00292464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7" w:type="dxa"/>
          </w:tcPr>
          <w:p w14:paraId="280C16BB" w14:textId="77777777" w:rsidR="003B4820" w:rsidRPr="006152B9" w:rsidRDefault="003B4820" w:rsidP="003B48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Предупреждение </w:t>
            </w:r>
            <w:r w:rsidRPr="006152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потребления психоактивных веществ и алкогольной продукции, пропаганда здорового образа жизни среди детей и подростков.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72D0BB9A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14:paraId="4CBA0193" w14:textId="77777777" w:rsidR="003B4820" w:rsidRPr="006152B9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6152B9" w14:paraId="141C2D1E" w14:textId="77777777" w:rsidTr="00961BD5">
        <w:trPr>
          <w:trHeight w:val="2256"/>
        </w:trPr>
        <w:tc>
          <w:tcPr>
            <w:tcW w:w="675" w:type="dxa"/>
          </w:tcPr>
          <w:p w14:paraId="73CD23BF" w14:textId="77777777" w:rsidR="003B4820" w:rsidRPr="006152B9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14:paraId="1FE13ADE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встреч жителей городского округа с представителями МО МВД «Корякский»</w:t>
            </w:r>
          </w:p>
        </w:tc>
        <w:tc>
          <w:tcPr>
            <w:tcW w:w="1701" w:type="dxa"/>
          </w:tcPr>
          <w:p w14:paraId="1E9C2075" w14:textId="77777777" w:rsidR="003B4820" w:rsidRPr="006152B9" w:rsidRDefault="00F371DE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B482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образования, социальной защиты, культуры и </w:t>
            </w:r>
            <w:proofErr w:type="gramStart"/>
            <w:r w:rsidR="003B482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спорта  Администрации</w:t>
            </w:r>
            <w:proofErr w:type="gramEnd"/>
            <w:r w:rsidR="003B4820"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«поселок Палана», МО МВД        «Корякский»,</w:t>
            </w:r>
          </w:p>
          <w:p w14:paraId="6695D8C1" w14:textId="77777777" w:rsidR="003B4820" w:rsidRPr="006152B9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9636B" w14:textId="06D0ADA0" w:rsidR="003B4820" w:rsidRPr="006152B9" w:rsidRDefault="00016F3F" w:rsidP="00982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7CAA7" w14:textId="63BBAA60" w:rsidR="003B4820" w:rsidRPr="006152B9" w:rsidRDefault="007D2C0B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7" w:type="dxa"/>
          </w:tcPr>
          <w:p w14:paraId="710626C8" w14:textId="77777777" w:rsidR="003B4820" w:rsidRPr="006152B9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Повышение информированности населения об административной и уголовной ответственности за распространение, употребление и вовлечение в употребление </w:t>
            </w:r>
            <w:r w:rsidRPr="006152B9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наркотических средств и психотропных веществ.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140AB6C1" w14:textId="77777777" w:rsidR="003B4820" w:rsidRPr="006152B9" w:rsidRDefault="003B4820" w:rsidP="003B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14:paraId="7A11B365" w14:textId="77777777" w:rsidR="003B4820" w:rsidRPr="006152B9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</w:tbl>
    <w:p w14:paraId="17FBA274" w14:textId="77777777" w:rsidR="009C3D09" w:rsidRPr="006152B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B940BB7" w14:textId="77777777" w:rsidR="009C3D09" w:rsidRPr="006152B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924192" w14:textId="77777777" w:rsidR="009C3D09" w:rsidRPr="006152B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AEA72EE" w14:textId="77777777" w:rsidR="009C3D09" w:rsidRPr="006152B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F47D5B8" w14:textId="77777777" w:rsidR="009C3D09" w:rsidRPr="006152B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1DEFC11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278D457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0770857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187D052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24F7DAE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E955646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21BAD78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ADABFF8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34BBD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D3F70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7AB37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03CA9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D41DDF" w14:textId="77777777" w:rsidR="00961BD5" w:rsidRPr="006152B9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AE53A" w14:textId="77777777" w:rsidR="00A051E0" w:rsidRPr="006152B9" w:rsidRDefault="00A051E0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8CD97" w14:textId="77777777" w:rsidR="003B4820" w:rsidRPr="006152B9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1F440CDF" w14:textId="77777777" w:rsidR="003B4820" w:rsidRPr="006152B9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10AE99E3" w14:textId="77777777" w:rsidR="003B4820" w:rsidRPr="006152B9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155248E6" w14:textId="77777777" w:rsidR="00EF5B2C" w:rsidRPr="006152B9" w:rsidRDefault="00EF5B2C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10C35236" w14:textId="77777777" w:rsidR="00EF5B2C" w:rsidRPr="006152B9" w:rsidRDefault="00EF5B2C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30358D01" w14:textId="77777777" w:rsidR="00EF5B2C" w:rsidRPr="006152B9" w:rsidRDefault="00EF5B2C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116F195C" w14:textId="77777777" w:rsidR="003B4820" w:rsidRPr="006152B9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6E2CA886" w14:textId="77777777" w:rsidR="003B4820" w:rsidRPr="006152B9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424A0F2C" w14:textId="77777777" w:rsidR="00F76DD5" w:rsidRPr="006152B9" w:rsidRDefault="00582F27" w:rsidP="003B4820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3</w:t>
      </w:r>
    </w:p>
    <w:p w14:paraId="2E34D371" w14:textId="77777777" w:rsidR="00582F27" w:rsidRPr="006152B9" w:rsidRDefault="00582F27" w:rsidP="00961BD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BA06254" w14:textId="77777777" w:rsidR="00961BD5" w:rsidRPr="006152B9" w:rsidRDefault="00961BD5" w:rsidP="00961BD5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14:paraId="12E906E9" w14:textId="77777777" w:rsidR="00961BD5" w:rsidRPr="006152B9" w:rsidRDefault="00961BD5" w:rsidP="00961BD5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14:paraId="10BADCAF" w14:textId="77777777" w:rsidR="00582F27" w:rsidRPr="006152B9" w:rsidRDefault="00582F27" w:rsidP="00961BD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B0D65A" w14:textId="77777777" w:rsidR="00961BD5" w:rsidRPr="006152B9" w:rsidRDefault="00961BD5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C1E0C" w14:textId="77777777" w:rsidR="00BE2156" w:rsidRPr="006152B9" w:rsidRDefault="00BE215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14:paraId="23B9AD2B" w14:textId="77777777" w:rsidR="000F0401" w:rsidRPr="006152B9" w:rsidRDefault="00BE2156" w:rsidP="000F040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  <w:r w:rsidR="000F0401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«Профилактика наркомании и алкоголизма</w:t>
      </w:r>
    </w:p>
    <w:p w14:paraId="2535195F" w14:textId="77777777" w:rsidR="00BE2156" w:rsidRPr="006152B9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14:paraId="011B27AF" w14:textId="77777777" w:rsidR="00BE2156" w:rsidRPr="006152B9" w:rsidRDefault="00BE215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614" w:type="dxa"/>
        <w:tblLayout w:type="fixed"/>
        <w:tblLook w:val="04A0" w:firstRow="1" w:lastRow="0" w:firstColumn="1" w:lastColumn="0" w:noHBand="0" w:noVBand="1"/>
      </w:tblPr>
      <w:tblGrid>
        <w:gridCol w:w="541"/>
        <w:gridCol w:w="3282"/>
        <w:gridCol w:w="851"/>
        <w:gridCol w:w="1275"/>
        <w:gridCol w:w="1276"/>
        <w:gridCol w:w="1275"/>
        <w:gridCol w:w="1418"/>
        <w:gridCol w:w="1417"/>
        <w:gridCol w:w="1417"/>
        <w:gridCol w:w="1419"/>
        <w:gridCol w:w="1418"/>
        <w:gridCol w:w="25"/>
      </w:tblGrid>
      <w:tr w:rsidR="008D6B50" w:rsidRPr="006152B9" w14:paraId="7AE1E888" w14:textId="5EB43219" w:rsidTr="00B538B6">
        <w:trPr>
          <w:trHeight w:val="465"/>
        </w:trPr>
        <w:tc>
          <w:tcPr>
            <w:tcW w:w="541" w:type="dxa"/>
            <w:vMerge w:val="restart"/>
          </w:tcPr>
          <w:p w14:paraId="09CE13B5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1D6C3E6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282" w:type="dxa"/>
            <w:vMerge w:val="restart"/>
          </w:tcPr>
          <w:p w14:paraId="672615EC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14:paraId="3B23EC48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940" w:type="dxa"/>
            <w:gridSpan w:val="9"/>
          </w:tcPr>
          <w:p w14:paraId="41F2DB93" w14:textId="50BCF321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индикаторов (показателей) муниципальной программы (подпрограммы)</w:t>
            </w:r>
          </w:p>
        </w:tc>
      </w:tr>
      <w:tr w:rsidR="008D6B50" w:rsidRPr="006152B9" w14:paraId="6DB21444" w14:textId="1CDE5EDC" w:rsidTr="008D6B50">
        <w:trPr>
          <w:gridAfter w:val="1"/>
          <w:wAfter w:w="25" w:type="dxa"/>
          <w:trHeight w:val="360"/>
        </w:trPr>
        <w:tc>
          <w:tcPr>
            <w:tcW w:w="541" w:type="dxa"/>
            <w:vMerge/>
          </w:tcPr>
          <w:p w14:paraId="47A2B3CC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2" w:type="dxa"/>
            <w:vMerge/>
          </w:tcPr>
          <w:p w14:paraId="47D885D5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14:paraId="5893055C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1B41711E" w14:textId="77777777" w:rsidR="008D6B50" w:rsidRPr="006152B9" w:rsidRDefault="008D6B50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276" w:type="dxa"/>
          </w:tcPr>
          <w:p w14:paraId="389D4572" w14:textId="77777777" w:rsidR="008D6B50" w:rsidRPr="006152B9" w:rsidRDefault="008D6B50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й год реализации</w:t>
            </w:r>
          </w:p>
          <w:p w14:paraId="047DED13" w14:textId="77777777" w:rsidR="008D6B50" w:rsidRPr="006152B9" w:rsidRDefault="008D6B50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г.)</w:t>
            </w:r>
          </w:p>
        </w:tc>
        <w:tc>
          <w:tcPr>
            <w:tcW w:w="1275" w:type="dxa"/>
          </w:tcPr>
          <w:p w14:paraId="6DFCB064" w14:textId="77777777" w:rsidR="008D6B50" w:rsidRPr="006152B9" w:rsidRDefault="008D6B50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й год реализации </w:t>
            </w:r>
          </w:p>
          <w:p w14:paraId="1207D8E7" w14:textId="77777777" w:rsidR="008D6B50" w:rsidRPr="006152B9" w:rsidRDefault="008D6B50" w:rsidP="00E130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г.)</w:t>
            </w:r>
          </w:p>
        </w:tc>
        <w:tc>
          <w:tcPr>
            <w:tcW w:w="1418" w:type="dxa"/>
          </w:tcPr>
          <w:p w14:paraId="5218D109" w14:textId="77777777" w:rsidR="008D6B50" w:rsidRPr="006152B9" w:rsidRDefault="008D6B50" w:rsidP="00E130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й год реализации </w:t>
            </w:r>
          </w:p>
          <w:p w14:paraId="1D182C2D" w14:textId="77777777" w:rsidR="008D6B50" w:rsidRPr="006152B9" w:rsidRDefault="008D6B50" w:rsidP="00E130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г.)</w:t>
            </w:r>
          </w:p>
        </w:tc>
        <w:tc>
          <w:tcPr>
            <w:tcW w:w="1417" w:type="dxa"/>
          </w:tcPr>
          <w:p w14:paraId="43636F06" w14:textId="77777777" w:rsidR="008D6B50" w:rsidRPr="006152B9" w:rsidRDefault="008D6B50" w:rsidP="00E130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й год реализации</w:t>
            </w:r>
          </w:p>
          <w:p w14:paraId="58A70741" w14:textId="77777777" w:rsidR="008D6B50" w:rsidRPr="006152B9" w:rsidRDefault="008D6B50" w:rsidP="00E130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г.)</w:t>
            </w:r>
          </w:p>
        </w:tc>
        <w:tc>
          <w:tcPr>
            <w:tcW w:w="1417" w:type="dxa"/>
          </w:tcPr>
          <w:p w14:paraId="1ACE2CCC" w14:textId="77777777" w:rsidR="008D6B50" w:rsidRPr="006152B9" w:rsidRDefault="008D6B50" w:rsidP="00E130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й год реализации </w:t>
            </w:r>
          </w:p>
          <w:p w14:paraId="72993BF6" w14:textId="77777777" w:rsidR="008D6B50" w:rsidRPr="006152B9" w:rsidRDefault="008D6B50" w:rsidP="00E130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г.)</w:t>
            </w:r>
          </w:p>
        </w:tc>
        <w:tc>
          <w:tcPr>
            <w:tcW w:w="1419" w:type="dxa"/>
          </w:tcPr>
          <w:p w14:paraId="10995362" w14:textId="34DF4C01" w:rsidR="008D6B50" w:rsidRPr="008D6B50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й год реализации </w:t>
            </w:r>
          </w:p>
          <w:p w14:paraId="03DDC3ED" w14:textId="72ECD5C6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8D6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г.)</w:t>
            </w:r>
          </w:p>
        </w:tc>
        <w:tc>
          <w:tcPr>
            <w:tcW w:w="1418" w:type="dxa"/>
          </w:tcPr>
          <w:p w14:paraId="70D6D182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Завершающий </w:t>
            </w:r>
            <w:proofErr w:type="gramStart"/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 реализации</w:t>
            </w:r>
            <w:proofErr w:type="gramEnd"/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19E9EA34" w14:textId="6E33D475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г.)</w:t>
            </w:r>
          </w:p>
        </w:tc>
      </w:tr>
      <w:tr w:rsidR="008D6B50" w:rsidRPr="006152B9" w14:paraId="792C24D0" w14:textId="3DCA7CEC" w:rsidTr="008D6B50">
        <w:trPr>
          <w:gridAfter w:val="1"/>
          <w:wAfter w:w="25" w:type="dxa"/>
        </w:trPr>
        <w:tc>
          <w:tcPr>
            <w:tcW w:w="541" w:type="dxa"/>
          </w:tcPr>
          <w:p w14:paraId="63C0653E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2" w:type="dxa"/>
          </w:tcPr>
          <w:p w14:paraId="66F8F521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14:paraId="77E0EB9F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</w:tcPr>
          <w:p w14:paraId="0ABC1D8A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14:paraId="6DC5E476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</w:tcPr>
          <w:p w14:paraId="5BDA7EF2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</w:tcPr>
          <w:p w14:paraId="68450252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14:paraId="3A770005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</w:tcPr>
          <w:p w14:paraId="02489FCE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9" w:type="dxa"/>
          </w:tcPr>
          <w:p w14:paraId="37274919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</w:tcPr>
          <w:p w14:paraId="1C272DC6" w14:textId="77777777" w:rsidR="008D6B50" w:rsidRPr="006152B9" w:rsidRDefault="008D6B50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6B50" w:rsidRPr="006152B9" w14:paraId="635CAD02" w14:textId="2613B5B6" w:rsidTr="00F82BBB">
        <w:trPr>
          <w:gridAfter w:val="1"/>
          <w:wAfter w:w="25" w:type="dxa"/>
          <w:trHeight w:val="343"/>
        </w:trPr>
        <w:tc>
          <w:tcPr>
            <w:tcW w:w="541" w:type="dxa"/>
          </w:tcPr>
          <w:p w14:paraId="2D8D4383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82" w:type="dxa"/>
          </w:tcPr>
          <w:p w14:paraId="1F63CD7C" w14:textId="77777777" w:rsidR="008D6B50" w:rsidRPr="006152B9" w:rsidRDefault="008D6B50" w:rsidP="008D6B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профилактических мероприятий по предупреждению </w:t>
            </w:r>
            <w:r w:rsidRPr="006152B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</w:p>
        </w:tc>
        <w:tc>
          <w:tcPr>
            <w:tcW w:w="851" w:type="dxa"/>
            <w:vAlign w:val="center"/>
          </w:tcPr>
          <w:p w14:paraId="52CEE02B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5" w:type="dxa"/>
            <w:vAlign w:val="center"/>
          </w:tcPr>
          <w:p w14:paraId="657AAE75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2E839A5E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14:paraId="09C5D627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14:paraId="05B54D05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17586ACC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7" w:type="dxa"/>
            <w:vAlign w:val="center"/>
          </w:tcPr>
          <w:p w14:paraId="3605CD81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9" w:type="dxa"/>
            <w:vAlign w:val="center"/>
          </w:tcPr>
          <w:p w14:paraId="17A9ACF3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14:paraId="5D2EC41B" w14:textId="4EE4E856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8D6B50" w:rsidRPr="006152B9" w14:paraId="2B04FD61" w14:textId="66263A77" w:rsidTr="00F82BBB">
        <w:trPr>
          <w:gridAfter w:val="1"/>
          <w:wAfter w:w="25" w:type="dxa"/>
          <w:trHeight w:val="343"/>
        </w:trPr>
        <w:tc>
          <w:tcPr>
            <w:tcW w:w="541" w:type="dxa"/>
          </w:tcPr>
          <w:p w14:paraId="7566118C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82" w:type="dxa"/>
          </w:tcPr>
          <w:p w14:paraId="67BC104F" w14:textId="77777777" w:rsidR="008D6B50" w:rsidRPr="006152B9" w:rsidRDefault="008D6B50" w:rsidP="008D6B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</w:p>
        </w:tc>
        <w:tc>
          <w:tcPr>
            <w:tcW w:w="851" w:type="dxa"/>
            <w:vAlign w:val="center"/>
          </w:tcPr>
          <w:p w14:paraId="34CA88A2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5" w:type="dxa"/>
            <w:vAlign w:val="center"/>
          </w:tcPr>
          <w:p w14:paraId="58E871D6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14:paraId="6864076A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14:paraId="607D6431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vAlign w:val="center"/>
          </w:tcPr>
          <w:p w14:paraId="4579A137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14:paraId="662A86A8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14:paraId="087CC668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9" w:type="dxa"/>
            <w:vAlign w:val="center"/>
          </w:tcPr>
          <w:p w14:paraId="35D4426C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14:paraId="639DCE54" w14:textId="3EB205FB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8D6B50" w:rsidRPr="006152B9" w14:paraId="4A6F82B0" w14:textId="38016A52" w:rsidTr="00F82BBB">
        <w:trPr>
          <w:gridAfter w:val="1"/>
          <w:wAfter w:w="25" w:type="dxa"/>
          <w:trHeight w:val="343"/>
        </w:trPr>
        <w:tc>
          <w:tcPr>
            <w:tcW w:w="541" w:type="dxa"/>
          </w:tcPr>
          <w:p w14:paraId="79794B66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82" w:type="dxa"/>
          </w:tcPr>
          <w:p w14:paraId="3D4E8E1A" w14:textId="77777777" w:rsidR="008D6B50" w:rsidRPr="006152B9" w:rsidRDefault="008D6B50" w:rsidP="008D6B50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152B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лиц, прошедших курс лечения от алкогольной и наркотической зависимости (процентное отношение количества лиц, прошедших лечение, к общему числу лиц, состоящих на учете).</w:t>
            </w:r>
          </w:p>
        </w:tc>
        <w:tc>
          <w:tcPr>
            <w:tcW w:w="851" w:type="dxa"/>
            <w:vAlign w:val="center"/>
          </w:tcPr>
          <w:p w14:paraId="09AE53A4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14:paraId="7FCB6608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276" w:type="dxa"/>
            <w:vAlign w:val="center"/>
          </w:tcPr>
          <w:p w14:paraId="39164E99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75" w:type="dxa"/>
            <w:vAlign w:val="center"/>
          </w:tcPr>
          <w:p w14:paraId="27D209A4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18" w:type="dxa"/>
            <w:vAlign w:val="center"/>
          </w:tcPr>
          <w:p w14:paraId="3FC8AC0C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17" w:type="dxa"/>
            <w:vAlign w:val="center"/>
          </w:tcPr>
          <w:p w14:paraId="107D2F8A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17" w:type="dxa"/>
            <w:vAlign w:val="center"/>
          </w:tcPr>
          <w:p w14:paraId="2D95792E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19" w:type="dxa"/>
            <w:vAlign w:val="center"/>
          </w:tcPr>
          <w:p w14:paraId="5A56AE74" w14:textId="77777777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18" w:type="dxa"/>
            <w:vAlign w:val="center"/>
          </w:tcPr>
          <w:p w14:paraId="2958A4A8" w14:textId="4E9C46C0" w:rsidR="008D6B50" w:rsidRPr="006152B9" w:rsidRDefault="008D6B50" w:rsidP="008D6B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</w:tbl>
    <w:p w14:paraId="32F57F04" w14:textId="77777777" w:rsidR="008061D7" w:rsidRPr="006152B9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14:paraId="0F169792" w14:textId="77777777" w:rsidR="008D11DB" w:rsidRPr="006152B9" w:rsidRDefault="008D11DB" w:rsidP="00FC2348">
      <w:pPr>
        <w:spacing w:after="0" w:line="240" w:lineRule="auto"/>
        <w:ind w:right="-456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70C16AB7" w14:textId="77777777" w:rsidR="00512243" w:rsidRPr="006152B9" w:rsidRDefault="00512243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14:paraId="4727F4E7" w14:textId="77777777" w:rsidR="00EF5B2C" w:rsidRPr="006152B9" w:rsidRDefault="00EF5B2C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62EB16A9" w14:textId="77777777" w:rsidR="003F6595" w:rsidRPr="006152B9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Приложение 4</w:t>
      </w:r>
    </w:p>
    <w:p w14:paraId="6FD13BF1" w14:textId="77777777" w:rsidR="003F6595" w:rsidRPr="006152B9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48F571A1" w14:textId="77777777" w:rsidR="00FC2348" w:rsidRPr="006152B9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14:paraId="0B1508AE" w14:textId="77777777" w:rsidR="00FC2348" w:rsidRPr="006152B9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14:paraId="40FAB0DC" w14:textId="77777777" w:rsidR="003F6595" w:rsidRPr="006152B9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C5FC3DB" w14:textId="77777777" w:rsidR="001D78BD" w:rsidRPr="006152B9" w:rsidRDefault="001D78BD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9A3E4" w14:textId="77777777" w:rsidR="00AB074F" w:rsidRPr="006152B9" w:rsidRDefault="00037507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14:paraId="0E413B12" w14:textId="77777777" w:rsidR="00DB70D9" w:rsidRPr="006152B9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60"/>
        <w:gridCol w:w="2525"/>
        <w:gridCol w:w="4961"/>
        <w:gridCol w:w="4242"/>
        <w:gridCol w:w="3413"/>
      </w:tblGrid>
      <w:tr w:rsidR="00D62F3A" w:rsidRPr="006152B9" w14:paraId="0D57476C" w14:textId="77777777" w:rsidTr="008061D7">
        <w:tc>
          <w:tcPr>
            <w:tcW w:w="560" w:type="dxa"/>
          </w:tcPr>
          <w:p w14:paraId="7783E1D3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97B5603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</w:tcPr>
          <w:p w14:paraId="2B9F7C65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14:paraId="2073F739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14:paraId="1BE018F4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14:paraId="7F2A1AE9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D62F3A" w:rsidRPr="006152B9" w14:paraId="64C0002B" w14:textId="77777777" w:rsidTr="008061D7">
        <w:tc>
          <w:tcPr>
            <w:tcW w:w="560" w:type="dxa"/>
          </w:tcPr>
          <w:p w14:paraId="685BA790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14:paraId="1F383B65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4B4B63BD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14:paraId="263E1F88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14:paraId="384C5E07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F3A" w:rsidRPr="006152B9" w14:paraId="2A0B33A5" w14:textId="77777777" w:rsidTr="008061D7">
        <w:tc>
          <w:tcPr>
            <w:tcW w:w="15701" w:type="dxa"/>
            <w:gridSpan w:val="5"/>
          </w:tcPr>
          <w:p w14:paraId="34D3525B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D62F3A" w:rsidRPr="006152B9" w14:paraId="7E30ED02" w14:textId="77777777" w:rsidTr="008061D7">
        <w:tc>
          <w:tcPr>
            <w:tcW w:w="560" w:type="dxa"/>
          </w:tcPr>
          <w:p w14:paraId="0AC8F878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</w:tcPr>
          <w:p w14:paraId="5AF0B78F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4961" w:type="dxa"/>
          </w:tcPr>
          <w:p w14:paraId="5FBEC9FB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14:paraId="355784A4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</w:tcPr>
          <w:p w14:paraId="798854FA" w14:textId="77777777" w:rsidR="00D62F3A" w:rsidRPr="006152B9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015F09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7B91A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751CAB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D9C0A2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FF1FF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3BA18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731AA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3925D7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D9633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280E59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B54C9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05E70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3CA1A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D11FF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85993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11327E" w14:textId="77777777" w:rsidR="00D62F3A" w:rsidRPr="006152B9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B00A9" w14:textId="77777777" w:rsidR="00FC448A" w:rsidRPr="006152B9" w:rsidRDefault="00FC448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53B06" w14:textId="77777777" w:rsidR="00512243" w:rsidRPr="006152B9" w:rsidRDefault="00512243" w:rsidP="003B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610AC" w14:textId="77777777" w:rsidR="003B4820" w:rsidRPr="006152B9" w:rsidRDefault="003B4820" w:rsidP="003B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8A78DD" w14:textId="77777777" w:rsidR="00CE2EFF" w:rsidRPr="006152B9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Приложение 5</w:t>
      </w:r>
    </w:p>
    <w:p w14:paraId="0A4BA316" w14:textId="77777777" w:rsidR="00CE2EFF" w:rsidRPr="006152B9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2BC2C95" w14:textId="77777777" w:rsidR="00FC2348" w:rsidRPr="006152B9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14:paraId="5806FC56" w14:textId="77777777" w:rsidR="00FC2348" w:rsidRPr="006152B9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14:paraId="1F0B4F87" w14:textId="77777777" w:rsidR="00CE2EFF" w:rsidRPr="006152B9" w:rsidRDefault="00CE2EFF" w:rsidP="00FC23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FF6B12F" w14:textId="77777777" w:rsidR="00D5419E" w:rsidRPr="006152B9" w:rsidRDefault="00D5419E" w:rsidP="00D54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F801F7" w14:textId="77777777" w:rsidR="00B62446" w:rsidRPr="006152B9" w:rsidRDefault="00B6244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14:paraId="16700273" w14:textId="77777777" w:rsidR="00AB074F" w:rsidRPr="006152B9" w:rsidRDefault="00B6244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</w:t>
      </w:r>
    </w:p>
    <w:p w14:paraId="621AC593" w14:textId="77777777" w:rsidR="000F0401" w:rsidRPr="006152B9" w:rsidRDefault="00B62446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муниципальной программы</w:t>
      </w:r>
      <w:r w:rsidR="00AB074F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="000F0401"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</w:p>
    <w:p w14:paraId="381A8367" w14:textId="77777777" w:rsidR="00B62446" w:rsidRPr="006152B9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14:paraId="6C2FC894" w14:textId="77777777" w:rsidR="00B62446" w:rsidRPr="006152B9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50"/>
        <w:gridCol w:w="1701"/>
        <w:gridCol w:w="1843"/>
        <w:gridCol w:w="1985"/>
        <w:gridCol w:w="2126"/>
        <w:gridCol w:w="1843"/>
        <w:gridCol w:w="2693"/>
      </w:tblGrid>
      <w:tr w:rsidR="00B62446" w:rsidRPr="006152B9" w14:paraId="07C0FB40" w14:textId="77777777" w:rsidTr="008061D7">
        <w:trPr>
          <w:trHeight w:val="1259"/>
        </w:trPr>
        <w:tc>
          <w:tcPr>
            <w:tcW w:w="560" w:type="dxa"/>
            <w:vMerge w:val="restart"/>
          </w:tcPr>
          <w:p w14:paraId="002EBE85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0" w:type="dxa"/>
            <w:vMerge w:val="restart"/>
            <w:vAlign w:val="center"/>
          </w:tcPr>
          <w:p w14:paraId="1C4FA566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529" w:type="dxa"/>
            <w:gridSpan w:val="3"/>
            <w:vAlign w:val="center"/>
          </w:tcPr>
          <w:p w14:paraId="3688EC8F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662" w:type="dxa"/>
            <w:gridSpan w:val="3"/>
            <w:vAlign w:val="center"/>
          </w:tcPr>
          <w:p w14:paraId="3DE7FC25" w14:textId="77777777" w:rsidR="00B62446" w:rsidRPr="006152B9" w:rsidRDefault="00B62446" w:rsidP="00B62446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 тыс. руб.</w:t>
            </w:r>
          </w:p>
        </w:tc>
      </w:tr>
      <w:tr w:rsidR="00B62446" w:rsidRPr="006152B9" w14:paraId="03E02011" w14:textId="77777777" w:rsidTr="008061D7">
        <w:tc>
          <w:tcPr>
            <w:tcW w:w="560" w:type="dxa"/>
            <w:vMerge/>
          </w:tcPr>
          <w:p w14:paraId="117377A2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</w:tcPr>
          <w:p w14:paraId="15C129DE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E6FDCFA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14:paraId="147D268F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14:paraId="203CF738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126" w:type="dxa"/>
            <w:vAlign w:val="center"/>
          </w:tcPr>
          <w:p w14:paraId="5DE4ECD1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14:paraId="325E0716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693" w:type="dxa"/>
            <w:vAlign w:val="center"/>
          </w:tcPr>
          <w:p w14:paraId="5C42A5D1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B62446" w:rsidRPr="006152B9" w14:paraId="4AC6CCAF" w14:textId="77777777" w:rsidTr="008061D7">
        <w:tc>
          <w:tcPr>
            <w:tcW w:w="560" w:type="dxa"/>
            <w:vAlign w:val="center"/>
          </w:tcPr>
          <w:p w14:paraId="483AD72F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vAlign w:val="center"/>
          </w:tcPr>
          <w:p w14:paraId="145E09F5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76B0B459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7403AAF2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14:paraId="4BC2066A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14:paraId="6D7CFE20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6F2E07DC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14:paraId="53F07509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2446" w:rsidRPr="006152B9" w14:paraId="2BE6EDC8" w14:textId="77777777" w:rsidTr="008061D7">
        <w:tc>
          <w:tcPr>
            <w:tcW w:w="560" w:type="dxa"/>
            <w:vAlign w:val="center"/>
          </w:tcPr>
          <w:p w14:paraId="47A73D6D" w14:textId="77777777" w:rsidR="00B62446" w:rsidRPr="006152B9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  <w:vAlign w:val="center"/>
          </w:tcPr>
          <w:p w14:paraId="75EC4EFE" w14:textId="77777777" w:rsidR="00B62446" w:rsidRPr="006152B9" w:rsidRDefault="00D5419E" w:rsidP="00D5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701" w:type="dxa"/>
          </w:tcPr>
          <w:p w14:paraId="059F62A9" w14:textId="77777777" w:rsidR="00B62446" w:rsidRPr="006152B9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E988E96" w14:textId="77777777" w:rsidR="00B62446" w:rsidRPr="006152B9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DA2FC3D" w14:textId="77777777" w:rsidR="00B62446" w:rsidRPr="006152B9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00B391A5" w14:textId="77777777" w:rsidR="00B62446" w:rsidRPr="006152B9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3E7267C" w14:textId="77777777" w:rsidR="00B62446" w:rsidRPr="006152B9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55BC17B9" w14:textId="77777777" w:rsidR="00B62446" w:rsidRPr="006152B9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3CD684" w14:textId="77777777" w:rsidR="00B62446" w:rsidRPr="006152B9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FE5D06" w14:textId="77777777" w:rsidR="00B62446" w:rsidRPr="006152B9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36534" w14:textId="77777777" w:rsidR="001E3F96" w:rsidRPr="006152B9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E544F" w14:textId="77777777" w:rsidR="001E3F96" w:rsidRPr="006152B9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451B11" w14:textId="77777777" w:rsidR="001E3F96" w:rsidRPr="006152B9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C0FC7" w14:textId="77777777" w:rsidR="001E3F96" w:rsidRPr="006152B9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60C66" w14:textId="77777777" w:rsidR="00D5419E" w:rsidRPr="006152B9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F68D5B" w14:textId="77777777" w:rsidR="00D5419E" w:rsidRPr="006152B9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9AFE8" w14:textId="77777777" w:rsidR="00CF1638" w:rsidRPr="006152B9" w:rsidRDefault="00CF1638" w:rsidP="0074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E1493" w14:textId="77777777" w:rsidR="003B4820" w:rsidRPr="006152B9" w:rsidRDefault="003B4820" w:rsidP="0074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81534" w14:textId="77777777" w:rsidR="00512243" w:rsidRPr="006152B9" w:rsidRDefault="00512243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268DF" w14:textId="77777777" w:rsidR="00600043" w:rsidRPr="006152B9" w:rsidRDefault="00600043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E0BF3" w14:textId="77777777" w:rsidR="00600043" w:rsidRPr="006152B9" w:rsidRDefault="00600043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D5A6A" w14:textId="77777777" w:rsidR="009C5F7B" w:rsidRPr="006152B9" w:rsidRDefault="009C5F7B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7614B"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6AA29F59" w14:textId="77777777" w:rsidR="009C5F7B" w:rsidRPr="006152B9" w:rsidRDefault="009C5F7B" w:rsidP="00745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7BC8097F" w14:textId="77777777" w:rsidR="00745D85" w:rsidRPr="006152B9" w:rsidRDefault="00745D85" w:rsidP="00745D8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«Профилактика наркомании и алкоголизма 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14:paraId="44214A1E" w14:textId="77777777" w:rsidR="00745D85" w:rsidRPr="006152B9" w:rsidRDefault="00745D85" w:rsidP="00745D85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14:paraId="4C2539D7" w14:textId="77777777" w:rsidR="00745D85" w:rsidRPr="006152B9" w:rsidRDefault="00745D85" w:rsidP="0074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8B7E2" w14:textId="77777777" w:rsidR="00B75A54" w:rsidRPr="00B75A54" w:rsidRDefault="0057614B" w:rsidP="00B75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 «</w:t>
      </w:r>
      <w:r w:rsidR="00B75A54" w:rsidRPr="00B75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«Профилактика наркомании и алкоголизма на территории </w:t>
      </w:r>
    </w:p>
    <w:p w14:paraId="74233D94" w14:textId="77777777" w:rsidR="0057614B" w:rsidRPr="006152B9" w:rsidRDefault="00B75A54" w:rsidP="00B75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14:paraId="06FE46DD" w14:textId="77777777" w:rsidR="003B4820" w:rsidRPr="006152B9" w:rsidRDefault="003B4820" w:rsidP="003B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56" w:type="dxa"/>
        <w:jc w:val="center"/>
        <w:tblLook w:val="04A0" w:firstRow="1" w:lastRow="0" w:firstColumn="1" w:lastColumn="0" w:noHBand="0" w:noVBand="1"/>
      </w:tblPr>
      <w:tblGrid>
        <w:gridCol w:w="1100"/>
        <w:gridCol w:w="2102"/>
        <w:gridCol w:w="829"/>
        <w:gridCol w:w="814"/>
        <w:gridCol w:w="1080"/>
        <w:gridCol w:w="764"/>
        <w:gridCol w:w="1499"/>
        <w:gridCol w:w="1073"/>
        <w:gridCol w:w="951"/>
        <w:gridCol w:w="951"/>
        <w:gridCol w:w="951"/>
        <w:gridCol w:w="951"/>
        <w:gridCol w:w="891"/>
      </w:tblGrid>
      <w:tr w:rsidR="000872A3" w:rsidRPr="006152B9" w14:paraId="71BDA541" w14:textId="54E48FE8" w:rsidTr="000872A3">
        <w:trPr>
          <w:trHeight w:val="996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592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F1A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2DA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6D5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533" w14:textId="12FBA7BE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 по годам, тыс. рублей</w:t>
            </w:r>
          </w:p>
        </w:tc>
      </w:tr>
      <w:tr w:rsidR="000872A3" w:rsidRPr="006152B9" w14:paraId="70E7B1EF" w14:textId="25DB8147" w:rsidTr="000872A3">
        <w:trPr>
          <w:trHeight w:val="288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D49" w14:textId="77777777" w:rsidR="000872A3" w:rsidRPr="00557988" w:rsidRDefault="000872A3" w:rsidP="0055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7EF" w14:textId="77777777" w:rsidR="000872A3" w:rsidRPr="00557988" w:rsidRDefault="000872A3" w:rsidP="0055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16E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821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22F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7C0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896C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B3B3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C747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D2AC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F31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1B6C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B3BE9" w14:textId="6166C2D3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0872A3" w:rsidRPr="006152B9" w14:paraId="527F3B38" w14:textId="71363F8B" w:rsidTr="000872A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468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084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4A3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E48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B6B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ADA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3503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8970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E14D" w14:textId="709D6EDF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2515" w14:textId="135DF27E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75DD" w14:textId="4731085B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73F3" w14:textId="752FDF9C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0B8E6" w14:textId="155AA2AE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872A3" w:rsidRPr="006152B9" w14:paraId="23229174" w14:textId="6D321DB4" w:rsidTr="000872A3">
        <w:trPr>
          <w:trHeight w:val="6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C9D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B1B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наркомании и алкоголизма на территории городского округа «поселок Палана»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6F40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F49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93B" w14:textId="77777777" w:rsidR="000872A3" w:rsidRPr="00557988" w:rsidRDefault="000872A3" w:rsidP="0055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410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54E" w14:textId="77777777" w:rsidR="000872A3" w:rsidRPr="00557988" w:rsidRDefault="000872A3" w:rsidP="0055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13B7" w14:textId="716A39D6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B3BD" w14:textId="77777777" w:rsidR="000872A3" w:rsidRPr="00557988" w:rsidRDefault="000872A3" w:rsidP="001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52AB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5160" w14:textId="77777777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8EE4" w14:textId="3707BA7F" w:rsidR="000872A3" w:rsidRPr="00557988" w:rsidRDefault="000872A3" w:rsidP="0055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A6D8A" w14:textId="18A9F0FE" w:rsidR="000872A3" w:rsidRPr="000872A3" w:rsidRDefault="000872A3" w:rsidP="000872A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</w:tr>
      <w:tr w:rsidR="000872A3" w:rsidRPr="006152B9" w14:paraId="7E325253" w14:textId="43391762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3B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B96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000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54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AF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AF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3D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FA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65F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EE2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FD9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AF9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2D2B0" w14:textId="52436713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5D1E6D80" w14:textId="1E995360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0DF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BA2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9A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CA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B6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B0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5C1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936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D0F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597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49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7E7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4E82" w14:textId="7ED6150C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1FA56CD0" w14:textId="2170C824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B26B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ACB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46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84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BA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D9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BB2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AD3" w14:textId="20B3698C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3A6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1D8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2F3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17C9" w14:textId="6FAD553C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ABE" w14:textId="1FD3ADA0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</w:tr>
      <w:tr w:rsidR="000872A3" w:rsidRPr="006152B9" w14:paraId="4242BD18" w14:textId="5F00C7AB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58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E3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26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F2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2F8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C2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1D9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0C7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B1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8CF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11F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A90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D3A6" w14:textId="6EC131E2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152BE584" w14:textId="53DC49B1" w:rsidTr="000872A3">
        <w:trPr>
          <w:trHeight w:val="54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5D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87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литературы, буклетов, печатной продукции о пропаганде здорового образа жизни и вреде злоупотребления алкогольной, табачной и наркотической продукции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37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DF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767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21 0 01 09990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F9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D5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A4D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D4B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2BE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183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A5C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E298" w14:textId="04A3A89C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1604F9BA" w14:textId="4118AC26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61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8F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12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F3E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D1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5C5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2EA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678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DFB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47B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35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B84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0F9DB" w14:textId="158825BE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5D71402F" w14:textId="56CE2E68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E60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F7E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DB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04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89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9FA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33A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75E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E0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17E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A37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5FC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428B" w14:textId="231C9EED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4BF7D96F" w14:textId="6320A483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971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33F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0A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BB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AD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21 0 01 09990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61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D4A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E96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CB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D32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040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C60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2382" w14:textId="1C09A6B8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6D20E1DB" w14:textId="14E31DFA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2B3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2E3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40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A2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3A9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02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F0F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05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0BC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ED6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D07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16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BB16" w14:textId="394D924C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0E98E4B9" w14:textId="25732ED5" w:rsidTr="000872A3">
        <w:trPr>
          <w:trHeight w:val="432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12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C73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общепоселкового конкурса плакатов «Молодежь выбирает здоровье!»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75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DC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CE9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21 0 02 09990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7E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12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E1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46E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DE7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41B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0CC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8742D" w14:textId="6FF242F3" w:rsidR="000872A3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183CA164" w14:textId="60EDB12C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54A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7AE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936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EC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10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A4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3D0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3E9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8D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7E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DFD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AA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C21F" w14:textId="3BFF6036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40AA7123" w14:textId="79CDF0A1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711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7AC9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BA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78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62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9AD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DED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A58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72B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10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5E3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3B5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55ABB" w14:textId="4F1ABBE0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602B4868" w14:textId="38C696B8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15F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529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61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D3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CE1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21 0 02 09990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06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F33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D5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F9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277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C79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C4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0E224" w14:textId="4FA66C6C" w:rsidR="000872A3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65ED606B" w14:textId="12405BFE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0B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51C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D2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D8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F03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F51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1E2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3A9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058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C6E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901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AC1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5DBBE" w14:textId="3E9A423A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4C315F3D" w14:textId="439BD1E7" w:rsidTr="000872A3">
        <w:trPr>
          <w:trHeight w:val="492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AF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391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наркомании и алкоголизма на территории городского округа «поселок Палана»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BB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F7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9DF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21 0 03 09990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9F4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CF5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E7A3" w14:textId="0C088456" w:rsidR="000872A3" w:rsidRPr="00557988" w:rsidRDefault="007F5630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  <w:r w:rsidR="000872A3"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87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0872A3"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7B7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226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D77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4C6A" w14:textId="5115E3A9" w:rsidR="000872A3" w:rsidRPr="00557988" w:rsidRDefault="007F5630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="000872A3"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06881" w14:textId="65EC4871" w:rsidR="000872A3" w:rsidRDefault="007F5630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="000872A3"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</w:tr>
      <w:tr w:rsidR="000872A3" w:rsidRPr="006152B9" w14:paraId="6C51F385" w14:textId="1545F1AF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41C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DB1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FF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44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6CB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726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8A2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01C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FEE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DC7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182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5B5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591BA" w14:textId="6BAD17F2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5CF55BB8" w14:textId="68C46D86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585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0110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32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91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D38F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45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F0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ACC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013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5A3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FBE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89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AAF88" w14:textId="6A7C8544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7F5630" w:rsidRPr="006152B9" w14:paraId="71DAD762" w14:textId="791CC5ED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426" w14:textId="77777777" w:rsidR="007F5630" w:rsidRPr="00557988" w:rsidRDefault="007F5630" w:rsidP="007F5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BA1" w14:textId="77777777" w:rsidR="007F5630" w:rsidRPr="00557988" w:rsidRDefault="007F5630" w:rsidP="007F5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9EC" w14:textId="77777777" w:rsidR="007F5630" w:rsidRPr="00557988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C515" w14:textId="77777777" w:rsidR="007F5630" w:rsidRPr="00557988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8201" w14:textId="77777777" w:rsidR="007F5630" w:rsidRPr="00557988" w:rsidRDefault="007F5630" w:rsidP="007F5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21 0 03 09990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63B" w14:textId="77777777" w:rsidR="007F5630" w:rsidRPr="00557988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E32" w14:textId="77777777" w:rsidR="007F5630" w:rsidRPr="00557988" w:rsidRDefault="007F5630" w:rsidP="007F5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56D0" w14:textId="2A6C78AC" w:rsidR="007F5630" w:rsidRPr="00557988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327" w14:textId="1BACE77B" w:rsidR="007F5630" w:rsidRPr="00557988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C627" w14:textId="4E3395A5" w:rsidR="007F5630" w:rsidRPr="00557988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B117" w14:textId="325ACBDF" w:rsidR="007F5630" w:rsidRPr="00557988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0FD" w14:textId="5EEEF75B" w:rsidR="007F5630" w:rsidRPr="00557988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206EA" w14:textId="264D2963" w:rsidR="007F5630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,00000</w:t>
            </w:r>
          </w:p>
        </w:tc>
      </w:tr>
      <w:tr w:rsidR="000872A3" w:rsidRPr="006152B9" w14:paraId="4A786EA4" w14:textId="7D30158C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3C2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EBD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CD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86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82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DF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252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BDF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E97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3F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3C9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E8A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79432" w14:textId="23A9ACE5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4EF90EFA" w14:textId="75BD1136" w:rsidTr="000872A3">
        <w:trPr>
          <w:trHeight w:val="48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BD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E9A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общепоселковых акций и спортивных мероприятий: «Сообщи, где торгуют смертью»,  «Скажи жизни - ДА!», «Скажем наркотикам НЕТ!», «Алкоголизм, курение, наркомания – как остановить это безумие!».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3EE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037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8DC9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D84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51A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994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EA2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CB6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5A0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A5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A36A8" w14:textId="3F5A8503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18195C82" w14:textId="471FB68E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D5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78E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CD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6F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FD83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E23" w14:textId="77777777" w:rsidR="000872A3" w:rsidRPr="00557988" w:rsidRDefault="000872A3" w:rsidP="00087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C7E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DE6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E38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C2B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358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C40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B323D" w14:textId="0EADAA4C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6518144D" w14:textId="10B32109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125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655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A7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5D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EA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45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CE2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EFD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01C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B50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466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939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705B3" w14:textId="376ACFCB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39FA104F" w14:textId="7F727D0A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A35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419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BB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92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B5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D9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080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BF0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547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F5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BCF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4F6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E0BE" w14:textId="17B282B4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6CD03AAE" w14:textId="6F41B974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8E5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CFF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A6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999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5E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40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9C0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147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EA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FA2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303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2F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48E94" w14:textId="364CF2B5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1E50EF44" w14:textId="5D8E8BEC" w:rsidTr="000872A3">
        <w:trPr>
          <w:trHeight w:val="468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CF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3F2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тематических акций и бесед по вопросам недопустимости употребления и вреде наркопотребления и наркозависимости у детей и подростков с </w:t>
            </w: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привлечением врача психо-нарколога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13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38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00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765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DD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714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160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046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E0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58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B380" w14:textId="4107CFE3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5CBDA85A" w14:textId="09E51C61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647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BB7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E9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3A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7F6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8C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2D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19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BDA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A68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A60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D5E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E77C7" w14:textId="63BF11E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63677017" w14:textId="4FC5CC28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FB1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1D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47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BA9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CE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F9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E5E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27F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6B5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03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E24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EB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0394" w14:textId="341EADF9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41175F54" w14:textId="1D3437EF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FF2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55E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8A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2B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1F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389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0DB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1B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82C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E3D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15C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A7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28657" w14:textId="1805083E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3C6BB988" w14:textId="33F8B27D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587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7FA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CD2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A6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E6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C5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117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5E3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A6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C28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953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E10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43B0D" w14:textId="141A03C0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3ADD09B3" w14:textId="5CBA532A" w:rsidTr="000872A3">
        <w:trPr>
          <w:trHeight w:val="504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BE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6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3A0F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встреч жителей городского округа с представителями МО МВД «Корякский»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3A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91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FE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A7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93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467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BDA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77C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F6B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BA3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54C3E" w14:textId="450E8C54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7A03427A" w14:textId="131AEC80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35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C68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B63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DA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14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D71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30D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A31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CE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32E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955A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5CD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954A" w14:textId="5A2A59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098C3313" w14:textId="243EE07F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B83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0E9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8D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A7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CA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714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DAB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3D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901C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517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6300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AFA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2CD9" w14:textId="25B71A1A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75C2D599" w14:textId="2EC049F7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31E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DF9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EC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87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8E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AFA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517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6F42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52C9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B573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BAB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ED2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246FF" w14:textId="7C711230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872A3" w:rsidRPr="006152B9" w14:paraId="12AB75EB" w14:textId="00CA7C4F" w:rsidTr="000872A3">
        <w:trPr>
          <w:trHeight w:val="48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155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260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DD8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E4F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A8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B47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21C" w14:textId="77777777" w:rsidR="000872A3" w:rsidRPr="00557988" w:rsidRDefault="000872A3" w:rsidP="0008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424E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82FD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DC55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7A1B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0D64" w14:textId="77777777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F83BD" w14:textId="18D3A4DD" w:rsidR="000872A3" w:rsidRPr="00557988" w:rsidRDefault="000872A3" w:rsidP="0008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14:paraId="56D781E0" w14:textId="77777777" w:rsidR="00832E50" w:rsidRPr="006152B9" w:rsidRDefault="00832E50" w:rsidP="003B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E4F7C" w14:textId="77777777" w:rsidR="00832E50" w:rsidRPr="006152B9" w:rsidRDefault="00832E50" w:rsidP="003B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C0B1B" w14:textId="77777777" w:rsidR="00557988" w:rsidRPr="006152B9" w:rsidRDefault="00557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E22FA74" w14:textId="77777777" w:rsidR="00B91305" w:rsidRPr="006152B9" w:rsidRDefault="00B91305" w:rsidP="003B4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14:paraId="0EEF0059" w14:textId="77777777" w:rsidR="00B91305" w:rsidRPr="006152B9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1ECFF66" w14:textId="77777777" w:rsidR="00FC2348" w:rsidRPr="006152B9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14:paraId="7C0E8DD8" w14:textId="77777777" w:rsidR="00FC2348" w:rsidRPr="006152B9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14:paraId="5564949A" w14:textId="77777777" w:rsidR="00B91305" w:rsidRPr="006152B9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5AF8A" w14:textId="77777777" w:rsidR="00C843A6" w:rsidRPr="006152B9" w:rsidRDefault="00C843A6" w:rsidP="00FA4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4C0193" w14:textId="77777777" w:rsidR="00911FF8" w:rsidRPr="006152B9" w:rsidRDefault="00911FF8" w:rsidP="000F04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lang w:eastAsia="ru-RU"/>
        </w:rPr>
        <w:t>Перечень</w:t>
      </w:r>
    </w:p>
    <w:p w14:paraId="4FE51FF8" w14:textId="77777777" w:rsidR="000F0401" w:rsidRPr="006152B9" w:rsidRDefault="00911FF8" w:rsidP="000F040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</w:pPr>
      <w:r w:rsidRPr="006152B9">
        <w:rPr>
          <w:rFonts w:ascii="Times New Roman" w:eastAsia="Times New Roman" w:hAnsi="Times New Roman" w:cs="Times New Roman"/>
          <w:b/>
          <w:sz w:val="24"/>
          <w:lang w:eastAsia="ru-RU"/>
        </w:rPr>
        <w:t>объектов капитального строительства, объектов инвестиций муниципальной программы</w:t>
      </w:r>
      <w:r w:rsidR="000F0401" w:rsidRPr="006152B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0F0401" w:rsidRPr="006152B9"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  <w:t xml:space="preserve">«Профилактика наркомании </w:t>
      </w:r>
    </w:p>
    <w:p w14:paraId="24085672" w14:textId="77777777" w:rsidR="00911FF8" w:rsidRPr="006152B9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6152B9"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  <w:t xml:space="preserve">и алкоголизма </w:t>
      </w:r>
      <w:r w:rsidRPr="006152B9">
        <w:rPr>
          <w:rFonts w:ascii="Times New Roman" w:eastAsia="Calibri" w:hAnsi="Times New Roman" w:cs="Times New Roman"/>
          <w:b/>
          <w:bCs/>
          <w:sz w:val="24"/>
          <w:lang w:eastAsia="ru-RU"/>
        </w:rPr>
        <w:t>на территории городского округа «поселок Палана»</w:t>
      </w:r>
    </w:p>
    <w:p w14:paraId="6EE915B9" w14:textId="77777777" w:rsidR="00911FF8" w:rsidRPr="006152B9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842"/>
        <w:gridCol w:w="1701"/>
        <w:gridCol w:w="1843"/>
        <w:gridCol w:w="1559"/>
        <w:gridCol w:w="1843"/>
        <w:gridCol w:w="1843"/>
      </w:tblGrid>
      <w:tr w:rsidR="00911FF8" w:rsidRPr="006152B9" w14:paraId="7B161D2F" w14:textId="77777777" w:rsidTr="00FA556B">
        <w:tc>
          <w:tcPr>
            <w:tcW w:w="2093" w:type="dxa"/>
            <w:vMerge w:val="restart"/>
            <w:shd w:val="clear" w:color="auto" w:fill="auto"/>
            <w:vAlign w:val="center"/>
          </w:tcPr>
          <w:p w14:paraId="7EF350E4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</w:t>
            </w:r>
          </w:p>
          <w:p w14:paraId="5773303D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место-нахождение</w:t>
            </w:r>
            <w:proofErr w:type="gramEnd"/>
          </w:p>
          <w:p w14:paraId="790E8646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421DC5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</w:t>
            </w:r>
          </w:p>
          <w:p w14:paraId="2C7CEF9A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000A30A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37B8409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</w:t>
            </w:r>
          </w:p>
          <w:p w14:paraId="74851918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утвержденной</w:t>
            </w:r>
          </w:p>
          <w:p w14:paraId="3120A707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</w:t>
            </w:r>
            <w:proofErr w:type="spellEnd"/>
            <w:r w:rsidR="008061D7"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-сметной</w:t>
            </w:r>
          </w:p>
          <w:p w14:paraId="4CB49461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документации</w:t>
            </w:r>
          </w:p>
          <w:p w14:paraId="46AD291A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C0E9871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Сметная стоимость</w:t>
            </w:r>
          </w:p>
          <w:p w14:paraId="56FB2AA0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C9F1476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на 1 января года</w:t>
            </w:r>
          </w:p>
          <w:p w14:paraId="7DE0F8FC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Программы</w:t>
            </w:r>
          </w:p>
          <w:p w14:paraId="3ABCE125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911FF8" w:rsidRPr="006152B9" w14:paraId="53B04B92" w14:textId="77777777" w:rsidTr="00FA556B">
        <w:tc>
          <w:tcPr>
            <w:tcW w:w="2093" w:type="dxa"/>
            <w:vMerge/>
            <w:shd w:val="clear" w:color="auto" w:fill="auto"/>
            <w:vAlign w:val="center"/>
          </w:tcPr>
          <w:p w14:paraId="1A6A7EA0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887EFE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7C98F6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  <w:p w14:paraId="4C04E22C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(реализации проекта)</w:t>
            </w:r>
          </w:p>
          <w:p w14:paraId="7265836E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6FFDCF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(реализации проекта)</w:t>
            </w:r>
          </w:p>
          <w:p w14:paraId="5268C8F0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F177C1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8BF56B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  утвержденных в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2B63A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    года     начала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5BD4B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</w:t>
            </w:r>
          </w:p>
          <w:p w14:paraId="00DBB826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утвержденных в</w:t>
            </w:r>
          </w:p>
          <w:p w14:paraId="08342B60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0C3BD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года начала</w:t>
            </w:r>
          </w:p>
          <w:p w14:paraId="0512020B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14:paraId="1EE509A9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911FF8" w:rsidRPr="006152B9" w14:paraId="6091B246" w14:textId="77777777" w:rsidTr="00FA556B">
        <w:tc>
          <w:tcPr>
            <w:tcW w:w="2093" w:type="dxa"/>
            <w:shd w:val="clear" w:color="auto" w:fill="auto"/>
            <w:vAlign w:val="center"/>
          </w:tcPr>
          <w:p w14:paraId="2D4FFC34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B1A66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0AE26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A59B48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2EAD4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7A068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18402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20C7A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596A8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11FF8" w:rsidRPr="006152B9" w14:paraId="5648B53D" w14:textId="77777777" w:rsidTr="00FA556B">
        <w:tc>
          <w:tcPr>
            <w:tcW w:w="2093" w:type="dxa"/>
            <w:shd w:val="clear" w:color="auto" w:fill="auto"/>
          </w:tcPr>
          <w:p w14:paraId="50712263" w14:textId="77777777" w:rsidR="00911FF8" w:rsidRPr="006152B9" w:rsidRDefault="00B117D4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417" w:type="dxa"/>
            <w:shd w:val="clear" w:color="auto" w:fill="auto"/>
          </w:tcPr>
          <w:p w14:paraId="1F410C94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1D8C50BA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B01A392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8ECF41F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55E5288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E90FC40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B2A2315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A908B9C" w14:textId="77777777" w:rsidR="00911FF8" w:rsidRPr="006152B9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5DCFA2" w14:textId="77777777" w:rsidR="00FC2348" w:rsidRPr="006152B9" w:rsidRDefault="00FC2348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357F6" w14:textId="77777777" w:rsidR="005128D7" w:rsidRPr="006152B9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2579A" w14:textId="77777777" w:rsidR="005128D7" w:rsidRPr="006152B9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7839E" w14:textId="77777777" w:rsidR="005128D7" w:rsidRPr="006152B9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1019D" w14:textId="77777777" w:rsidR="00D67CC5" w:rsidRPr="006152B9" w:rsidRDefault="00D67CC5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7CD3D" w14:textId="77777777" w:rsidR="00D67CC5" w:rsidRPr="006152B9" w:rsidRDefault="00D67CC5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95188" w14:textId="77777777" w:rsidR="00D67CC5" w:rsidRPr="006152B9" w:rsidRDefault="00D67CC5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9CD55" w14:textId="77777777" w:rsidR="00D67CC5" w:rsidRPr="006152B9" w:rsidRDefault="00D67CC5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72A8B" w14:textId="77777777" w:rsidR="00AF6D61" w:rsidRPr="006152B9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14:paraId="58E7E94A" w14:textId="77777777" w:rsidR="00AF6D61" w:rsidRPr="006152B9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3EDB112" w14:textId="77777777" w:rsidR="00FC2348" w:rsidRPr="006152B9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52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14:paraId="60AEDCAC" w14:textId="77777777" w:rsidR="00FC2348" w:rsidRPr="006152B9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615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14:paraId="2F54AA39" w14:textId="77777777" w:rsidR="00AF6D61" w:rsidRPr="006152B9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30A39" w14:textId="77777777" w:rsidR="000F0401" w:rsidRPr="006152B9" w:rsidRDefault="00911FF8" w:rsidP="000F040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 реализации основных мероприятий подпр</w:t>
      </w:r>
      <w:r w:rsidR="002C4E28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 муниципальной</w:t>
      </w:r>
    </w:p>
    <w:p w14:paraId="1B7C0B6B" w14:textId="77777777" w:rsidR="000F0401" w:rsidRPr="006152B9" w:rsidRDefault="002C4E28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AF6D61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 w:rsidRPr="0061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0401" w:rsidRPr="006152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0F0401" w:rsidRPr="0061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14:paraId="00CED221" w14:textId="77777777" w:rsidR="00AF6D61" w:rsidRPr="006152B9" w:rsidRDefault="00AF6D61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357"/>
        <w:gridCol w:w="3409"/>
        <w:gridCol w:w="1210"/>
        <w:gridCol w:w="1210"/>
        <w:gridCol w:w="1210"/>
        <w:gridCol w:w="1210"/>
        <w:gridCol w:w="1210"/>
        <w:gridCol w:w="1572"/>
        <w:gridCol w:w="1572"/>
      </w:tblGrid>
      <w:tr w:rsidR="007F5630" w:rsidRPr="006152B9" w14:paraId="767AB435" w14:textId="1C657C20" w:rsidTr="002B7E0E">
        <w:tc>
          <w:tcPr>
            <w:tcW w:w="481" w:type="dxa"/>
            <w:vMerge w:val="restart"/>
            <w:shd w:val="clear" w:color="auto" w:fill="auto"/>
            <w:vAlign w:val="center"/>
          </w:tcPr>
          <w:p w14:paraId="195FEFB1" w14:textId="77777777" w:rsidR="007F5630" w:rsidRPr="006152B9" w:rsidRDefault="007F5630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107B1985" w14:textId="77777777" w:rsidR="007F5630" w:rsidRPr="006152B9" w:rsidRDefault="007F5630" w:rsidP="00AF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контрольного события  (мероприятия)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14:paraId="5D8EB57B" w14:textId="77777777" w:rsidR="007F5630" w:rsidRPr="006152B9" w:rsidRDefault="007F5630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9194" w:type="dxa"/>
            <w:gridSpan w:val="7"/>
            <w:shd w:val="clear" w:color="auto" w:fill="auto"/>
            <w:vAlign w:val="center"/>
          </w:tcPr>
          <w:p w14:paraId="7C578DDF" w14:textId="3B5D9378" w:rsidR="007F5630" w:rsidRPr="006152B9" w:rsidRDefault="007F5630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7F5630" w:rsidRPr="006152B9" w14:paraId="42B6D970" w14:textId="45EA9155" w:rsidTr="00D46334">
        <w:trPr>
          <w:trHeight w:val="620"/>
        </w:trPr>
        <w:tc>
          <w:tcPr>
            <w:tcW w:w="481" w:type="dxa"/>
            <w:vMerge/>
            <w:shd w:val="clear" w:color="auto" w:fill="auto"/>
            <w:vAlign w:val="center"/>
          </w:tcPr>
          <w:p w14:paraId="5C6059F3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767B37D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14:paraId="605DB80C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66A8518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-й год реализации (202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F80B04D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-й год реализации (202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6F857DC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-й год реализации (202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04F5D40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-й год реализации (202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FB94148" w14:textId="77777777" w:rsidR="007F5630" w:rsidRPr="006152B9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-й год реализации (202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10A499D" w14:textId="6FC5FBFC" w:rsidR="007F5630" w:rsidRPr="006152B9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7F5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-й год реализации (202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7F5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572" w:type="dxa"/>
            <w:vAlign w:val="center"/>
          </w:tcPr>
          <w:p w14:paraId="52D64451" w14:textId="3484A192" w:rsidR="007F5630" w:rsidRPr="006152B9" w:rsidRDefault="007F5630" w:rsidP="007F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Завершающий год реализации (202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</w:tr>
      <w:tr w:rsidR="007F5630" w:rsidRPr="006152B9" w14:paraId="1F9CBFE7" w14:textId="0107BA7C" w:rsidTr="007F5630">
        <w:trPr>
          <w:trHeight w:val="254"/>
        </w:trPr>
        <w:tc>
          <w:tcPr>
            <w:tcW w:w="13869" w:type="dxa"/>
            <w:gridSpan w:val="9"/>
            <w:shd w:val="clear" w:color="auto" w:fill="auto"/>
          </w:tcPr>
          <w:p w14:paraId="7BC06983" w14:textId="77777777" w:rsidR="007F5630" w:rsidRPr="006152B9" w:rsidRDefault="007F5630" w:rsidP="007F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Муниципальная программа «Повышение безопасности дорожного движения на территории городского округа «поселок Палана»</w:t>
            </w:r>
          </w:p>
        </w:tc>
        <w:tc>
          <w:tcPr>
            <w:tcW w:w="1572" w:type="dxa"/>
          </w:tcPr>
          <w:p w14:paraId="2089DF78" w14:textId="77777777" w:rsidR="007F5630" w:rsidRPr="006152B9" w:rsidRDefault="007F5630" w:rsidP="007F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F5630" w:rsidRPr="006152B9" w14:paraId="61807C94" w14:textId="644ECFD1" w:rsidTr="00234F67">
        <w:trPr>
          <w:trHeight w:val="2834"/>
        </w:trPr>
        <w:tc>
          <w:tcPr>
            <w:tcW w:w="481" w:type="dxa"/>
            <w:shd w:val="clear" w:color="auto" w:fill="auto"/>
          </w:tcPr>
          <w:p w14:paraId="5B7AB764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57" w:type="dxa"/>
            <w:shd w:val="clear" w:color="auto" w:fill="auto"/>
          </w:tcPr>
          <w:p w14:paraId="0DDA5332" w14:textId="77777777" w:rsidR="007F5630" w:rsidRPr="006152B9" w:rsidRDefault="007F5630" w:rsidP="007F56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2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профилактических мероприятий по предупреждению </w:t>
            </w:r>
            <w:r w:rsidRPr="006152B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</w:p>
        </w:tc>
        <w:tc>
          <w:tcPr>
            <w:tcW w:w="3409" w:type="dxa"/>
            <w:shd w:val="clear" w:color="auto" w:fill="auto"/>
          </w:tcPr>
          <w:p w14:paraId="0BB64CCE" w14:textId="77777777" w:rsidR="007F5630" w:rsidRPr="006152B9" w:rsidRDefault="007F5630" w:rsidP="007F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социальной защиты, культуры и спорта Администрации городского округа «поселок Палана»; МКОУ «СОШ № 1пгт Палана»; </w:t>
            </w:r>
            <w:r w:rsidRPr="006152B9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15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Филиал ГБОУ СПО «Камчатский медицинский колледж»; 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РФ «Корякский»; МАУ «Центр культуры и досуга городского округа «поселок Палана»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BAD31AE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E57DEEA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C0F96D7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D1A9C3C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0E87360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09F11F4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E87665F" w14:textId="6CE1C5C1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F5630" w:rsidRPr="006152B9" w14:paraId="33A6603B" w14:textId="6B6F19C9" w:rsidTr="00234F67">
        <w:trPr>
          <w:trHeight w:val="525"/>
        </w:trPr>
        <w:tc>
          <w:tcPr>
            <w:tcW w:w="481" w:type="dxa"/>
            <w:shd w:val="clear" w:color="auto" w:fill="auto"/>
          </w:tcPr>
          <w:p w14:paraId="193829C9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57" w:type="dxa"/>
            <w:shd w:val="clear" w:color="auto" w:fill="auto"/>
          </w:tcPr>
          <w:p w14:paraId="1AA7CCB4" w14:textId="77777777" w:rsidR="007F5630" w:rsidRPr="006152B9" w:rsidRDefault="007F5630" w:rsidP="007F5630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152B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Численность населения больного наркоманией и алкоголизмом</w:t>
            </w:r>
          </w:p>
          <w:p w14:paraId="3264D036" w14:textId="77777777" w:rsidR="007F5630" w:rsidRPr="006152B9" w:rsidRDefault="007F5630" w:rsidP="007F56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shd w:val="clear" w:color="auto" w:fill="auto"/>
          </w:tcPr>
          <w:p w14:paraId="609471A5" w14:textId="77777777" w:rsidR="007F5630" w:rsidRPr="006152B9" w:rsidRDefault="007F5630" w:rsidP="007F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 культуры и спорта Администрации городского округа «поселок Палана»; ГБУЗ «Корякская окружная больница»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9D8B277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9434BCF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5C0101A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4368F5C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C269510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F315C15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03D149B" w14:textId="2C6C7FDD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F5630" w:rsidRPr="00B360F8" w14:paraId="265E706A" w14:textId="624C3707" w:rsidTr="00234F67">
        <w:trPr>
          <w:trHeight w:val="1295"/>
        </w:trPr>
        <w:tc>
          <w:tcPr>
            <w:tcW w:w="481" w:type="dxa"/>
            <w:shd w:val="clear" w:color="auto" w:fill="auto"/>
          </w:tcPr>
          <w:p w14:paraId="10C67FAB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14:paraId="2A1C7A7F" w14:textId="77777777" w:rsidR="007F5630" w:rsidRPr="006152B9" w:rsidRDefault="007F5630" w:rsidP="007F5630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152B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лиц, прошедших курс лечения от  алкогольной и наркотической зависимости (процентное отношение количества лиц, прошедших лечение, к общему числу лиц, состоящих на учете).</w:t>
            </w:r>
          </w:p>
        </w:tc>
        <w:tc>
          <w:tcPr>
            <w:tcW w:w="3409" w:type="dxa"/>
            <w:shd w:val="clear" w:color="auto" w:fill="auto"/>
          </w:tcPr>
          <w:p w14:paraId="21941688" w14:textId="77777777" w:rsidR="007F5630" w:rsidRPr="006152B9" w:rsidRDefault="007F5630" w:rsidP="007F5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  <w:r w:rsidRPr="0061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 культуры и спорта Администрации городского округа «поселок Палана»; ГБУЗ «Корякская окружная больница»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9312251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CFE5F21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5946FCC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A91B3DB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2ADD516" w14:textId="77777777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1D4A8DA" w14:textId="77777777" w:rsidR="007F5630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0E7F4A4" w14:textId="597219C6" w:rsidR="007F5630" w:rsidRPr="006152B9" w:rsidRDefault="007F5630" w:rsidP="007F5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14:paraId="100B5559" w14:textId="77777777" w:rsidR="00B360F8" w:rsidRDefault="00B360F8" w:rsidP="00C860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360F8" w:rsidSect="00600043">
      <w:pgSz w:w="16838" w:h="11906" w:orient="landscape"/>
      <w:pgMar w:top="1560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B6B5" w14:textId="77777777" w:rsidR="0027690B" w:rsidRDefault="0027690B" w:rsidP="00B62446">
      <w:pPr>
        <w:spacing w:after="0" w:line="240" w:lineRule="auto"/>
      </w:pPr>
      <w:r>
        <w:separator/>
      </w:r>
    </w:p>
  </w:endnote>
  <w:endnote w:type="continuationSeparator" w:id="0">
    <w:p w14:paraId="038B1736" w14:textId="77777777" w:rsidR="0027690B" w:rsidRDefault="0027690B" w:rsidP="00B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84EE9" w14:textId="77777777" w:rsidR="00AF5D92" w:rsidRDefault="00AF5D9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F6EA" w14:textId="77777777" w:rsidR="00AF5D92" w:rsidRDefault="00AF5D9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DACE" w14:textId="77777777" w:rsidR="00AF5D92" w:rsidRDefault="00AF5D92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5DAC9" w14:textId="77777777" w:rsidR="00AF5D92" w:rsidRDefault="00AF5D92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CA4C" w14:textId="77777777" w:rsidR="00AF5D92" w:rsidRDefault="00AF5D92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1981" w14:textId="77777777" w:rsidR="00AF5D92" w:rsidRDefault="00AF5D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25B6" w14:textId="77777777" w:rsidR="0027690B" w:rsidRDefault="0027690B" w:rsidP="00B62446">
      <w:pPr>
        <w:spacing w:after="0" w:line="240" w:lineRule="auto"/>
      </w:pPr>
      <w:r>
        <w:separator/>
      </w:r>
    </w:p>
  </w:footnote>
  <w:footnote w:type="continuationSeparator" w:id="0">
    <w:p w14:paraId="5F02985C" w14:textId="77777777" w:rsidR="0027690B" w:rsidRDefault="0027690B" w:rsidP="00B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85B8" w14:textId="77777777" w:rsidR="00AF5D92" w:rsidRDefault="00AF5D9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6FD9" w14:textId="77777777" w:rsidR="00AF5D92" w:rsidRDefault="00AF5D9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1F09" w14:textId="77777777" w:rsidR="00AF5D92" w:rsidRDefault="00AF5D92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0B3C" w14:textId="77777777" w:rsidR="00AF5D92" w:rsidRDefault="00AF5D92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CC55" w14:textId="77777777" w:rsidR="00AF5D92" w:rsidRDefault="00AF5D92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C1400" w14:textId="77777777" w:rsidR="00AF5D92" w:rsidRDefault="00AF5D9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0"/>
      </v:shape>
    </w:pict>
  </w:numPicBullet>
  <w:abstractNum w:abstractNumId="0" w15:restartNumberingAfterBreak="0">
    <w:nsid w:val="01EB36D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421579"/>
    <w:multiLevelType w:val="hybridMultilevel"/>
    <w:tmpl w:val="783E5A7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B2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20F1"/>
    <w:multiLevelType w:val="hybridMultilevel"/>
    <w:tmpl w:val="DC72B5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A03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3B7"/>
    <w:multiLevelType w:val="hybridMultilevel"/>
    <w:tmpl w:val="49E2EA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7D3"/>
    <w:multiLevelType w:val="hybridMultilevel"/>
    <w:tmpl w:val="207A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78"/>
    <w:multiLevelType w:val="hybridMultilevel"/>
    <w:tmpl w:val="073848B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F32EF"/>
    <w:multiLevelType w:val="hybridMultilevel"/>
    <w:tmpl w:val="3D3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55F4"/>
    <w:multiLevelType w:val="hybridMultilevel"/>
    <w:tmpl w:val="017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248A7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6A59"/>
    <w:multiLevelType w:val="multilevel"/>
    <w:tmpl w:val="3F528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F398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CA175B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2235"/>
    <w:multiLevelType w:val="hybridMultilevel"/>
    <w:tmpl w:val="CBD4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7465"/>
    <w:multiLevelType w:val="hybridMultilevel"/>
    <w:tmpl w:val="F8A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D481A"/>
    <w:multiLevelType w:val="multilevel"/>
    <w:tmpl w:val="9F3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12ACF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976F2D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322A4"/>
    <w:multiLevelType w:val="hybridMultilevel"/>
    <w:tmpl w:val="D5A2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2077"/>
    <w:multiLevelType w:val="hybridMultilevel"/>
    <w:tmpl w:val="BF42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215B1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1258F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038C"/>
    <w:multiLevelType w:val="hybridMultilevel"/>
    <w:tmpl w:val="CDF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C02FF"/>
    <w:multiLevelType w:val="multilevel"/>
    <w:tmpl w:val="0506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33A26"/>
    <w:multiLevelType w:val="hybridMultilevel"/>
    <w:tmpl w:val="3F52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82E11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14324B"/>
    <w:multiLevelType w:val="hybridMultilevel"/>
    <w:tmpl w:val="952AD1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30122"/>
    <w:multiLevelType w:val="hybridMultilevel"/>
    <w:tmpl w:val="0506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85CCD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9971D0A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4E266C"/>
    <w:multiLevelType w:val="hybridMultilevel"/>
    <w:tmpl w:val="9D4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D3DCE"/>
    <w:multiLevelType w:val="hybridMultilevel"/>
    <w:tmpl w:val="5C1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12B10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5111BA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F0B04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82E0C"/>
    <w:multiLevelType w:val="hybridMultilevel"/>
    <w:tmpl w:val="48320228"/>
    <w:lvl w:ilvl="0" w:tplc="73249E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64DFA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30264"/>
    <w:multiLevelType w:val="hybridMultilevel"/>
    <w:tmpl w:val="FA30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0479E"/>
    <w:multiLevelType w:val="hybridMultilevel"/>
    <w:tmpl w:val="164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42"/>
  </w:num>
  <w:num w:numId="4">
    <w:abstractNumId w:val="20"/>
  </w:num>
  <w:num w:numId="5">
    <w:abstractNumId w:val="28"/>
  </w:num>
  <w:num w:numId="6">
    <w:abstractNumId w:val="31"/>
  </w:num>
  <w:num w:numId="7">
    <w:abstractNumId w:val="22"/>
  </w:num>
  <w:num w:numId="8">
    <w:abstractNumId w:val="15"/>
  </w:num>
  <w:num w:numId="9">
    <w:abstractNumId w:val="7"/>
  </w:num>
  <w:num w:numId="10">
    <w:abstractNumId w:val="26"/>
  </w:num>
  <w:num w:numId="11">
    <w:abstractNumId w:val="45"/>
  </w:num>
  <w:num w:numId="12">
    <w:abstractNumId w:val="33"/>
  </w:num>
  <w:num w:numId="13">
    <w:abstractNumId w:val="18"/>
  </w:num>
  <w:num w:numId="14">
    <w:abstractNumId w:val="10"/>
  </w:num>
  <w:num w:numId="15">
    <w:abstractNumId w:val="16"/>
  </w:num>
  <w:num w:numId="16">
    <w:abstractNumId w:val="0"/>
  </w:num>
  <w:num w:numId="17">
    <w:abstractNumId w:val="37"/>
  </w:num>
  <w:num w:numId="18">
    <w:abstractNumId w:val="34"/>
  </w:num>
  <w:num w:numId="19">
    <w:abstractNumId w:val="30"/>
  </w:num>
  <w:num w:numId="20">
    <w:abstractNumId w:val="13"/>
  </w:num>
  <w:num w:numId="21">
    <w:abstractNumId w:val="35"/>
  </w:num>
  <w:num w:numId="22">
    <w:abstractNumId w:val="9"/>
  </w:num>
  <w:num w:numId="23">
    <w:abstractNumId w:val="32"/>
  </w:num>
  <w:num w:numId="24">
    <w:abstractNumId w:val="44"/>
  </w:num>
  <w:num w:numId="25">
    <w:abstractNumId w:val="36"/>
  </w:num>
  <w:num w:numId="26">
    <w:abstractNumId w:val="21"/>
  </w:num>
  <w:num w:numId="27">
    <w:abstractNumId w:val="14"/>
  </w:num>
  <w:num w:numId="28">
    <w:abstractNumId w:val="3"/>
  </w:num>
  <w:num w:numId="29">
    <w:abstractNumId w:val="4"/>
  </w:num>
  <w:num w:numId="30">
    <w:abstractNumId w:val="29"/>
  </w:num>
  <w:num w:numId="31">
    <w:abstractNumId w:val="12"/>
  </w:num>
  <w:num w:numId="32">
    <w:abstractNumId w:val="24"/>
  </w:num>
  <w:num w:numId="33">
    <w:abstractNumId w:val="25"/>
  </w:num>
  <w:num w:numId="34">
    <w:abstractNumId w:val="11"/>
  </w:num>
  <w:num w:numId="35">
    <w:abstractNumId w:val="27"/>
  </w:num>
  <w:num w:numId="36">
    <w:abstractNumId w:val="6"/>
  </w:num>
  <w:num w:numId="37">
    <w:abstractNumId w:val="5"/>
  </w:num>
  <w:num w:numId="38">
    <w:abstractNumId w:val="43"/>
  </w:num>
  <w:num w:numId="39">
    <w:abstractNumId w:val="39"/>
  </w:num>
  <w:num w:numId="40">
    <w:abstractNumId w:val="19"/>
  </w:num>
  <w:num w:numId="41">
    <w:abstractNumId w:val="38"/>
  </w:num>
  <w:num w:numId="42">
    <w:abstractNumId w:val="1"/>
  </w:num>
  <w:num w:numId="43">
    <w:abstractNumId w:val="8"/>
  </w:num>
  <w:num w:numId="44">
    <w:abstractNumId w:val="17"/>
  </w:num>
  <w:num w:numId="45">
    <w:abstractNumId w:val="4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0"/>
    <w:rsid w:val="00002E1E"/>
    <w:rsid w:val="000061F9"/>
    <w:rsid w:val="0000630D"/>
    <w:rsid w:val="00006960"/>
    <w:rsid w:val="000108F8"/>
    <w:rsid w:val="00011F5C"/>
    <w:rsid w:val="00016F3F"/>
    <w:rsid w:val="000207B2"/>
    <w:rsid w:val="00024B91"/>
    <w:rsid w:val="00024F00"/>
    <w:rsid w:val="00030956"/>
    <w:rsid w:val="000310AB"/>
    <w:rsid w:val="0003332E"/>
    <w:rsid w:val="00035ACD"/>
    <w:rsid w:val="00037507"/>
    <w:rsid w:val="00044690"/>
    <w:rsid w:val="0005096A"/>
    <w:rsid w:val="00061DBE"/>
    <w:rsid w:val="00064AAF"/>
    <w:rsid w:val="00067AD9"/>
    <w:rsid w:val="00071FB5"/>
    <w:rsid w:val="000762E7"/>
    <w:rsid w:val="000872A3"/>
    <w:rsid w:val="00087FAD"/>
    <w:rsid w:val="00094FB9"/>
    <w:rsid w:val="000B1980"/>
    <w:rsid w:val="000B1F4C"/>
    <w:rsid w:val="000B5680"/>
    <w:rsid w:val="000C0EFB"/>
    <w:rsid w:val="000C431D"/>
    <w:rsid w:val="000C4EE4"/>
    <w:rsid w:val="000D1968"/>
    <w:rsid w:val="000D1BBC"/>
    <w:rsid w:val="000D7D36"/>
    <w:rsid w:val="000E3BAB"/>
    <w:rsid w:val="000E3BBF"/>
    <w:rsid w:val="000F0401"/>
    <w:rsid w:val="000F71F5"/>
    <w:rsid w:val="00106913"/>
    <w:rsid w:val="00106DB4"/>
    <w:rsid w:val="00112C09"/>
    <w:rsid w:val="00115149"/>
    <w:rsid w:val="0011576B"/>
    <w:rsid w:val="00120756"/>
    <w:rsid w:val="00121BC6"/>
    <w:rsid w:val="0012456E"/>
    <w:rsid w:val="00125C11"/>
    <w:rsid w:val="001343E9"/>
    <w:rsid w:val="00140208"/>
    <w:rsid w:val="00144457"/>
    <w:rsid w:val="00144B2F"/>
    <w:rsid w:val="001474BC"/>
    <w:rsid w:val="001479B3"/>
    <w:rsid w:val="00150170"/>
    <w:rsid w:val="00150B4D"/>
    <w:rsid w:val="0015304C"/>
    <w:rsid w:val="001533F5"/>
    <w:rsid w:val="00155C53"/>
    <w:rsid w:val="001626D8"/>
    <w:rsid w:val="0016716F"/>
    <w:rsid w:val="0018064B"/>
    <w:rsid w:val="00181C9F"/>
    <w:rsid w:val="00182B04"/>
    <w:rsid w:val="0019022A"/>
    <w:rsid w:val="001903B6"/>
    <w:rsid w:val="00190F03"/>
    <w:rsid w:val="001939CE"/>
    <w:rsid w:val="00193F52"/>
    <w:rsid w:val="00195E18"/>
    <w:rsid w:val="001979B6"/>
    <w:rsid w:val="001A35B6"/>
    <w:rsid w:val="001A3D68"/>
    <w:rsid w:val="001B4713"/>
    <w:rsid w:val="001B576A"/>
    <w:rsid w:val="001B77DD"/>
    <w:rsid w:val="001B7886"/>
    <w:rsid w:val="001C3531"/>
    <w:rsid w:val="001C43E7"/>
    <w:rsid w:val="001D78BD"/>
    <w:rsid w:val="001E3F96"/>
    <w:rsid w:val="001E580F"/>
    <w:rsid w:val="001E7060"/>
    <w:rsid w:val="001F4130"/>
    <w:rsid w:val="001F4972"/>
    <w:rsid w:val="001F66C6"/>
    <w:rsid w:val="001F72C7"/>
    <w:rsid w:val="001F7AE3"/>
    <w:rsid w:val="00201677"/>
    <w:rsid w:val="00202730"/>
    <w:rsid w:val="002038CC"/>
    <w:rsid w:val="00212682"/>
    <w:rsid w:val="0021520F"/>
    <w:rsid w:val="00216073"/>
    <w:rsid w:val="002218DF"/>
    <w:rsid w:val="002242EC"/>
    <w:rsid w:val="00226D05"/>
    <w:rsid w:val="002324D3"/>
    <w:rsid w:val="00233A8E"/>
    <w:rsid w:val="002347A3"/>
    <w:rsid w:val="002349A4"/>
    <w:rsid w:val="00241DBE"/>
    <w:rsid w:val="00246916"/>
    <w:rsid w:val="00252DBA"/>
    <w:rsid w:val="00252DD5"/>
    <w:rsid w:val="00252FAA"/>
    <w:rsid w:val="002539E1"/>
    <w:rsid w:val="00257D90"/>
    <w:rsid w:val="002604B2"/>
    <w:rsid w:val="002645BC"/>
    <w:rsid w:val="002669D8"/>
    <w:rsid w:val="00266D76"/>
    <w:rsid w:val="0027690B"/>
    <w:rsid w:val="00280C14"/>
    <w:rsid w:val="00283158"/>
    <w:rsid w:val="002835CE"/>
    <w:rsid w:val="00292464"/>
    <w:rsid w:val="00292501"/>
    <w:rsid w:val="00293E28"/>
    <w:rsid w:val="00296B92"/>
    <w:rsid w:val="002A4BF9"/>
    <w:rsid w:val="002A4D86"/>
    <w:rsid w:val="002A7C9B"/>
    <w:rsid w:val="002B4473"/>
    <w:rsid w:val="002B5E01"/>
    <w:rsid w:val="002B6544"/>
    <w:rsid w:val="002C48C3"/>
    <w:rsid w:val="002C4E28"/>
    <w:rsid w:val="002D2431"/>
    <w:rsid w:val="002D4634"/>
    <w:rsid w:val="002D62E5"/>
    <w:rsid w:val="002E08E4"/>
    <w:rsid w:val="002E3EF1"/>
    <w:rsid w:val="002E496B"/>
    <w:rsid w:val="002E4A05"/>
    <w:rsid w:val="002E7731"/>
    <w:rsid w:val="002E7AC0"/>
    <w:rsid w:val="002F12BB"/>
    <w:rsid w:val="002F4F08"/>
    <w:rsid w:val="002F56C5"/>
    <w:rsid w:val="003020B9"/>
    <w:rsid w:val="00302AC7"/>
    <w:rsid w:val="00303B31"/>
    <w:rsid w:val="00310D8B"/>
    <w:rsid w:val="00320143"/>
    <w:rsid w:val="00320F10"/>
    <w:rsid w:val="00324E4D"/>
    <w:rsid w:val="003251B2"/>
    <w:rsid w:val="00327F44"/>
    <w:rsid w:val="003300B5"/>
    <w:rsid w:val="003307B1"/>
    <w:rsid w:val="00331124"/>
    <w:rsid w:val="00331C85"/>
    <w:rsid w:val="003359A3"/>
    <w:rsid w:val="00337629"/>
    <w:rsid w:val="00344089"/>
    <w:rsid w:val="0034522E"/>
    <w:rsid w:val="00346102"/>
    <w:rsid w:val="00353DD2"/>
    <w:rsid w:val="003543C9"/>
    <w:rsid w:val="003619ED"/>
    <w:rsid w:val="00376569"/>
    <w:rsid w:val="003877DE"/>
    <w:rsid w:val="00390AA2"/>
    <w:rsid w:val="00391C5F"/>
    <w:rsid w:val="0039589E"/>
    <w:rsid w:val="00396867"/>
    <w:rsid w:val="00397B16"/>
    <w:rsid w:val="003A2005"/>
    <w:rsid w:val="003A321F"/>
    <w:rsid w:val="003A5C08"/>
    <w:rsid w:val="003B1D6B"/>
    <w:rsid w:val="003B30ED"/>
    <w:rsid w:val="003B4820"/>
    <w:rsid w:val="003B48D3"/>
    <w:rsid w:val="003B7C8B"/>
    <w:rsid w:val="003C1471"/>
    <w:rsid w:val="003C3A3B"/>
    <w:rsid w:val="003C5FED"/>
    <w:rsid w:val="003D056C"/>
    <w:rsid w:val="003D1B5E"/>
    <w:rsid w:val="003D3F05"/>
    <w:rsid w:val="003D47F0"/>
    <w:rsid w:val="003E08E4"/>
    <w:rsid w:val="003E1AA9"/>
    <w:rsid w:val="003E20CA"/>
    <w:rsid w:val="003F034D"/>
    <w:rsid w:val="003F37D5"/>
    <w:rsid w:val="003F6595"/>
    <w:rsid w:val="00401041"/>
    <w:rsid w:val="00403A46"/>
    <w:rsid w:val="00403DB0"/>
    <w:rsid w:val="004044FC"/>
    <w:rsid w:val="00404572"/>
    <w:rsid w:val="00406383"/>
    <w:rsid w:val="00425892"/>
    <w:rsid w:val="004269E6"/>
    <w:rsid w:val="00426E49"/>
    <w:rsid w:val="0043112B"/>
    <w:rsid w:val="00431E25"/>
    <w:rsid w:val="00432952"/>
    <w:rsid w:val="004447AF"/>
    <w:rsid w:val="00446CAE"/>
    <w:rsid w:val="00450C0B"/>
    <w:rsid w:val="004527C1"/>
    <w:rsid w:val="00455C4E"/>
    <w:rsid w:val="004608F6"/>
    <w:rsid w:val="0046211B"/>
    <w:rsid w:val="00462947"/>
    <w:rsid w:val="00462AE9"/>
    <w:rsid w:val="00464B85"/>
    <w:rsid w:val="00465F07"/>
    <w:rsid w:val="00470334"/>
    <w:rsid w:val="004813EA"/>
    <w:rsid w:val="00485B90"/>
    <w:rsid w:val="0048610A"/>
    <w:rsid w:val="0048659A"/>
    <w:rsid w:val="004879E3"/>
    <w:rsid w:val="00491842"/>
    <w:rsid w:val="00492710"/>
    <w:rsid w:val="0049642E"/>
    <w:rsid w:val="00496438"/>
    <w:rsid w:val="004A0011"/>
    <w:rsid w:val="004A4A93"/>
    <w:rsid w:val="004A680C"/>
    <w:rsid w:val="004A6E6C"/>
    <w:rsid w:val="004A7C25"/>
    <w:rsid w:val="004B4CBB"/>
    <w:rsid w:val="004D069D"/>
    <w:rsid w:val="004D3B1D"/>
    <w:rsid w:val="004D476E"/>
    <w:rsid w:val="004F47E2"/>
    <w:rsid w:val="004F4F8C"/>
    <w:rsid w:val="00502F63"/>
    <w:rsid w:val="00510F49"/>
    <w:rsid w:val="0051114C"/>
    <w:rsid w:val="00512243"/>
    <w:rsid w:val="005128D7"/>
    <w:rsid w:val="005153FD"/>
    <w:rsid w:val="005215D5"/>
    <w:rsid w:val="00523AEA"/>
    <w:rsid w:val="00532543"/>
    <w:rsid w:val="00532ACF"/>
    <w:rsid w:val="0053385B"/>
    <w:rsid w:val="00536F42"/>
    <w:rsid w:val="00540389"/>
    <w:rsid w:val="00545267"/>
    <w:rsid w:val="00555675"/>
    <w:rsid w:val="00557090"/>
    <w:rsid w:val="00557988"/>
    <w:rsid w:val="005625E5"/>
    <w:rsid w:val="00564FC3"/>
    <w:rsid w:val="00570650"/>
    <w:rsid w:val="00575F0B"/>
    <w:rsid w:val="0057614B"/>
    <w:rsid w:val="00580BE6"/>
    <w:rsid w:val="00581708"/>
    <w:rsid w:val="00582F27"/>
    <w:rsid w:val="00584DF2"/>
    <w:rsid w:val="00585EFB"/>
    <w:rsid w:val="0059397D"/>
    <w:rsid w:val="00593E03"/>
    <w:rsid w:val="0059691E"/>
    <w:rsid w:val="005A1E39"/>
    <w:rsid w:val="005A2BC3"/>
    <w:rsid w:val="005A486C"/>
    <w:rsid w:val="005A5227"/>
    <w:rsid w:val="005B2B06"/>
    <w:rsid w:val="005B5F52"/>
    <w:rsid w:val="005B6C02"/>
    <w:rsid w:val="005B7629"/>
    <w:rsid w:val="005C0518"/>
    <w:rsid w:val="005C23B2"/>
    <w:rsid w:val="005C3BB0"/>
    <w:rsid w:val="005D14F4"/>
    <w:rsid w:val="005D1CB0"/>
    <w:rsid w:val="005E27A2"/>
    <w:rsid w:val="005E566F"/>
    <w:rsid w:val="005E5F28"/>
    <w:rsid w:val="005E7A85"/>
    <w:rsid w:val="005F33AC"/>
    <w:rsid w:val="005F3713"/>
    <w:rsid w:val="005F4DA0"/>
    <w:rsid w:val="005F5451"/>
    <w:rsid w:val="00600043"/>
    <w:rsid w:val="006016E5"/>
    <w:rsid w:val="00607970"/>
    <w:rsid w:val="006146A8"/>
    <w:rsid w:val="006152B9"/>
    <w:rsid w:val="006205E4"/>
    <w:rsid w:val="00622C46"/>
    <w:rsid w:val="00623FF0"/>
    <w:rsid w:val="0062578A"/>
    <w:rsid w:val="00625DE9"/>
    <w:rsid w:val="00630C7E"/>
    <w:rsid w:val="00631306"/>
    <w:rsid w:val="00636450"/>
    <w:rsid w:val="00642127"/>
    <w:rsid w:val="00646A2E"/>
    <w:rsid w:val="00652158"/>
    <w:rsid w:val="00663AF0"/>
    <w:rsid w:val="00663DA0"/>
    <w:rsid w:val="00667A3A"/>
    <w:rsid w:val="00670DC8"/>
    <w:rsid w:val="00672CD5"/>
    <w:rsid w:val="0067627D"/>
    <w:rsid w:val="00676B55"/>
    <w:rsid w:val="00677BC5"/>
    <w:rsid w:val="00680588"/>
    <w:rsid w:val="00682CA1"/>
    <w:rsid w:val="006841D6"/>
    <w:rsid w:val="006852D0"/>
    <w:rsid w:val="006A1A81"/>
    <w:rsid w:val="006A34F0"/>
    <w:rsid w:val="006A42B5"/>
    <w:rsid w:val="006A6F3E"/>
    <w:rsid w:val="006B3173"/>
    <w:rsid w:val="006B5198"/>
    <w:rsid w:val="006B52F7"/>
    <w:rsid w:val="006B54D9"/>
    <w:rsid w:val="006B5653"/>
    <w:rsid w:val="006C0848"/>
    <w:rsid w:val="006C161C"/>
    <w:rsid w:val="006C3B91"/>
    <w:rsid w:val="006C514B"/>
    <w:rsid w:val="006C69A7"/>
    <w:rsid w:val="006D2692"/>
    <w:rsid w:val="006D33F0"/>
    <w:rsid w:val="006D4256"/>
    <w:rsid w:val="006D49BE"/>
    <w:rsid w:val="006E3092"/>
    <w:rsid w:val="006E414B"/>
    <w:rsid w:val="006E797D"/>
    <w:rsid w:val="006F6A75"/>
    <w:rsid w:val="00701CC9"/>
    <w:rsid w:val="0070272E"/>
    <w:rsid w:val="007039D9"/>
    <w:rsid w:val="00704B11"/>
    <w:rsid w:val="007056CA"/>
    <w:rsid w:val="00705A41"/>
    <w:rsid w:val="007061DC"/>
    <w:rsid w:val="00710819"/>
    <w:rsid w:val="00713F7F"/>
    <w:rsid w:val="00716CDC"/>
    <w:rsid w:val="00723E12"/>
    <w:rsid w:val="007269DF"/>
    <w:rsid w:val="00733340"/>
    <w:rsid w:val="00735CA8"/>
    <w:rsid w:val="00742CFA"/>
    <w:rsid w:val="00745D85"/>
    <w:rsid w:val="007506CA"/>
    <w:rsid w:val="00750E2C"/>
    <w:rsid w:val="007519E9"/>
    <w:rsid w:val="00751A57"/>
    <w:rsid w:val="00752C05"/>
    <w:rsid w:val="00752CCF"/>
    <w:rsid w:val="00754171"/>
    <w:rsid w:val="007577D4"/>
    <w:rsid w:val="00761CAB"/>
    <w:rsid w:val="00766853"/>
    <w:rsid w:val="00776DF1"/>
    <w:rsid w:val="00777C5E"/>
    <w:rsid w:val="00795C2D"/>
    <w:rsid w:val="007965EC"/>
    <w:rsid w:val="007A3343"/>
    <w:rsid w:val="007A4B65"/>
    <w:rsid w:val="007A5250"/>
    <w:rsid w:val="007B2913"/>
    <w:rsid w:val="007B58A1"/>
    <w:rsid w:val="007C0C27"/>
    <w:rsid w:val="007C131C"/>
    <w:rsid w:val="007C7DC1"/>
    <w:rsid w:val="007D0408"/>
    <w:rsid w:val="007D2C0B"/>
    <w:rsid w:val="007D557D"/>
    <w:rsid w:val="007D73FE"/>
    <w:rsid w:val="007E0420"/>
    <w:rsid w:val="007F338A"/>
    <w:rsid w:val="007F5290"/>
    <w:rsid w:val="007F5630"/>
    <w:rsid w:val="007F5EEF"/>
    <w:rsid w:val="007F7591"/>
    <w:rsid w:val="00803117"/>
    <w:rsid w:val="008061D7"/>
    <w:rsid w:val="00806A29"/>
    <w:rsid w:val="00822663"/>
    <w:rsid w:val="00822B3D"/>
    <w:rsid w:val="00824F8C"/>
    <w:rsid w:val="008303DC"/>
    <w:rsid w:val="00832791"/>
    <w:rsid w:val="00832E50"/>
    <w:rsid w:val="00850F95"/>
    <w:rsid w:val="00853442"/>
    <w:rsid w:val="00856332"/>
    <w:rsid w:val="008573DF"/>
    <w:rsid w:val="00860B42"/>
    <w:rsid w:val="0086471F"/>
    <w:rsid w:val="00865498"/>
    <w:rsid w:val="00870923"/>
    <w:rsid w:val="00871798"/>
    <w:rsid w:val="00871B30"/>
    <w:rsid w:val="00880DA7"/>
    <w:rsid w:val="00881426"/>
    <w:rsid w:val="0088290A"/>
    <w:rsid w:val="00893DED"/>
    <w:rsid w:val="00894D4D"/>
    <w:rsid w:val="008A02B0"/>
    <w:rsid w:val="008A2DA5"/>
    <w:rsid w:val="008A5ADC"/>
    <w:rsid w:val="008A640E"/>
    <w:rsid w:val="008A6F7E"/>
    <w:rsid w:val="008B531E"/>
    <w:rsid w:val="008C24BE"/>
    <w:rsid w:val="008C264A"/>
    <w:rsid w:val="008D11DB"/>
    <w:rsid w:val="008D1BDA"/>
    <w:rsid w:val="008D21B8"/>
    <w:rsid w:val="008D525E"/>
    <w:rsid w:val="008D52B8"/>
    <w:rsid w:val="008D6B50"/>
    <w:rsid w:val="008D7DAC"/>
    <w:rsid w:val="008E0D9C"/>
    <w:rsid w:val="008F021F"/>
    <w:rsid w:val="008F4AB5"/>
    <w:rsid w:val="008F6BC3"/>
    <w:rsid w:val="009008E2"/>
    <w:rsid w:val="00902996"/>
    <w:rsid w:val="00903900"/>
    <w:rsid w:val="0090677B"/>
    <w:rsid w:val="00911FF8"/>
    <w:rsid w:val="00915498"/>
    <w:rsid w:val="009227C1"/>
    <w:rsid w:val="00922DD5"/>
    <w:rsid w:val="009254E9"/>
    <w:rsid w:val="00930547"/>
    <w:rsid w:val="00930EC8"/>
    <w:rsid w:val="00931041"/>
    <w:rsid w:val="00933A19"/>
    <w:rsid w:val="00942A80"/>
    <w:rsid w:val="0094576B"/>
    <w:rsid w:val="00952B0D"/>
    <w:rsid w:val="0096031B"/>
    <w:rsid w:val="00961BD5"/>
    <w:rsid w:val="009634FD"/>
    <w:rsid w:val="009640FA"/>
    <w:rsid w:val="0096741A"/>
    <w:rsid w:val="00975E16"/>
    <w:rsid w:val="00976E7B"/>
    <w:rsid w:val="009817D6"/>
    <w:rsid w:val="00982000"/>
    <w:rsid w:val="0098215A"/>
    <w:rsid w:val="009837AB"/>
    <w:rsid w:val="00986912"/>
    <w:rsid w:val="009904E5"/>
    <w:rsid w:val="009B21BB"/>
    <w:rsid w:val="009B2241"/>
    <w:rsid w:val="009B2420"/>
    <w:rsid w:val="009B53E0"/>
    <w:rsid w:val="009B7777"/>
    <w:rsid w:val="009C3D09"/>
    <w:rsid w:val="009C471D"/>
    <w:rsid w:val="009C59DE"/>
    <w:rsid w:val="009C5F7B"/>
    <w:rsid w:val="009C78E1"/>
    <w:rsid w:val="009D494F"/>
    <w:rsid w:val="009D4EC5"/>
    <w:rsid w:val="009D56BF"/>
    <w:rsid w:val="009D5FB6"/>
    <w:rsid w:val="009D7B93"/>
    <w:rsid w:val="009E0C7C"/>
    <w:rsid w:val="009E0FD7"/>
    <w:rsid w:val="009E1520"/>
    <w:rsid w:val="009F0ECB"/>
    <w:rsid w:val="009F3C6A"/>
    <w:rsid w:val="009F518D"/>
    <w:rsid w:val="00A051E0"/>
    <w:rsid w:val="00A0751D"/>
    <w:rsid w:val="00A17CCD"/>
    <w:rsid w:val="00A17EDE"/>
    <w:rsid w:val="00A202CD"/>
    <w:rsid w:val="00A22225"/>
    <w:rsid w:val="00A22864"/>
    <w:rsid w:val="00A22F52"/>
    <w:rsid w:val="00A24C70"/>
    <w:rsid w:val="00A40A60"/>
    <w:rsid w:val="00A417F2"/>
    <w:rsid w:val="00A431CE"/>
    <w:rsid w:val="00A45B3E"/>
    <w:rsid w:val="00A45CC7"/>
    <w:rsid w:val="00A52ED9"/>
    <w:rsid w:val="00A64633"/>
    <w:rsid w:val="00A65E7E"/>
    <w:rsid w:val="00A67D64"/>
    <w:rsid w:val="00A70849"/>
    <w:rsid w:val="00A7180F"/>
    <w:rsid w:val="00A74DD4"/>
    <w:rsid w:val="00A80A79"/>
    <w:rsid w:val="00A86FF3"/>
    <w:rsid w:val="00A96353"/>
    <w:rsid w:val="00A966CC"/>
    <w:rsid w:val="00A96CF2"/>
    <w:rsid w:val="00AA0FD8"/>
    <w:rsid w:val="00AA6B6B"/>
    <w:rsid w:val="00AB074F"/>
    <w:rsid w:val="00AB3548"/>
    <w:rsid w:val="00AB54EA"/>
    <w:rsid w:val="00AC50B6"/>
    <w:rsid w:val="00AE5903"/>
    <w:rsid w:val="00AE5DF4"/>
    <w:rsid w:val="00AF03A1"/>
    <w:rsid w:val="00AF10C9"/>
    <w:rsid w:val="00AF22F0"/>
    <w:rsid w:val="00AF3462"/>
    <w:rsid w:val="00AF4A53"/>
    <w:rsid w:val="00AF5D92"/>
    <w:rsid w:val="00AF6D61"/>
    <w:rsid w:val="00AF7352"/>
    <w:rsid w:val="00AF7C08"/>
    <w:rsid w:val="00B001D3"/>
    <w:rsid w:val="00B0024E"/>
    <w:rsid w:val="00B02FB0"/>
    <w:rsid w:val="00B034D7"/>
    <w:rsid w:val="00B117D4"/>
    <w:rsid w:val="00B157B0"/>
    <w:rsid w:val="00B20548"/>
    <w:rsid w:val="00B323BE"/>
    <w:rsid w:val="00B3341C"/>
    <w:rsid w:val="00B359A3"/>
    <w:rsid w:val="00B360F8"/>
    <w:rsid w:val="00B3658C"/>
    <w:rsid w:val="00B36858"/>
    <w:rsid w:val="00B42BD4"/>
    <w:rsid w:val="00B43C09"/>
    <w:rsid w:val="00B443EE"/>
    <w:rsid w:val="00B47D5D"/>
    <w:rsid w:val="00B5283B"/>
    <w:rsid w:val="00B62446"/>
    <w:rsid w:val="00B7115D"/>
    <w:rsid w:val="00B712EE"/>
    <w:rsid w:val="00B75A54"/>
    <w:rsid w:val="00B90B66"/>
    <w:rsid w:val="00B91305"/>
    <w:rsid w:val="00B940A9"/>
    <w:rsid w:val="00BA2945"/>
    <w:rsid w:val="00BB1993"/>
    <w:rsid w:val="00BB222D"/>
    <w:rsid w:val="00BB3B4C"/>
    <w:rsid w:val="00BC1A64"/>
    <w:rsid w:val="00BC5525"/>
    <w:rsid w:val="00BC6EC1"/>
    <w:rsid w:val="00BD3E92"/>
    <w:rsid w:val="00BE2156"/>
    <w:rsid w:val="00BE4CCE"/>
    <w:rsid w:val="00BE638A"/>
    <w:rsid w:val="00BF1283"/>
    <w:rsid w:val="00BF1564"/>
    <w:rsid w:val="00BF16B8"/>
    <w:rsid w:val="00BF700E"/>
    <w:rsid w:val="00C0296D"/>
    <w:rsid w:val="00C13CD0"/>
    <w:rsid w:val="00C1490E"/>
    <w:rsid w:val="00C27F22"/>
    <w:rsid w:val="00C42CDF"/>
    <w:rsid w:val="00C46D5A"/>
    <w:rsid w:val="00C47F11"/>
    <w:rsid w:val="00C55E0F"/>
    <w:rsid w:val="00C571AA"/>
    <w:rsid w:val="00C6417E"/>
    <w:rsid w:val="00C659D4"/>
    <w:rsid w:val="00C7411D"/>
    <w:rsid w:val="00C74CCF"/>
    <w:rsid w:val="00C82779"/>
    <w:rsid w:val="00C843A6"/>
    <w:rsid w:val="00C860D6"/>
    <w:rsid w:val="00C93481"/>
    <w:rsid w:val="00C971AA"/>
    <w:rsid w:val="00CA0431"/>
    <w:rsid w:val="00CA2870"/>
    <w:rsid w:val="00CA60F8"/>
    <w:rsid w:val="00CA65B4"/>
    <w:rsid w:val="00CA69BF"/>
    <w:rsid w:val="00CB1691"/>
    <w:rsid w:val="00CB17F1"/>
    <w:rsid w:val="00CB4376"/>
    <w:rsid w:val="00CB4A1B"/>
    <w:rsid w:val="00CB5D87"/>
    <w:rsid w:val="00CC2527"/>
    <w:rsid w:val="00CC26B3"/>
    <w:rsid w:val="00CC4515"/>
    <w:rsid w:val="00CD2ACD"/>
    <w:rsid w:val="00CE2EFF"/>
    <w:rsid w:val="00CF0B72"/>
    <w:rsid w:val="00CF1638"/>
    <w:rsid w:val="00CF2299"/>
    <w:rsid w:val="00CF3788"/>
    <w:rsid w:val="00CF5B2F"/>
    <w:rsid w:val="00D03371"/>
    <w:rsid w:val="00D101E0"/>
    <w:rsid w:val="00D12729"/>
    <w:rsid w:val="00D145BE"/>
    <w:rsid w:val="00D147AA"/>
    <w:rsid w:val="00D151EF"/>
    <w:rsid w:val="00D214B6"/>
    <w:rsid w:val="00D2347D"/>
    <w:rsid w:val="00D234B1"/>
    <w:rsid w:val="00D241A8"/>
    <w:rsid w:val="00D25F78"/>
    <w:rsid w:val="00D323C1"/>
    <w:rsid w:val="00D32AC2"/>
    <w:rsid w:val="00D3348D"/>
    <w:rsid w:val="00D33CD8"/>
    <w:rsid w:val="00D36688"/>
    <w:rsid w:val="00D36CDB"/>
    <w:rsid w:val="00D507B4"/>
    <w:rsid w:val="00D521BA"/>
    <w:rsid w:val="00D535CE"/>
    <w:rsid w:val="00D5419E"/>
    <w:rsid w:val="00D558C0"/>
    <w:rsid w:val="00D55FEB"/>
    <w:rsid w:val="00D62300"/>
    <w:rsid w:val="00D62F3A"/>
    <w:rsid w:val="00D6582C"/>
    <w:rsid w:val="00D67CC5"/>
    <w:rsid w:val="00D731B3"/>
    <w:rsid w:val="00D82702"/>
    <w:rsid w:val="00D849FA"/>
    <w:rsid w:val="00D9135F"/>
    <w:rsid w:val="00DA042E"/>
    <w:rsid w:val="00DA2939"/>
    <w:rsid w:val="00DA55CD"/>
    <w:rsid w:val="00DA6E75"/>
    <w:rsid w:val="00DB3BDB"/>
    <w:rsid w:val="00DB6435"/>
    <w:rsid w:val="00DB70D9"/>
    <w:rsid w:val="00DC5300"/>
    <w:rsid w:val="00DD05C1"/>
    <w:rsid w:val="00DD06C3"/>
    <w:rsid w:val="00DD0B59"/>
    <w:rsid w:val="00DD0E1E"/>
    <w:rsid w:val="00DD191D"/>
    <w:rsid w:val="00DD3F23"/>
    <w:rsid w:val="00DD51D9"/>
    <w:rsid w:val="00DE0052"/>
    <w:rsid w:val="00DE00EA"/>
    <w:rsid w:val="00DE3132"/>
    <w:rsid w:val="00DF20FA"/>
    <w:rsid w:val="00DF31F9"/>
    <w:rsid w:val="00DF6504"/>
    <w:rsid w:val="00E02B2F"/>
    <w:rsid w:val="00E0451E"/>
    <w:rsid w:val="00E060B8"/>
    <w:rsid w:val="00E063D3"/>
    <w:rsid w:val="00E06A66"/>
    <w:rsid w:val="00E120FD"/>
    <w:rsid w:val="00E1305E"/>
    <w:rsid w:val="00E13788"/>
    <w:rsid w:val="00E16448"/>
    <w:rsid w:val="00E21840"/>
    <w:rsid w:val="00E219B7"/>
    <w:rsid w:val="00E22B99"/>
    <w:rsid w:val="00E238BE"/>
    <w:rsid w:val="00E23A0B"/>
    <w:rsid w:val="00E2416E"/>
    <w:rsid w:val="00E26FB5"/>
    <w:rsid w:val="00E274BD"/>
    <w:rsid w:val="00E31B6D"/>
    <w:rsid w:val="00E345B1"/>
    <w:rsid w:val="00E44195"/>
    <w:rsid w:val="00E468C9"/>
    <w:rsid w:val="00E50682"/>
    <w:rsid w:val="00E508CD"/>
    <w:rsid w:val="00E50CE4"/>
    <w:rsid w:val="00E538D0"/>
    <w:rsid w:val="00E53949"/>
    <w:rsid w:val="00E6338F"/>
    <w:rsid w:val="00E6522D"/>
    <w:rsid w:val="00E7107E"/>
    <w:rsid w:val="00E7405D"/>
    <w:rsid w:val="00E7408A"/>
    <w:rsid w:val="00E75E7B"/>
    <w:rsid w:val="00E82635"/>
    <w:rsid w:val="00E86E2B"/>
    <w:rsid w:val="00E87DC1"/>
    <w:rsid w:val="00E93518"/>
    <w:rsid w:val="00E94106"/>
    <w:rsid w:val="00EA0A6F"/>
    <w:rsid w:val="00EB09D8"/>
    <w:rsid w:val="00EB4F9B"/>
    <w:rsid w:val="00EB59AF"/>
    <w:rsid w:val="00EB753B"/>
    <w:rsid w:val="00EC5129"/>
    <w:rsid w:val="00ED18C1"/>
    <w:rsid w:val="00ED6B13"/>
    <w:rsid w:val="00ED6B23"/>
    <w:rsid w:val="00ED7FF8"/>
    <w:rsid w:val="00EE222B"/>
    <w:rsid w:val="00EF0181"/>
    <w:rsid w:val="00EF3421"/>
    <w:rsid w:val="00EF5B2C"/>
    <w:rsid w:val="00EF736A"/>
    <w:rsid w:val="00F01519"/>
    <w:rsid w:val="00F01560"/>
    <w:rsid w:val="00F029E1"/>
    <w:rsid w:val="00F0656D"/>
    <w:rsid w:val="00F12E94"/>
    <w:rsid w:val="00F1512C"/>
    <w:rsid w:val="00F15E9B"/>
    <w:rsid w:val="00F20FF7"/>
    <w:rsid w:val="00F26166"/>
    <w:rsid w:val="00F26A2A"/>
    <w:rsid w:val="00F34722"/>
    <w:rsid w:val="00F3691F"/>
    <w:rsid w:val="00F371DE"/>
    <w:rsid w:val="00F41287"/>
    <w:rsid w:val="00F45E1D"/>
    <w:rsid w:val="00F502ED"/>
    <w:rsid w:val="00F54EDE"/>
    <w:rsid w:val="00F60518"/>
    <w:rsid w:val="00F65029"/>
    <w:rsid w:val="00F65CA0"/>
    <w:rsid w:val="00F6706C"/>
    <w:rsid w:val="00F72E01"/>
    <w:rsid w:val="00F7326D"/>
    <w:rsid w:val="00F735E4"/>
    <w:rsid w:val="00F76DD5"/>
    <w:rsid w:val="00F835AD"/>
    <w:rsid w:val="00F84EAD"/>
    <w:rsid w:val="00F852B0"/>
    <w:rsid w:val="00F858DF"/>
    <w:rsid w:val="00F85956"/>
    <w:rsid w:val="00F9454A"/>
    <w:rsid w:val="00F94FC5"/>
    <w:rsid w:val="00FA4AA3"/>
    <w:rsid w:val="00FA556B"/>
    <w:rsid w:val="00FA7361"/>
    <w:rsid w:val="00FA7DCC"/>
    <w:rsid w:val="00FB1FE1"/>
    <w:rsid w:val="00FB266C"/>
    <w:rsid w:val="00FB55A0"/>
    <w:rsid w:val="00FB5D20"/>
    <w:rsid w:val="00FB77E4"/>
    <w:rsid w:val="00FB7A24"/>
    <w:rsid w:val="00FC0DFD"/>
    <w:rsid w:val="00FC1CCF"/>
    <w:rsid w:val="00FC2348"/>
    <w:rsid w:val="00FC3917"/>
    <w:rsid w:val="00FC448A"/>
    <w:rsid w:val="00FC4E3F"/>
    <w:rsid w:val="00FD169B"/>
    <w:rsid w:val="00FD516D"/>
    <w:rsid w:val="00FE1506"/>
    <w:rsid w:val="00FE1FEC"/>
    <w:rsid w:val="00FE6DE3"/>
    <w:rsid w:val="00FF4544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E1E9"/>
  <w15:docId w15:val="{0E94DE60-E492-4E81-A4C4-77A4D58B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BF31-F789-44C9-9E5C-626205B5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24</Pages>
  <Words>6208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2024-08-28T02:22:00Z</cp:lastPrinted>
  <dcterms:created xsi:type="dcterms:W3CDTF">2024-08-28T02:05:00Z</dcterms:created>
  <dcterms:modified xsi:type="dcterms:W3CDTF">2024-08-29T06:42:00Z</dcterms:modified>
</cp:coreProperties>
</file>