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0E1CC7">
        <w:rPr>
          <w:rFonts w:ascii="Calibri" w:hAnsi="Calibri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0" wp14:anchorId="059E03E0" wp14:editId="1A07624C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Описание: 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0E1CC7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eastAsia="Times New Roman" w:cs="Arial"/>
          <w:b/>
          <w:sz w:val="32"/>
          <w:szCs w:val="32"/>
          <w:lang w:eastAsia="ru-RU"/>
        </w:rPr>
      </w:pPr>
      <w:r w:rsidRPr="000E1CC7">
        <w:rPr>
          <w:rFonts w:eastAsia="Times New Roman" w:cs="Arial"/>
          <w:b/>
          <w:sz w:val="32"/>
          <w:szCs w:val="32"/>
          <w:lang w:eastAsia="ru-RU"/>
        </w:rPr>
        <w:t>Камчатский край</w:t>
      </w: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eastAsia="Times New Roman" w:cs="Arial"/>
          <w:b/>
          <w:sz w:val="32"/>
          <w:szCs w:val="32"/>
          <w:lang w:eastAsia="ru-RU"/>
        </w:rPr>
      </w:pPr>
      <w:r w:rsidRPr="000E1CC7">
        <w:rPr>
          <w:rFonts w:eastAsia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0E1CC7">
        <w:rPr>
          <w:rFonts w:eastAsia="Times New Roman" w:cs="Arial"/>
          <w:b/>
          <w:sz w:val="28"/>
          <w:szCs w:val="28"/>
          <w:lang w:eastAsia="ru-RU"/>
        </w:rPr>
        <w:t>ПОСТАНОВЛЕНИЕ</w:t>
      </w: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eastAsia="Times New Roman" w:cs="Arial"/>
          <w:szCs w:val="24"/>
          <w:lang w:eastAsia="ru-RU"/>
        </w:rPr>
      </w:pPr>
    </w:p>
    <w:p w:rsidR="000E1CC7" w:rsidRPr="000E1CC7" w:rsidRDefault="008F27E3" w:rsidP="000E1CC7">
      <w:pPr>
        <w:widowControl w:val="0"/>
        <w:autoSpaceDE w:val="0"/>
        <w:autoSpaceDN w:val="0"/>
        <w:adjustRightInd w:val="0"/>
        <w:spacing w:after="0" w:line="480" w:lineRule="auto"/>
        <w:ind w:firstLine="0"/>
        <w:jc w:val="left"/>
        <w:rPr>
          <w:rFonts w:eastAsia="Times New Roman" w:cs="Arial"/>
          <w:szCs w:val="24"/>
          <w:lang w:eastAsia="ru-RU"/>
        </w:rPr>
      </w:pPr>
      <w:r w:rsidRPr="008F27E3">
        <w:rPr>
          <w:rFonts w:eastAsia="Times New Roman" w:cs="Arial"/>
          <w:szCs w:val="24"/>
          <w:u w:val="single"/>
          <w:lang w:eastAsia="ru-RU"/>
        </w:rPr>
        <w:t>11.03.2019</w:t>
      </w:r>
      <w:r>
        <w:rPr>
          <w:rFonts w:eastAsia="Times New Roman" w:cs="Arial"/>
          <w:szCs w:val="24"/>
          <w:lang w:eastAsia="ru-RU"/>
        </w:rPr>
        <w:t xml:space="preserve"> № </w:t>
      </w:r>
      <w:r w:rsidRPr="008F27E3">
        <w:rPr>
          <w:rFonts w:eastAsia="Times New Roman" w:cs="Arial"/>
          <w:szCs w:val="24"/>
          <w:u w:val="single"/>
          <w:lang w:eastAsia="ru-RU"/>
        </w:rPr>
        <w:t>32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32"/>
        <w:gridCol w:w="4698"/>
      </w:tblGrid>
      <w:tr w:rsidR="000E1CC7" w:rsidRPr="000E1CC7" w:rsidTr="00781582">
        <w:tc>
          <w:tcPr>
            <w:tcW w:w="4785" w:type="dxa"/>
            <w:hideMark/>
          </w:tcPr>
          <w:p w:rsidR="000E1CC7" w:rsidRPr="000E1CC7" w:rsidRDefault="000E1CC7" w:rsidP="000E1CC7">
            <w:pPr>
              <w:spacing w:after="0"/>
              <w:ind w:firstLine="0"/>
              <w:rPr>
                <w:rFonts w:cs="Arial"/>
                <w:b/>
                <w:lang w:eastAsia="ru-RU"/>
              </w:rPr>
            </w:pPr>
            <w:r w:rsidRPr="000E1CC7">
              <w:rPr>
                <w:rFonts w:cs="Arial"/>
                <w:b/>
                <w:lang w:eastAsia="ru-RU"/>
              </w:rPr>
              <w:t xml:space="preserve"> О внесении изменений  в постановление Администрации городского округа «поселок Палана» от 09.12.2015 № 172 «Об утверждении   муниципальной  программы «Развитие физической культуры и спорта и реализация мероприятий в сфере молодежной политики  в городском</w:t>
            </w:r>
            <w:r>
              <w:rPr>
                <w:rFonts w:cs="Arial"/>
                <w:b/>
                <w:lang w:eastAsia="ru-RU"/>
              </w:rPr>
              <w:t xml:space="preserve"> округе «посёлок Палана» на 2017-2021</w:t>
            </w:r>
            <w:r w:rsidRPr="000E1CC7">
              <w:rPr>
                <w:rFonts w:cs="Arial"/>
                <w:b/>
                <w:lang w:eastAsia="ru-RU"/>
              </w:rPr>
              <w:t xml:space="preserve"> годы»</w:t>
            </w:r>
          </w:p>
        </w:tc>
        <w:tc>
          <w:tcPr>
            <w:tcW w:w="4785" w:type="dxa"/>
          </w:tcPr>
          <w:p w:rsidR="000E1CC7" w:rsidRPr="000E1CC7" w:rsidRDefault="000E1CC7" w:rsidP="000E1CC7">
            <w:pPr>
              <w:spacing w:after="0"/>
              <w:ind w:firstLine="720"/>
              <w:rPr>
                <w:rFonts w:cs="Arial"/>
                <w:b/>
                <w:lang w:eastAsia="ru-RU"/>
              </w:rPr>
            </w:pPr>
          </w:p>
        </w:tc>
      </w:tr>
    </w:tbl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eastAsia="Times New Roman" w:cs="Arial"/>
          <w:b/>
          <w:szCs w:val="24"/>
          <w:lang w:eastAsia="ru-RU"/>
        </w:rPr>
      </w:pP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720"/>
        <w:outlineLvl w:val="0"/>
        <w:rPr>
          <w:rFonts w:eastAsia="Times New Roman" w:cs="Arial"/>
          <w:szCs w:val="24"/>
          <w:lang w:eastAsia="ru-RU"/>
        </w:rPr>
      </w:pPr>
      <w:r w:rsidRPr="000E1CC7">
        <w:rPr>
          <w:rFonts w:eastAsia="Times New Roman" w:cs="Arial"/>
          <w:bCs/>
          <w:szCs w:val="24"/>
          <w:lang w:eastAsia="ru-RU"/>
        </w:rPr>
        <w:t xml:space="preserve">В соответствии постановлением Администрации городского округа «поселок Палана» </w:t>
      </w:r>
      <w:r w:rsidRPr="000E1CC7">
        <w:rPr>
          <w:rFonts w:eastAsia="Times New Roman"/>
          <w:szCs w:val="24"/>
          <w:lang w:eastAsia="ru-RU"/>
        </w:rPr>
        <w:t xml:space="preserve"> от 12.07.2018 № 82 «Об утверждении порядка разработки, реализации и оценки эффективности муниципальных программ городского округа «поселок Палана», Методических указаний по разработке муниципальных программ городского округа «поселок Палана» и Методики оценки эффективности реализации муниципальных программ городского округа «поселок Палана», </w:t>
      </w: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720"/>
        <w:outlineLvl w:val="0"/>
        <w:rPr>
          <w:rFonts w:eastAsia="Times New Roman" w:cs="Arial"/>
          <w:szCs w:val="24"/>
          <w:lang w:eastAsia="ru-RU"/>
        </w:rPr>
      </w:pP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708"/>
        <w:jc w:val="left"/>
        <w:rPr>
          <w:rFonts w:eastAsia="Times New Roman" w:cs="Arial"/>
          <w:szCs w:val="24"/>
          <w:lang w:eastAsia="ru-RU"/>
        </w:rPr>
      </w:pPr>
      <w:r w:rsidRPr="000E1CC7">
        <w:rPr>
          <w:rFonts w:eastAsia="Times New Roman" w:cs="Arial"/>
          <w:szCs w:val="24"/>
          <w:lang w:eastAsia="ru-RU"/>
        </w:rPr>
        <w:t>АДМИНИСТРАЦИЯ ПОСТАНОВЛЯЕТ:</w:t>
      </w: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708"/>
        <w:jc w:val="left"/>
        <w:rPr>
          <w:rFonts w:eastAsia="Times New Roman" w:cs="Arial"/>
          <w:szCs w:val="24"/>
          <w:lang w:eastAsia="ru-RU"/>
        </w:rPr>
      </w:pP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Arial"/>
          <w:szCs w:val="24"/>
          <w:lang w:eastAsia="ru-RU"/>
        </w:rPr>
      </w:pPr>
      <w:r w:rsidRPr="000E1CC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E1CC7">
        <w:rPr>
          <w:rFonts w:eastAsia="Times New Roman" w:cs="Arial"/>
          <w:szCs w:val="24"/>
          <w:lang w:eastAsia="ru-RU"/>
        </w:rPr>
        <w:t>1.Внести в постановление Администрации городского округа «поселок Палана» от 09.12.2015 № 172 «Об утверждении   муниципальной  программы «Развитие физической культуры и спорта и реализация мероприятий в сфере молодежной политики  в городском</w:t>
      </w:r>
      <w:r>
        <w:rPr>
          <w:rFonts w:eastAsia="Times New Roman" w:cs="Arial"/>
          <w:szCs w:val="24"/>
          <w:lang w:eastAsia="ru-RU"/>
        </w:rPr>
        <w:t xml:space="preserve"> округе «посёлок Палана» на 2017-2021</w:t>
      </w:r>
      <w:r w:rsidRPr="000E1CC7">
        <w:rPr>
          <w:rFonts w:eastAsia="Times New Roman" w:cs="Arial"/>
          <w:szCs w:val="24"/>
          <w:lang w:eastAsia="ru-RU"/>
        </w:rPr>
        <w:t xml:space="preserve"> годы» следующие изменения:</w:t>
      </w: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Arial"/>
          <w:szCs w:val="24"/>
          <w:lang w:eastAsia="ru-RU"/>
        </w:rPr>
      </w:pPr>
      <w:r w:rsidRPr="000E1CC7">
        <w:rPr>
          <w:rFonts w:eastAsia="Times New Roman" w:cs="Arial"/>
          <w:szCs w:val="24"/>
          <w:lang w:eastAsia="ru-RU"/>
        </w:rPr>
        <w:t>1.1. Наименование постановления изложить в следующей редакции: «Об утверждении   муниципальной  программы «Развитие физической культуры и спорта и реализация мероприятий в сфере молодежной политики  в городском округе «посёлок Палана»;</w:t>
      </w: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Arial"/>
          <w:szCs w:val="24"/>
          <w:lang w:eastAsia="ru-RU"/>
        </w:rPr>
      </w:pPr>
      <w:r w:rsidRPr="000E1CC7">
        <w:rPr>
          <w:rFonts w:eastAsia="Times New Roman" w:cs="Arial"/>
          <w:szCs w:val="24"/>
          <w:lang w:eastAsia="ru-RU"/>
        </w:rPr>
        <w:t>1.2. Муниципальную программу  изложить в редакции согласно приложению.</w:t>
      </w: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Arial"/>
          <w:szCs w:val="24"/>
          <w:lang w:eastAsia="ru-RU"/>
        </w:rPr>
      </w:pPr>
      <w:r w:rsidRPr="000E1CC7">
        <w:rPr>
          <w:rFonts w:eastAsia="Times New Roman" w:cs="Arial"/>
          <w:szCs w:val="24"/>
          <w:lang w:eastAsia="ru-RU"/>
        </w:rPr>
        <w:tab/>
        <w:t>2. Настоящее постановление вступает в силу после дня его официального обнародования.</w:t>
      </w: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Arial"/>
          <w:szCs w:val="24"/>
          <w:lang w:eastAsia="ru-RU"/>
        </w:rPr>
      </w:pPr>
      <w:r w:rsidRPr="000E1CC7">
        <w:rPr>
          <w:rFonts w:eastAsia="Times New Roman" w:cs="Arial"/>
          <w:szCs w:val="24"/>
          <w:lang w:eastAsia="ru-RU"/>
        </w:rPr>
        <w:tab/>
        <w:t>3.  Контроль исполнения настоящего постановления оставляю за собой.</w:t>
      </w: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Arial"/>
          <w:szCs w:val="24"/>
          <w:lang w:eastAsia="ru-RU"/>
        </w:rPr>
      </w:pPr>
    </w:p>
    <w:p w:rsidR="000E1CC7" w:rsidRPr="000E1CC7" w:rsidRDefault="000E1CC7" w:rsidP="000E1CC7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Arial"/>
          <w:szCs w:val="24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0E1CC7" w:rsidRPr="000E1CC7" w:rsidTr="00781582">
        <w:tc>
          <w:tcPr>
            <w:tcW w:w="4785" w:type="dxa"/>
          </w:tcPr>
          <w:p w:rsidR="000E1CC7" w:rsidRPr="000E1CC7" w:rsidRDefault="000E1CC7" w:rsidP="000E1CC7">
            <w:pPr>
              <w:spacing w:after="0"/>
              <w:ind w:firstLine="0"/>
              <w:rPr>
                <w:rFonts w:cs="Arial"/>
                <w:lang w:eastAsia="ru-RU"/>
              </w:rPr>
            </w:pPr>
            <w:r w:rsidRPr="000E1CC7">
              <w:rPr>
                <w:rFonts w:cs="Arial"/>
                <w:lang w:eastAsia="ru-RU"/>
              </w:rPr>
              <w:t xml:space="preserve">Глава городского округа «поселок Палана»                                                     </w:t>
            </w:r>
          </w:p>
        </w:tc>
        <w:tc>
          <w:tcPr>
            <w:tcW w:w="4786" w:type="dxa"/>
            <w:vAlign w:val="center"/>
          </w:tcPr>
          <w:p w:rsidR="000E1CC7" w:rsidRPr="000E1CC7" w:rsidRDefault="000E1CC7" w:rsidP="000E1CC7">
            <w:pPr>
              <w:spacing w:after="0"/>
              <w:ind w:firstLine="720"/>
              <w:jc w:val="right"/>
              <w:rPr>
                <w:rFonts w:cs="Arial"/>
                <w:lang w:eastAsia="ru-RU"/>
              </w:rPr>
            </w:pPr>
            <w:r w:rsidRPr="000E1CC7">
              <w:rPr>
                <w:rFonts w:cs="Arial"/>
                <w:lang w:eastAsia="ru-RU"/>
              </w:rPr>
              <w:t>О. П. Мохирева</w:t>
            </w:r>
          </w:p>
        </w:tc>
      </w:tr>
    </w:tbl>
    <w:p w:rsidR="000E1CC7" w:rsidRDefault="000E1CC7" w:rsidP="000E1CC7">
      <w:pPr>
        <w:spacing w:line="276" w:lineRule="auto"/>
        <w:ind w:firstLine="0"/>
        <w:jc w:val="left"/>
        <w:rPr>
          <w:rFonts w:eastAsia="Times New Roman" w:cs="Arial"/>
          <w:szCs w:val="24"/>
          <w:lang w:eastAsia="ru-RU"/>
        </w:rPr>
      </w:pPr>
    </w:p>
    <w:p w:rsidR="000E1CC7" w:rsidRDefault="000E1CC7" w:rsidP="000E1CC7">
      <w:pPr>
        <w:spacing w:line="276" w:lineRule="auto"/>
        <w:ind w:firstLine="0"/>
        <w:jc w:val="left"/>
        <w:rPr>
          <w:rFonts w:eastAsia="Times New Roman" w:cs="Arial"/>
          <w:szCs w:val="24"/>
          <w:lang w:eastAsia="ru-RU"/>
        </w:rPr>
      </w:pPr>
    </w:p>
    <w:p w:rsidR="000E1CC7" w:rsidRDefault="000E1CC7" w:rsidP="000E1CC7">
      <w:pPr>
        <w:spacing w:line="276" w:lineRule="auto"/>
        <w:ind w:firstLine="0"/>
        <w:jc w:val="left"/>
        <w:rPr>
          <w:rFonts w:eastAsia="Times New Roman" w:cs="Arial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4"/>
        <w:gridCol w:w="2015"/>
        <w:gridCol w:w="3131"/>
      </w:tblGrid>
      <w:tr w:rsidR="000E1CC7" w:rsidRPr="000E1CC7" w:rsidTr="00867F59">
        <w:tc>
          <w:tcPr>
            <w:tcW w:w="4284" w:type="dxa"/>
            <w:shd w:val="clear" w:color="auto" w:fill="auto"/>
          </w:tcPr>
          <w:p w:rsidR="000E1CC7" w:rsidRPr="000E1CC7" w:rsidRDefault="000E1CC7" w:rsidP="00867F59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0E1CC7" w:rsidRPr="000E1CC7" w:rsidRDefault="000E1CC7" w:rsidP="000E1CC7">
            <w:pPr>
              <w:tabs>
                <w:tab w:val="left" w:pos="8430"/>
              </w:tabs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:rsidR="000E1CC7" w:rsidRPr="000E1CC7" w:rsidRDefault="000E1CC7" w:rsidP="000E1CC7">
            <w:pPr>
              <w:tabs>
                <w:tab w:val="left" w:pos="8430"/>
              </w:tabs>
              <w:spacing w:after="0"/>
              <w:ind w:firstLine="0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0E1CC7" w:rsidRDefault="000E1CC7" w:rsidP="00AB2186">
      <w:pPr>
        <w:autoSpaceDE w:val="0"/>
        <w:autoSpaceDN w:val="0"/>
        <w:adjustRightInd w:val="0"/>
        <w:spacing w:after="0" w:line="326" w:lineRule="exact"/>
        <w:jc w:val="center"/>
        <w:rPr>
          <w:b/>
          <w:szCs w:val="28"/>
          <w:lang w:eastAsia="ru-RU"/>
        </w:rPr>
      </w:pPr>
    </w:p>
    <w:p w:rsidR="000E1CC7" w:rsidRDefault="000E1CC7" w:rsidP="000E1CC7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                                                                                  Приложение</w:t>
      </w:r>
    </w:p>
    <w:p w:rsidR="000E1CC7" w:rsidRDefault="000E1CC7" w:rsidP="000E1CC7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к постановлению Администрации</w:t>
      </w:r>
    </w:p>
    <w:p w:rsidR="000E1CC7" w:rsidRDefault="000E1CC7" w:rsidP="000E1CC7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городского округа «поселок Палана»</w:t>
      </w:r>
    </w:p>
    <w:p w:rsidR="000E1CC7" w:rsidRDefault="000E1CC7" w:rsidP="000E1CC7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                                                                      </w:t>
      </w:r>
      <w:r w:rsidR="008F27E3">
        <w:rPr>
          <w:rFonts w:eastAsia="Times New Roman" w:cs="Arial"/>
          <w:szCs w:val="24"/>
          <w:lang w:eastAsia="ru-RU"/>
        </w:rPr>
        <w:t xml:space="preserve">            от </w:t>
      </w:r>
      <w:r w:rsidR="008F27E3" w:rsidRPr="008F27E3">
        <w:rPr>
          <w:rFonts w:eastAsia="Times New Roman" w:cs="Arial"/>
          <w:szCs w:val="24"/>
          <w:u w:val="single"/>
          <w:lang w:eastAsia="ru-RU"/>
        </w:rPr>
        <w:t>11.03.2019</w:t>
      </w:r>
      <w:r w:rsidR="008F27E3">
        <w:rPr>
          <w:rFonts w:eastAsia="Times New Roman" w:cs="Arial"/>
          <w:szCs w:val="24"/>
          <w:lang w:eastAsia="ru-RU"/>
        </w:rPr>
        <w:t xml:space="preserve"> № </w:t>
      </w:r>
      <w:r w:rsidR="008F27E3" w:rsidRPr="008F27E3">
        <w:rPr>
          <w:rFonts w:eastAsia="Times New Roman" w:cs="Arial"/>
          <w:szCs w:val="24"/>
          <w:u w:val="single"/>
          <w:lang w:eastAsia="ru-RU"/>
        </w:rPr>
        <w:t>32</w:t>
      </w:r>
    </w:p>
    <w:p w:rsidR="000E1CC7" w:rsidRDefault="000E1CC7" w:rsidP="000E1CC7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Arial"/>
          <w:szCs w:val="24"/>
          <w:lang w:eastAsia="ru-RU"/>
        </w:rPr>
      </w:pPr>
    </w:p>
    <w:p w:rsidR="000E1CC7" w:rsidRDefault="000E1CC7" w:rsidP="000E1CC7">
      <w:pPr>
        <w:framePr w:hSpace="180" w:wrap="around" w:vAnchor="text" w:hAnchor="margin" w:y="156"/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                                                                                 </w:t>
      </w:r>
      <w:r w:rsidRPr="00C81D22">
        <w:rPr>
          <w:rFonts w:eastAsia="Times New Roman" w:cs="Arial"/>
          <w:szCs w:val="24"/>
          <w:lang w:eastAsia="ru-RU"/>
        </w:rPr>
        <w:t>Приложение</w:t>
      </w:r>
    </w:p>
    <w:p w:rsidR="000E1CC7" w:rsidRDefault="000E1CC7" w:rsidP="000E1CC7">
      <w:pPr>
        <w:autoSpaceDE w:val="0"/>
        <w:autoSpaceDN w:val="0"/>
        <w:adjustRightInd w:val="0"/>
        <w:spacing w:after="0" w:line="326" w:lineRule="exact"/>
        <w:jc w:val="right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к постановлению А</w:t>
      </w:r>
      <w:r w:rsidRPr="00C81D22">
        <w:rPr>
          <w:rFonts w:eastAsia="Times New Roman" w:cs="Arial"/>
          <w:szCs w:val="24"/>
          <w:lang w:eastAsia="ru-RU"/>
        </w:rPr>
        <w:t>дминистрации</w:t>
      </w:r>
    </w:p>
    <w:p w:rsidR="000E1CC7" w:rsidRDefault="000E1CC7" w:rsidP="000E1CC7">
      <w:pPr>
        <w:autoSpaceDE w:val="0"/>
        <w:autoSpaceDN w:val="0"/>
        <w:adjustRightInd w:val="0"/>
        <w:spacing w:after="0" w:line="326" w:lineRule="exact"/>
        <w:jc w:val="right"/>
        <w:rPr>
          <w:rFonts w:eastAsia="Times New Roman" w:cs="Arial"/>
          <w:szCs w:val="24"/>
          <w:lang w:eastAsia="ru-RU"/>
        </w:rPr>
      </w:pPr>
      <w:r w:rsidRPr="00C81D22">
        <w:rPr>
          <w:rFonts w:eastAsia="Times New Roman" w:cs="Arial"/>
          <w:szCs w:val="24"/>
          <w:lang w:eastAsia="ru-RU"/>
        </w:rPr>
        <w:t>городского округа</w:t>
      </w:r>
      <w:r>
        <w:rPr>
          <w:rFonts w:eastAsia="Times New Roman" w:cs="Arial"/>
          <w:szCs w:val="24"/>
          <w:lang w:eastAsia="ru-RU"/>
        </w:rPr>
        <w:t xml:space="preserve"> </w:t>
      </w:r>
      <w:r w:rsidRPr="00C81D22">
        <w:rPr>
          <w:rFonts w:eastAsia="Times New Roman" w:cs="Arial"/>
          <w:szCs w:val="24"/>
          <w:lang w:eastAsia="ru-RU"/>
        </w:rPr>
        <w:t>«по</w:t>
      </w:r>
      <w:r>
        <w:rPr>
          <w:rFonts w:eastAsia="Times New Roman" w:cs="Arial"/>
          <w:szCs w:val="24"/>
          <w:lang w:eastAsia="ru-RU"/>
        </w:rPr>
        <w:t>селок Палана»</w:t>
      </w:r>
    </w:p>
    <w:p w:rsidR="000E1CC7" w:rsidRDefault="000E1CC7" w:rsidP="000E1CC7">
      <w:pPr>
        <w:autoSpaceDE w:val="0"/>
        <w:autoSpaceDN w:val="0"/>
        <w:adjustRightInd w:val="0"/>
        <w:spacing w:after="0" w:line="326" w:lineRule="exact"/>
        <w:jc w:val="center"/>
        <w:rPr>
          <w:b/>
          <w:szCs w:val="28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                                                                            от 09.12.2015 №172</w:t>
      </w:r>
    </w:p>
    <w:p w:rsidR="000E1CC7" w:rsidRDefault="000E1CC7" w:rsidP="00AB2186">
      <w:pPr>
        <w:autoSpaceDE w:val="0"/>
        <w:autoSpaceDN w:val="0"/>
        <w:adjustRightInd w:val="0"/>
        <w:spacing w:after="0" w:line="326" w:lineRule="exact"/>
        <w:jc w:val="center"/>
        <w:rPr>
          <w:b/>
          <w:szCs w:val="28"/>
          <w:lang w:eastAsia="ru-RU"/>
        </w:rPr>
      </w:pPr>
    </w:p>
    <w:p w:rsidR="000E1CC7" w:rsidRDefault="000E1CC7" w:rsidP="00AB2186">
      <w:pPr>
        <w:autoSpaceDE w:val="0"/>
        <w:autoSpaceDN w:val="0"/>
        <w:adjustRightInd w:val="0"/>
        <w:spacing w:after="0" w:line="326" w:lineRule="exact"/>
        <w:jc w:val="center"/>
        <w:rPr>
          <w:b/>
          <w:szCs w:val="28"/>
          <w:lang w:eastAsia="ru-RU"/>
        </w:rPr>
      </w:pPr>
    </w:p>
    <w:p w:rsidR="000E1CC7" w:rsidRDefault="000E1CC7" w:rsidP="00AB2186">
      <w:pPr>
        <w:autoSpaceDE w:val="0"/>
        <w:autoSpaceDN w:val="0"/>
        <w:adjustRightInd w:val="0"/>
        <w:spacing w:after="0" w:line="326" w:lineRule="exact"/>
        <w:jc w:val="center"/>
        <w:rPr>
          <w:b/>
          <w:szCs w:val="28"/>
          <w:lang w:eastAsia="ru-RU"/>
        </w:rPr>
      </w:pPr>
    </w:p>
    <w:p w:rsidR="000E1CC7" w:rsidRDefault="000E1CC7" w:rsidP="00AB2186">
      <w:pPr>
        <w:autoSpaceDE w:val="0"/>
        <w:autoSpaceDN w:val="0"/>
        <w:adjustRightInd w:val="0"/>
        <w:spacing w:after="0" w:line="326" w:lineRule="exact"/>
        <w:jc w:val="center"/>
        <w:rPr>
          <w:b/>
          <w:szCs w:val="28"/>
          <w:lang w:eastAsia="ru-RU"/>
        </w:rPr>
      </w:pPr>
    </w:p>
    <w:p w:rsidR="000E1CC7" w:rsidRDefault="000E1CC7" w:rsidP="00AB2186">
      <w:pPr>
        <w:autoSpaceDE w:val="0"/>
        <w:autoSpaceDN w:val="0"/>
        <w:adjustRightInd w:val="0"/>
        <w:spacing w:after="0" w:line="326" w:lineRule="exact"/>
        <w:jc w:val="center"/>
        <w:rPr>
          <w:b/>
          <w:szCs w:val="28"/>
          <w:lang w:eastAsia="ru-RU"/>
        </w:rPr>
      </w:pPr>
    </w:p>
    <w:p w:rsidR="000E1CC7" w:rsidRDefault="000E1CC7" w:rsidP="00AB2186">
      <w:pPr>
        <w:autoSpaceDE w:val="0"/>
        <w:autoSpaceDN w:val="0"/>
        <w:adjustRightInd w:val="0"/>
        <w:spacing w:after="0" w:line="326" w:lineRule="exact"/>
        <w:jc w:val="center"/>
        <w:rPr>
          <w:b/>
          <w:szCs w:val="28"/>
          <w:lang w:eastAsia="ru-RU"/>
        </w:rPr>
      </w:pPr>
    </w:p>
    <w:p w:rsidR="008049CF" w:rsidRPr="00AB2186" w:rsidRDefault="008049CF" w:rsidP="00AB2186">
      <w:pPr>
        <w:autoSpaceDE w:val="0"/>
        <w:autoSpaceDN w:val="0"/>
        <w:adjustRightInd w:val="0"/>
        <w:spacing w:after="0" w:line="326" w:lineRule="exact"/>
        <w:jc w:val="center"/>
        <w:rPr>
          <w:b/>
          <w:szCs w:val="28"/>
          <w:lang w:eastAsia="ru-RU"/>
        </w:rPr>
      </w:pPr>
      <w:r w:rsidRPr="00AB2186">
        <w:rPr>
          <w:b/>
          <w:szCs w:val="28"/>
          <w:lang w:eastAsia="ru-RU"/>
        </w:rPr>
        <w:t xml:space="preserve">Муниципальная программа </w:t>
      </w:r>
    </w:p>
    <w:p w:rsidR="008049CF" w:rsidRPr="00DB6279" w:rsidRDefault="008049CF" w:rsidP="00AB2186">
      <w:pPr>
        <w:autoSpaceDE w:val="0"/>
        <w:autoSpaceDN w:val="0"/>
        <w:adjustRightInd w:val="0"/>
        <w:spacing w:after="0" w:line="326" w:lineRule="exact"/>
        <w:jc w:val="center"/>
        <w:rPr>
          <w:b/>
          <w:sz w:val="28"/>
          <w:szCs w:val="28"/>
          <w:lang w:eastAsia="ru-RU"/>
        </w:rPr>
      </w:pPr>
      <w:r w:rsidRPr="00AB2186">
        <w:rPr>
          <w:b/>
          <w:szCs w:val="28"/>
          <w:lang w:eastAsia="ru-RU"/>
        </w:rPr>
        <w:t xml:space="preserve">     </w:t>
      </w:r>
      <w:r w:rsidR="009325C1" w:rsidRPr="00AB2186">
        <w:rPr>
          <w:b/>
          <w:szCs w:val="28"/>
          <w:lang w:eastAsia="ru-RU"/>
        </w:rPr>
        <w:t>«</w:t>
      </w:r>
      <w:r w:rsidRPr="00AB2186">
        <w:rPr>
          <w:b/>
          <w:szCs w:val="28"/>
          <w:lang w:eastAsia="ru-RU"/>
        </w:rPr>
        <w:t>Развитие физической культуры и спорта и реализация мероприятий в сфере молодежной политики в г</w:t>
      </w:r>
      <w:r w:rsidR="0002070B" w:rsidRPr="00AB2186">
        <w:rPr>
          <w:b/>
          <w:szCs w:val="28"/>
          <w:lang w:eastAsia="ru-RU"/>
        </w:rPr>
        <w:t>ородском округе «поселок Палана</w:t>
      </w:r>
      <w:r w:rsidRPr="00AB2186">
        <w:rPr>
          <w:b/>
          <w:szCs w:val="28"/>
          <w:lang w:eastAsia="ru-RU"/>
        </w:rPr>
        <w:t>»</w:t>
      </w:r>
    </w:p>
    <w:p w:rsidR="008049CF" w:rsidRDefault="008049CF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b/>
          <w:sz w:val="28"/>
          <w:szCs w:val="28"/>
          <w:lang w:eastAsia="ru-RU"/>
        </w:rPr>
      </w:pPr>
    </w:p>
    <w:p w:rsidR="0002070B" w:rsidRDefault="0002070B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b/>
          <w:sz w:val="28"/>
          <w:szCs w:val="28"/>
          <w:lang w:eastAsia="ru-RU"/>
        </w:rPr>
      </w:pPr>
    </w:p>
    <w:p w:rsidR="0002070B" w:rsidRPr="0002070B" w:rsidRDefault="0002070B" w:rsidP="0002070B">
      <w:pPr>
        <w:autoSpaceDE w:val="0"/>
        <w:autoSpaceDN w:val="0"/>
        <w:adjustRightInd w:val="0"/>
        <w:spacing w:before="154" w:after="0" w:line="326" w:lineRule="exact"/>
        <w:rPr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494"/>
      </w:tblGrid>
      <w:tr w:rsidR="0002070B" w:rsidTr="00AB218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2070B" w:rsidRPr="00AB2186" w:rsidRDefault="0002070B" w:rsidP="0002070B">
            <w:pPr>
              <w:autoSpaceDE w:val="0"/>
              <w:autoSpaceDN w:val="0"/>
              <w:adjustRightInd w:val="0"/>
              <w:spacing w:before="154" w:after="0" w:line="326" w:lineRule="exact"/>
              <w:rPr>
                <w:sz w:val="22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02070B" w:rsidRPr="00AB2186" w:rsidRDefault="0002070B" w:rsidP="00AB2186">
            <w:pPr>
              <w:autoSpaceDE w:val="0"/>
              <w:autoSpaceDN w:val="0"/>
              <w:adjustRightInd w:val="0"/>
              <w:spacing w:before="154" w:after="0"/>
              <w:rPr>
                <w:sz w:val="22"/>
                <w:szCs w:val="28"/>
                <w:lang w:eastAsia="ru-RU"/>
              </w:rPr>
            </w:pPr>
          </w:p>
        </w:tc>
      </w:tr>
    </w:tbl>
    <w:p w:rsidR="0002070B" w:rsidRPr="0002070B" w:rsidRDefault="0002070B" w:rsidP="0002070B">
      <w:pPr>
        <w:autoSpaceDE w:val="0"/>
        <w:autoSpaceDN w:val="0"/>
        <w:adjustRightInd w:val="0"/>
        <w:spacing w:before="154" w:after="0" w:line="326" w:lineRule="exact"/>
        <w:rPr>
          <w:sz w:val="28"/>
          <w:szCs w:val="28"/>
          <w:lang w:eastAsia="ru-RU"/>
        </w:rPr>
      </w:pPr>
    </w:p>
    <w:p w:rsidR="008049CF" w:rsidRPr="00DB6279" w:rsidRDefault="008049CF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szCs w:val="24"/>
          <w:lang w:eastAsia="ru-RU"/>
        </w:rPr>
      </w:pPr>
    </w:p>
    <w:p w:rsidR="008049CF" w:rsidRPr="00DB6279" w:rsidRDefault="008049CF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szCs w:val="24"/>
          <w:lang w:eastAsia="ru-RU"/>
        </w:rPr>
      </w:pPr>
    </w:p>
    <w:p w:rsidR="008049CF" w:rsidRPr="00DB6279" w:rsidRDefault="008049CF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szCs w:val="24"/>
          <w:lang w:eastAsia="ru-RU"/>
        </w:rPr>
      </w:pPr>
    </w:p>
    <w:p w:rsidR="008049CF" w:rsidRPr="00DB6279" w:rsidRDefault="008049CF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szCs w:val="24"/>
          <w:lang w:eastAsia="ru-RU"/>
        </w:rPr>
      </w:pPr>
    </w:p>
    <w:p w:rsidR="008049CF" w:rsidRPr="00DB6279" w:rsidRDefault="008049CF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szCs w:val="24"/>
          <w:lang w:eastAsia="ru-RU"/>
        </w:rPr>
      </w:pPr>
    </w:p>
    <w:p w:rsidR="008049CF" w:rsidRPr="00DB6279" w:rsidRDefault="008049CF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szCs w:val="24"/>
          <w:lang w:eastAsia="ru-RU"/>
        </w:rPr>
      </w:pPr>
    </w:p>
    <w:p w:rsidR="008049CF" w:rsidRPr="00DB6279" w:rsidRDefault="008049CF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szCs w:val="24"/>
          <w:lang w:eastAsia="ru-RU"/>
        </w:rPr>
      </w:pPr>
    </w:p>
    <w:p w:rsidR="008049CF" w:rsidRPr="00DB6279" w:rsidRDefault="008049CF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szCs w:val="24"/>
          <w:lang w:eastAsia="ru-RU"/>
        </w:rPr>
      </w:pPr>
    </w:p>
    <w:p w:rsidR="008049CF" w:rsidRPr="00DB6279" w:rsidRDefault="008049CF" w:rsidP="005D6830">
      <w:pPr>
        <w:autoSpaceDE w:val="0"/>
        <w:autoSpaceDN w:val="0"/>
        <w:adjustRightInd w:val="0"/>
        <w:spacing w:before="154" w:after="0" w:line="326" w:lineRule="exact"/>
        <w:jc w:val="center"/>
        <w:rPr>
          <w:szCs w:val="24"/>
          <w:lang w:eastAsia="ru-RU"/>
        </w:rPr>
      </w:pPr>
    </w:p>
    <w:p w:rsidR="00AB2186" w:rsidRDefault="00AB2186" w:rsidP="002F1C8E">
      <w:pPr>
        <w:autoSpaceDE w:val="0"/>
        <w:autoSpaceDN w:val="0"/>
        <w:adjustRightInd w:val="0"/>
        <w:spacing w:after="0" w:line="326" w:lineRule="exact"/>
        <w:ind w:firstLine="0"/>
        <w:rPr>
          <w:szCs w:val="24"/>
          <w:lang w:eastAsia="ru-RU"/>
        </w:rPr>
      </w:pPr>
    </w:p>
    <w:p w:rsidR="00AB2186" w:rsidRDefault="00AB2186" w:rsidP="0002070B">
      <w:pPr>
        <w:autoSpaceDE w:val="0"/>
        <w:autoSpaceDN w:val="0"/>
        <w:adjustRightInd w:val="0"/>
        <w:spacing w:after="0" w:line="326" w:lineRule="exact"/>
        <w:jc w:val="center"/>
        <w:rPr>
          <w:szCs w:val="24"/>
          <w:lang w:eastAsia="ru-RU"/>
        </w:rPr>
      </w:pPr>
    </w:p>
    <w:p w:rsidR="0002070B" w:rsidRDefault="0002070B" w:rsidP="0002070B">
      <w:pPr>
        <w:autoSpaceDE w:val="0"/>
        <w:autoSpaceDN w:val="0"/>
        <w:adjustRightInd w:val="0"/>
        <w:spacing w:after="0" w:line="326" w:lineRule="exact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Городской округ «поселок Палана»</w:t>
      </w:r>
    </w:p>
    <w:p w:rsidR="00AB2186" w:rsidRDefault="00A279E1" w:rsidP="0005366F">
      <w:pPr>
        <w:autoSpaceDE w:val="0"/>
        <w:autoSpaceDN w:val="0"/>
        <w:adjustRightInd w:val="0"/>
        <w:spacing w:after="0" w:line="326" w:lineRule="exact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2019</w:t>
      </w:r>
    </w:p>
    <w:p w:rsidR="009F2CE3" w:rsidRPr="007B2963" w:rsidRDefault="009F2CE3" w:rsidP="00CD513F">
      <w:pPr>
        <w:pStyle w:val="1"/>
        <w:numPr>
          <w:ilvl w:val="0"/>
          <w:numId w:val="38"/>
        </w:numPr>
        <w:rPr>
          <w:rStyle w:val="FontStyle52"/>
          <w:rFonts w:cstheme="majorBidi"/>
          <w:sz w:val="24"/>
          <w:szCs w:val="28"/>
        </w:rPr>
      </w:pPr>
      <w:bookmarkStart w:id="0" w:name="_Toc531689329"/>
      <w:r w:rsidRPr="007B2963">
        <w:rPr>
          <w:rStyle w:val="FontStyle52"/>
          <w:rFonts w:cstheme="majorBidi"/>
          <w:sz w:val="24"/>
          <w:szCs w:val="28"/>
        </w:rPr>
        <w:lastRenderedPageBreak/>
        <w:t>ПАСПОРТ</w:t>
      </w:r>
      <w:bookmarkEnd w:id="0"/>
    </w:p>
    <w:p w:rsidR="009F2CE3" w:rsidRPr="009F2CE3" w:rsidRDefault="009F2CE3" w:rsidP="007B2963">
      <w:pPr>
        <w:pStyle w:val="1"/>
        <w:rPr>
          <w:rStyle w:val="FontStyle52"/>
          <w:b w:val="0"/>
          <w:sz w:val="24"/>
          <w:szCs w:val="24"/>
        </w:rPr>
      </w:pPr>
      <w:bookmarkStart w:id="1" w:name="_Toc531689330"/>
      <w:r w:rsidRPr="007B2963">
        <w:rPr>
          <w:rStyle w:val="FontStyle52"/>
          <w:rFonts w:cstheme="majorBidi"/>
          <w:sz w:val="24"/>
          <w:szCs w:val="28"/>
        </w:rPr>
        <w:t>муниципальной программы</w:t>
      </w:r>
      <w:bookmarkEnd w:id="1"/>
    </w:p>
    <w:p w:rsidR="008049CF" w:rsidRPr="007B2963" w:rsidRDefault="009F2CE3" w:rsidP="007B2963">
      <w:pPr>
        <w:pStyle w:val="1"/>
      </w:pPr>
      <w:bookmarkStart w:id="2" w:name="_Toc531689331"/>
      <w:r w:rsidRPr="007B2963">
        <w:rPr>
          <w:rStyle w:val="FontStyle52"/>
          <w:sz w:val="24"/>
          <w:szCs w:val="24"/>
        </w:rPr>
        <w:t>«Развитие физической культуры и спорта и реализация мероприятий в сфере молодежной политики в городском округе «поселок Палана»</w:t>
      </w:r>
      <w:bookmarkEnd w:id="2"/>
    </w:p>
    <w:p w:rsidR="008049CF" w:rsidRPr="006636B2" w:rsidRDefault="008049CF" w:rsidP="005D6830">
      <w:pPr>
        <w:widowControl w:val="0"/>
        <w:autoSpaceDE w:val="0"/>
        <w:autoSpaceDN w:val="0"/>
        <w:adjustRightInd w:val="0"/>
        <w:spacing w:after="0"/>
        <w:rPr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629"/>
      </w:tblGrid>
      <w:tr w:rsidR="00081749" w:rsidRPr="00204E31" w:rsidTr="00E327B2">
        <w:tc>
          <w:tcPr>
            <w:tcW w:w="2518" w:type="dxa"/>
          </w:tcPr>
          <w:p w:rsidR="00081749" w:rsidRPr="00932414" w:rsidRDefault="00081749" w:rsidP="00AB4A31">
            <w:pPr>
              <w:tabs>
                <w:tab w:val="left" w:pos="0"/>
              </w:tabs>
              <w:ind w:firstLine="0"/>
              <w:rPr>
                <w:rStyle w:val="FontStyle52"/>
                <w:sz w:val="24"/>
                <w:szCs w:val="24"/>
              </w:rPr>
            </w:pPr>
            <w:r w:rsidRPr="00932414">
              <w:rPr>
                <w:rStyle w:val="FontStyle52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629" w:type="dxa"/>
            <w:vAlign w:val="center"/>
          </w:tcPr>
          <w:p w:rsidR="00081749" w:rsidRPr="00204E31" w:rsidRDefault="00081749" w:rsidP="00AB4A31">
            <w:pPr>
              <w:spacing w:after="0"/>
              <w:ind w:firstLine="34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Администрация городского округа «поселок Палана»</w:t>
            </w:r>
          </w:p>
        </w:tc>
      </w:tr>
      <w:tr w:rsidR="008049CF" w:rsidRPr="00204E31" w:rsidTr="006312D9">
        <w:tc>
          <w:tcPr>
            <w:tcW w:w="2518" w:type="dxa"/>
          </w:tcPr>
          <w:p w:rsidR="008049CF" w:rsidRPr="00932414" w:rsidRDefault="00081749" w:rsidP="00AB4A31">
            <w:pPr>
              <w:tabs>
                <w:tab w:val="left" w:pos="0"/>
              </w:tabs>
              <w:ind w:firstLine="0"/>
              <w:rPr>
                <w:szCs w:val="24"/>
              </w:rPr>
            </w:pPr>
            <w:r w:rsidRPr="00932414">
              <w:rPr>
                <w:rStyle w:val="FontStyle52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29" w:type="dxa"/>
          </w:tcPr>
          <w:p w:rsidR="008049CF" w:rsidRPr="00204E31" w:rsidRDefault="003A443B" w:rsidP="00AB4A31">
            <w:pPr>
              <w:spacing w:after="0"/>
              <w:ind w:firstLine="34"/>
              <w:rPr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 xml:space="preserve"> Отдел социальной защиты, культуры и</w:t>
            </w:r>
            <w:r w:rsidR="008049CF" w:rsidRPr="00204E31">
              <w:rPr>
                <w:rStyle w:val="FontStyle52"/>
                <w:sz w:val="24"/>
                <w:szCs w:val="24"/>
              </w:rPr>
              <w:t xml:space="preserve"> спорта      администрации городского округа «поселок Палана»</w:t>
            </w:r>
          </w:p>
        </w:tc>
      </w:tr>
      <w:tr w:rsidR="0002070B" w:rsidRPr="00204E31" w:rsidTr="006312D9">
        <w:tc>
          <w:tcPr>
            <w:tcW w:w="2518" w:type="dxa"/>
          </w:tcPr>
          <w:p w:rsidR="0002070B" w:rsidRPr="00204E31" w:rsidRDefault="0002070B" w:rsidP="00AB4A31">
            <w:pPr>
              <w:pStyle w:val="a4"/>
              <w:tabs>
                <w:tab w:val="left" w:pos="0"/>
              </w:tabs>
              <w:ind w:left="0"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Исполнители программы</w:t>
            </w:r>
          </w:p>
        </w:tc>
        <w:tc>
          <w:tcPr>
            <w:tcW w:w="6629" w:type="dxa"/>
          </w:tcPr>
          <w:p w:rsidR="0002070B" w:rsidRPr="00204E31" w:rsidRDefault="009B23BC" w:rsidP="00AB4A31">
            <w:pPr>
              <w:spacing w:after="0"/>
              <w:ind w:firstLine="34"/>
              <w:rPr>
                <w:szCs w:val="24"/>
              </w:rPr>
            </w:pPr>
            <w:r>
              <w:rPr>
                <w:szCs w:val="24"/>
              </w:rPr>
              <w:t xml:space="preserve">Отдел </w:t>
            </w:r>
            <w:r w:rsidR="0002070B" w:rsidRPr="0002070B">
              <w:rPr>
                <w:szCs w:val="24"/>
              </w:rPr>
              <w:t>с</w:t>
            </w:r>
            <w:r w:rsidR="003A443B">
              <w:rPr>
                <w:szCs w:val="24"/>
              </w:rPr>
              <w:t>оциальной защиты, культуры и</w:t>
            </w:r>
            <w:r w:rsidR="0002070B" w:rsidRPr="0002070B">
              <w:rPr>
                <w:szCs w:val="24"/>
              </w:rPr>
              <w:t xml:space="preserve"> спорта      администрации городского округа «поселок Палана»</w:t>
            </w:r>
          </w:p>
        </w:tc>
      </w:tr>
      <w:tr w:rsidR="008049CF" w:rsidRPr="00204E31" w:rsidTr="006312D9">
        <w:tc>
          <w:tcPr>
            <w:tcW w:w="2518" w:type="dxa"/>
          </w:tcPr>
          <w:p w:rsidR="008049CF" w:rsidRPr="00204E31" w:rsidRDefault="008049CF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Соисполнители Программы</w:t>
            </w:r>
          </w:p>
          <w:p w:rsidR="008049CF" w:rsidRPr="00204E31" w:rsidRDefault="008049CF" w:rsidP="00AB4A31">
            <w:pPr>
              <w:pStyle w:val="Style16"/>
              <w:widowControl/>
              <w:spacing w:line="240" w:lineRule="auto"/>
              <w:ind w:left="5" w:firstLine="0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6629" w:type="dxa"/>
          </w:tcPr>
          <w:p w:rsidR="008049CF" w:rsidRPr="00204E31" w:rsidRDefault="008049CF" w:rsidP="00AB4A31">
            <w:pPr>
              <w:spacing w:after="0"/>
              <w:ind w:firstLine="34"/>
              <w:rPr>
                <w:szCs w:val="24"/>
              </w:rPr>
            </w:pPr>
            <w:r w:rsidRPr="00204E31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8049CF" w:rsidRPr="00204E31" w:rsidTr="006312D9">
        <w:tc>
          <w:tcPr>
            <w:tcW w:w="2518" w:type="dxa"/>
          </w:tcPr>
          <w:p w:rsidR="008049CF" w:rsidRPr="00204E31" w:rsidRDefault="008049CF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Подпрограммы Программы</w:t>
            </w:r>
          </w:p>
          <w:p w:rsidR="008049CF" w:rsidRPr="00204E31" w:rsidRDefault="008049CF" w:rsidP="00AB4A31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6629" w:type="dxa"/>
          </w:tcPr>
          <w:p w:rsidR="008049CF" w:rsidRPr="00204E31" w:rsidRDefault="008049CF" w:rsidP="00AB4A31">
            <w:pPr>
              <w:spacing w:after="0"/>
              <w:ind w:left="34" w:firstLine="34"/>
              <w:rPr>
                <w:rStyle w:val="FontStyle52"/>
                <w:sz w:val="24"/>
                <w:szCs w:val="24"/>
              </w:rPr>
            </w:pPr>
            <w:r w:rsidRPr="00204E31">
              <w:rPr>
                <w:szCs w:val="24"/>
              </w:rPr>
              <w:t xml:space="preserve"> </w:t>
            </w:r>
            <w:r w:rsidRPr="00204E31">
              <w:rPr>
                <w:rStyle w:val="FontStyle52"/>
                <w:sz w:val="24"/>
                <w:szCs w:val="24"/>
              </w:rPr>
              <w:t>1. «Развитие физической культуры и спорта»</w:t>
            </w:r>
          </w:p>
          <w:p w:rsidR="008049CF" w:rsidRPr="00204E31" w:rsidRDefault="008049CF" w:rsidP="003A443B">
            <w:pPr>
              <w:spacing w:after="0"/>
              <w:ind w:left="34" w:firstLine="34"/>
              <w:rPr>
                <w:szCs w:val="24"/>
              </w:rPr>
            </w:pPr>
            <w:r w:rsidRPr="00204E31">
              <w:rPr>
                <w:rStyle w:val="FontStyle52"/>
                <w:sz w:val="24"/>
                <w:szCs w:val="24"/>
              </w:rPr>
              <w:t xml:space="preserve"> 2.</w:t>
            </w:r>
            <w:r w:rsidR="00FF5035">
              <w:rPr>
                <w:rStyle w:val="FontStyle52"/>
                <w:sz w:val="24"/>
                <w:szCs w:val="24"/>
              </w:rPr>
              <w:t xml:space="preserve"> </w:t>
            </w:r>
            <w:r w:rsidRPr="00204E31">
              <w:rPr>
                <w:rStyle w:val="FontStyle52"/>
                <w:sz w:val="24"/>
                <w:szCs w:val="24"/>
              </w:rPr>
              <w:t>«Реализация мероприятий в сфере молодёжной политики»</w:t>
            </w:r>
          </w:p>
        </w:tc>
      </w:tr>
      <w:tr w:rsidR="008049CF" w:rsidRPr="00204E31" w:rsidTr="006312D9">
        <w:tc>
          <w:tcPr>
            <w:tcW w:w="2518" w:type="dxa"/>
          </w:tcPr>
          <w:p w:rsidR="008049CF" w:rsidRPr="00204E31" w:rsidRDefault="008049CF" w:rsidP="00AB4A31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204E31">
              <w:rPr>
                <w:rStyle w:val="FontStyle52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29" w:type="dxa"/>
          </w:tcPr>
          <w:p w:rsidR="008049CF" w:rsidRPr="00204E31" w:rsidRDefault="008049CF" w:rsidP="00AB4A31">
            <w:pPr>
              <w:spacing w:after="0"/>
              <w:ind w:firstLine="34"/>
              <w:rPr>
                <w:szCs w:val="24"/>
              </w:rPr>
            </w:pPr>
            <w:r w:rsidRPr="00204E31">
              <w:rPr>
                <w:rStyle w:val="FontStyle52"/>
                <w:sz w:val="24"/>
                <w:szCs w:val="24"/>
              </w:rPr>
              <w:t>Обеспечение развития физической культуры и спорта и реализации мероприятий в сфер</w:t>
            </w:r>
            <w:r w:rsidR="003A443B">
              <w:rPr>
                <w:rStyle w:val="FontStyle52"/>
                <w:sz w:val="24"/>
                <w:szCs w:val="24"/>
              </w:rPr>
              <w:t xml:space="preserve">е молодёжной </w:t>
            </w:r>
            <w:r w:rsidR="00AB2186">
              <w:rPr>
                <w:rStyle w:val="FontStyle52"/>
                <w:sz w:val="24"/>
                <w:szCs w:val="24"/>
              </w:rPr>
              <w:t xml:space="preserve">политики </w:t>
            </w:r>
            <w:r w:rsidRPr="00204E31">
              <w:rPr>
                <w:rStyle w:val="FontStyle52"/>
                <w:sz w:val="24"/>
                <w:szCs w:val="24"/>
              </w:rPr>
              <w:t>городского округа «поселок Палана»</w:t>
            </w:r>
          </w:p>
        </w:tc>
      </w:tr>
      <w:tr w:rsidR="008049CF" w:rsidRPr="00204E31" w:rsidTr="006312D9">
        <w:tc>
          <w:tcPr>
            <w:tcW w:w="2518" w:type="dxa"/>
          </w:tcPr>
          <w:p w:rsidR="008049CF" w:rsidRPr="00204E31" w:rsidRDefault="00AB4A31" w:rsidP="00AB4A31">
            <w:pPr>
              <w:pStyle w:val="Style16"/>
              <w:widowControl/>
              <w:spacing w:line="240" w:lineRule="auto"/>
              <w:ind w:right="34"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Задачи муницип</w:t>
            </w:r>
            <w:r w:rsidR="008049CF" w:rsidRPr="00204E31">
              <w:rPr>
                <w:rStyle w:val="FontStyle52"/>
                <w:sz w:val="24"/>
                <w:szCs w:val="24"/>
              </w:rPr>
              <w:t>альной программы</w:t>
            </w:r>
          </w:p>
        </w:tc>
        <w:tc>
          <w:tcPr>
            <w:tcW w:w="6629" w:type="dxa"/>
          </w:tcPr>
          <w:p w:rsidR="008049CF" w:rsidRPr="00204E31" w:rsidRDefault="008049CF" w:rsidP="00AB4A31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322" w:lineRule="exact"/>
              <w:ind w:left="34" w:firstLine="34"/>
              <w:rPr>
                <w:szCs w:val="24"/>
                <w:lang w:eastAsia="ru-RU"/>
              </w:rPr>
            </w:pPr>
            <w:r w:rsidRPr="00204E31">
              <w:rPr>
                <w:szCs w:val="24"/>
                <w:lang w:eastAsia="ru-RU"/>
              </w:rPr>
              <w:t>1.</w:t>
            </w:r>
            <w:r w:rsidR="00FF5035">
              <w:rPr>
                <w:szCs w:val="24"/>
                <w:lang w:eastAsia="ru-RU"/>
              </w:rPr>
              <w:t xml:space="preserve"> </w:t>
            </w:r>
            <w:r w:rsidRPr="00204E31">
              <w:rPr>
                <w:szCs w:val="24"/>
                <w:lang w:eastAsia="ru-RU"/>
              </w:rPr>
              <w:t>Создание благоприятных условий для</w:t>
            </w:r>
            <w:r w:rsidRPr="00204E31">
              <w:rPr>
                <w:szCs w:val="24"/>
                <w:lang w:eastAsia="ru-RU"/>
              </w:rPr>
              <w:br/>
              <w:t>развития физкультурно-спортивной работы с</w:t>
            </w:r>
            <w:r w:rsidRPr="00204E31">
              <w:rPr>
                <w:szCs w:val="24"/>
                <w:lang w:eastAsia="ru-RU"/>
              </w:rPr>
              <w:br/>
              <w:t>населением городского округа «поселок Палана»</w:t>
            </w:r>
          </w:p>
          <w:p w:rsidR="008049CF" w:rsidRPr="00204E31" w:rsidRDefault="008049CF" w:rsidP="00AB4A31">
            <w:pPr>
              <w:tabs>
                <w:tab w:val="left" w:pos="34"/>
              </w:tabs>
              <w:spacing w:after="0"/>
              <w:ind w:left="34" w:firstLine="34"/>
              <w:rPr>
                <w:szCs w:val="24"/>
              </w:rPr>
            </w:pPr>
            <w:r w:rsidRPr="00204E31">
              <w:rPr>
                <w:szCs w:val="24"/>
                <w:lang w:eastAsia="ru-RU"/>
              </w:rPr>
              <w:t>2.</w:t>
            </w:r>
            <w:r w:rsidR="00FF5035">
              <w:rPr>
                <w:szCs w:val="24"/>
                <w:lang w:eastAsia="ru-RU"/>
              </w:rPr>
              <w:t xml:space="preserve"> </w:t>
            </w:r>
            <w:r w:rsidRPr="00204E31">
              <w:rPr>
                <w:szCs w:val="24"/>
                <w:lang w:eastAsia="ru-RU"/>
              </w:rPr>
              <w:t>Создание благоприятных условий для</w:t>
            </w:r>
            <w:r w:rsidRPr="00204E31">
              <w:rPr>
                <w:szCs w:val="24"/>
                <w:lang w:eastAsia="ru-RU"/>
              </w:rPr>
              <w:br/>
              <w:t>реализации молодёжной политики на</w:t>
            </w:r>
            <w:r w:rsidRPr="00204E31">
              <w:rPr>
                <w:szCs w:val="24"/>
                <w:lang w:eastAsia="ru-RU"/>
              </w:rPr>
              <w:br/>
              <w:t>территории городского округа «поселок Палана»</w:t>
            </w:r>
          </w:p>
        </w:tc>
      </w:tr>
      <w:tr w:rsidR="008049CF" w:rsidRPr="00204E31" w:rsidTr="006312D9">
        <w:tc>
          <w:tcPr>
            <w:tcW w:w="2518" w:type="dxa"/>
          </w:tcPr>
          <w:p w:rsidR="008049CF" w:rsidRPr="00204E31" w:rsidRDefault="008049CF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Целевые индикаторы и показатели</w:t>
            </w:r>
          </w:p>
          <w:p w:rsidR="008049CF" w:rsidRPr="00204E31" w:rsidRDefault="008049CF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Программы</w:t>
            </w:r>
          </w:p>
          <w:p w:rsidR="008049CF" w:rsidRPr="00204E31" w:rsidRDefault="008049CF" w:rsidP="00AB4A31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6629" w:type="dxa"/>
          </w:tcPr>
          <w:p w:rsidR="008049CF" w:rsidRPr="00F07ADC" w:rsidRDefault="003A443B" w:rsidP="003A443B">
            <w:pPr>
              <w:pStyle w:val="a4"/>
              <w:ind w:left="6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A56B1">
              <w:rPr>
                <w:sz w:val="24"/>
                <w:szCs w:val="24"/>
              </w:rPr>
              <w:t>д</w:t>
            </w:r>
            <w:r w:rsidR="008049CF" w:rsidRPr="00B810FD">
              <w:rPr>
                <w:sz w:val="24"/>
                <w:szCs w:val="24"/>
              </w:rPr>
              <w:t xml:space="preserve">оля населения </w:t>
            </w:r>
            <w:r w:rsidR="008049CF" w:rsidRPr="00B810FD">
              <w:rPr>
                <w:rStyle w:val="FontStyle52"/>
                <w:sz w:val="24"/>
                <w:szCs w:val="24"/>
              </w:rPr>
              <w:t>систематически</w:t>
            </w:r>
            <w:r w:rsidR="00B810FD">
              <w:rPr>
                <w:rStyle w:val="FontStyle52"/>
                <w:sz w:val="24"/>
                <w:szCs w:val="24"/>
              </w:rPr>
              <w:t xml:space="preserve"> </w:t>
            </w:r>
            <w:r>
              <w:rPr>
                <w:rStyle w:val="FontStyle52"/>
                <w:sz w:val="24"/>
                <w:szCs w:val="24"/>
              </w:rPr>
              <w:t>занимающегося   физической культурой</w:t>
            </w:r>
            <w:r w:rsidR="008049CF" w:rsidRPr="00B810FD">
              <w:rPr>
                <w:rStyle w:val="FontStyle52"/>
                <w:sz w:val="24"/>
                <w:szCs w:val="24"/>
              </w:rPr>
              <w:t xml:space="preserve"> и</w:t>
            </w:r>
            <w:r w:rsidR="00B810FD" w:rsidRPr="00B810FD">
              <w:rPr>
                <w:rStyle w:val="FontStyle52"/>
                <w:sz w:val="24"/>
                <w:szCs w:val="24"/>
              </w:rPr>
              <w:t xml:space="preserve"> </w:t>
            </w:r>
            <w:r w:rsidR="008049CF" w:rsidRPr="00B810FD">
              <w:rPr>
                <w:rStyle w:val="FontStyle52"/>
                <w:sz w:val="24"/>
                <w:szCs w:val="24"/>
              </w:rPr>
              <w:t>спортом;</w:t>
            </w:r>
          </w:p>
          <w:p w:rsidR="008049CF" w:rsidRPr="00B810FD" w:rsidRDefault="003A443B" w:rsidP="003A443B">
            <w:pPr>
              <w:pStyle w:val="a4"/>
              <w:ind w:left="6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A56B1">
              <w:rPr>
                <w:sz w:val="24"/>
                <w:szCs w:val="24"/>
              </w:rPr>
              <w:t>к</w:t>
            </w:r>
            <w:r w:rsidR="001A56B1" w:rsidRPr="001A56B1">
              <w:rPr>
                <w:sz w:val="24"/>
                <w:szCs w:val="24"/>
              </w:rPr>
              <w:t>оличество проведенных физкультурных и спортивных мероприятий</w:t>
            </w:r>
            <w:r w:rsidR="001A56B1">
              <w:rPr>
                <w:sz w:val="24"/>
                <w:szCs w:val="24"/>
              </w:rPr>
              <w:t>;</w:t>
            </w:r>
          </w:p>
          <w:p w:rsidR="008049CF" w:rsidRDefault="003A443B" w:rsidP="003A443B">
            <w:pPr>
              <w:pStyle w:val="a4"/>
              <w:ind w:left="6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A56B1">
              <w:rPr>
                <w:sz w:val="24"/>
                <w:szCs w:val="24"/>
              </w:rPr>
              <w:t>у</w:t>
            </w:r>
            <w:r w:rsidR="001A56B1" w:rsidRPr="001A56B1">
              <w:rPr>
                <w:sz w:val="24"/>
                <w:szCs w:val="24"/>
              </w:rPr>
              <w:t>ровень удовлетворенности населения условиями для занятия физической культурой и спортом</w:t>
            </w:r>
            <w:r w:rsidR="001A56B1">
              <w:rPr>
                <w:sz w:val="24"/>
                <w:szCs w:val="24"/>
              </w:rPr>
              <w:t>;</w:t>
            </w:r>
          </w:p>
          <w:p w:rsidR="001A56B1" w:rsidRPr="00B810FD" w:rsidRDefault="003A443B" w:rsidP="003A443B">
            <w:pPr>
              <w:pStyle w:val="a4"/>
              <w:ind w:left="6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A56B1">
              <w:rPr>
                <w:sz w:val="24"/>
                <w:szCs w:val="24"/>
              </w:rPr>
              <w:t>у</w:t>
            </w:r>
            <w:r w:rsidR="001A56B1" w:rsidRPr="001A56B1">
              <w:rPr>
                <w:sz w:val="24"/>
                <w:szCs w:val="24"/>
              </w:rPr>
              <w:t xml:space="preserve">ровень удовлетворенности жителей городского округа «поселок Палана» качеством предоставления муниципальных услуг в сфере молодёжной политики  </w:t>
            </w:r>
          </w:p>
        </w:tc>
      </w:tr>
      <w:tr w:rsidR="008049CF" w:rsidRPr="00204E31" w:rsidTr="006312D9">
        <w:tc>
          <w:tcPr>
            <w:tcW w:w="2518" w:type="dxa"/>
          </w:tcPr>
          <w:p w:rsidR="008049CF" w:rsidRPr="00204E31" w:rsidRDefault="008049CF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rStyle w:val="FontStyle52"/>
                <w:sz w:val="24"/>
                <w:szCs w:val="24"/>
              </w:rPr>
              <w:t xml:space="preserve"> </w:t>
            </w:r>
            <w:r w:rsidRPr="00204E31">
              <w:rPr>
                <w:sz w:val="24"/>
                <w:szCs w:val="24"/>
              </w:rPr>
              <w:t>Этапы и сроки реализации</w:t>
            </w:r>
          </w:p>
          <w:p w:rsidR="008049CF" w:rsidRPr="00204E31" w:rsidRDefault="008049CF" w:rsidP="00AB4A31">
            <w:pPr>
              <w:spacing w:after="0"/>
              <w:ind w:firstLine="0"/>
              <w:rPr>
                <w:rStyle w:val="FontStyle52"/>
                <w:sz w:val="24"/>
                <w:szCs w:val="24"/>
              </w:rPr>
            </w:pPr>
            <w:r w:rsidRPr="00204E31">
              <w:rPr>
                <w:szCs w:val="24"/>
              </w:rPr>
              <w:t xml:space="preserve">Программы </w:t>
            </w:r>
          </w:p>
        </w:tc>
        <w:tc>
          <w:tcPr>
            <w:tcW w:w="6629" w:type="dxa"/>
          </w:tcPr>
          <w:p w:rsidR="008049CF" w:rsidRPr="00204E31" w:rsidRDefault="008049CF" w:rsidP="00AB4A31">
            <w:pPr>
              <w:spacing w:after="0"/>
              <w:ind w:firstLine="34"/>
              <w:rPr>
                <w:szCs w:val="24"/>
              </w:rPr>
            </w:pPr>
            <w:r w:rsidRPr="00204E31">
              <w:rPr>
                <w:szCs w:val="24"/>
              </w:rPr>
              <w:t>Программа реализуется в один этап сроком с 201</w:t>
            </w:r>
            <w:r w:rsidR="00E14499">
              <w:rPr>
                <w:szCs w:val="24"/>
              </w:rPr>
              <w:t>7</w:t>
            </w:r>
            <w:r w:rsidRPr="00204E31">
              <w:rPr>
                <w:szCs w:val="24"/>
              </w:rPr>
              <w:t xml:space="preserve"> по 202</w:t>
            </w:r>
            <w:r w:rsidR="00E14499">
              <w:rPr>
                <w:szCs w:val="24"/>
              </w:rPr>
              <w:t>1</w:t>
            </w:r>
            <w:r w:rsidRPr="00204E31">
              <w:rPr>
                <w:szCs w:val="24"/>
              </w:rPr>
              <w:t xml:space="preserve"> год</w:t>
            </w:r>
          </w:p>
        </w:tc>
      </w:tr>
      <w:tr w:rsidR="008049CF" w:rsidRPr="00204E31" w:rsidTr="006312D9">
        <w:tc>
          <w:tcPr>
            <w:tcW w:w="2518" w:type="dxa"/>
          </w:tcPr>
          <w:p w:rsidR="008049CF" w:rsidRPr="00204E31" w:rsidRDefault="008049CF" w:rsidP="00AB4A31">
            <w:pPr>
              <w:spacing w:after="0"/>
              <w:ind w:firstLine="0"/>
              <w:rPr>
                <w:szCs w:val="24"/>
              </w:rPr>
            </w:pPr>
            <w:r w:rsidRPr="00204E31">
              <w:rPr>
                <w:szCs w:val="24"/>
              </w:rPr>
              <w:t xml:space="preserve">Объемы </w:t>
            </w:r>
            <w:r w:rsidR="007E61E7">
              <w:rPr>
                <w:szCs w:val="24"/>
              </w:rPr>
              <w:t xml:space="preserve">и источники </w:t>
            </w:r>
            <w:r w:rsidRPr="00204E31">
              <w:rPr>
                <w:szCs w:val="24"/>
              </w:rPr>
              <w:t>бюджетных ассигнований Программы</w:t>
            </w:r>
          </w:p>
        </w:tc>
        <w:tc>
          <w:tcPr>
            <w:tcW w:w="6629" w:type="dxa"/>
          </w:tcPr>
          <w:p w:rsidR="00A63E3E" w:rsidRPr="00A63E3E" w:rsidRDefault="001A56B1" w:rsidP="00AB4A31">
            <w:pPr>
              <w:spacing w:after="0"/>
              <w:ind w:firstLine="34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A63E3E" w:rsidRPr="00A63E3E">
              <w:rPr>
                <w:szCs w:val="24"/>
              </w:rPr>
              <w:t>бщий объем бюджетных ассигнований  на реализацию Программы за счет в</w:t>
            </w:r>
            <w:r w:rsidR="009F7434">
              <w:rPr>
                <w:szCs w:val="24"/>
              </w:rPr>
              <w:t>сех источников составляет – 5402</w:t>
            </w:r>
            <w:r w:rsidR="00A63E3E" w:rsidRPr="00A63E3E">
              <w:rPr>
                <w:szCs w:val="24"/>
              </w:rPr>
              <w:t>,</w:t>
            </w:r>
            <w:r w:rsidR="009F7434">
              <w:rPr>
                <w:szCs w:val="24"/>
              </w:rPr>
              <w:t>86947</w:t>
            </w:r>
            <w:r w:rsidR="00A63E3E" w:rsidRPr="00A63E3E">
              <w:rPr>
                <w:szCs w:val="24"/>
              </w:rPr>
              <w:t xml:space="preserve">  тыс. руб., из них по годам:</w:t>
            </w:r>
          </w:p>
          <w:p w:rsidR="00A63E3E" w:rsidRPr="00A63E3E" w:rsidRDefault="001A56B1" w:rsidP="00AB4A31">
            <w:pPr>
              <w:spacing w:after="0"/>
              <w:ind w:firstLine="34"/>
              <w:rPr>
                <w:szCs w:val="24"/>
              </w:rPr>
            </w:pPr>
            <w:r>
              <w:rPr>
                <w:szCs w:val="24"/>
              </w:rPr>
              <w:t xml:space="preserve">2017 год </w:t>
            </w:r>
            <w:r>
              <w:rPr>
                <w:szCs w:val="24"/>
              </w:rPr>
              <w:sym w:font="Symbol" w:char="F02D"/>
            </w:r>
            <w:r>
              <w:rPr>
                <w:szCs w:val="24"/>
              </w:rPr>
              <w:t xml:space="preserve"> </w:t>
            </w:r>
            <w:r w:rsidR="00A63E3E" w:rsidRPr="00A63E3E">
              <w:rPr>
                <w:szCs w:val="24"/>
              </w:rPr>
              <w:t>750,00000 тыс. руб.;</w:t>
            </w:r>
          </w:p>
          <w:p w:rsidR="00A63E3E" w:rsidRPr="00A63E3E" w:rsidRDefault="001A56B1" w:rsidP="00AB4A31">
            <w:pPr>
              <w:spacing w:after="0"/>
              <w:ind w:firstLine="34"/>
              <w:rPr>
                <w:szCs w:val="24"/>
              </w:rPr>
            </w:pPr>
            <w:r>
              <w:rPr>
                <w:szCs w:val="24"/>
              </w:rPr>
              <w:t xml:space="preserve">2018 год </w:t>
            </w:r>
            <w:r>
              <w:rPr>
                <w:szCs w:val="24"/>
              </w:rPr>
              <w:sym w:font="Symbol" w:char="F02D"/>
            </w:r>
            <w:r>
              <w:rPr>
                <w:szCs w:val="24"/>
              </w:rPr>
              <w:t xml:space="preserve"> </w:t>
            </w:r>
            <w:r w:rsidR="009F7434">
              <w:rPr>
                <w:szCs w:val="24"/>
              </w:rPr>
              <w:t>1180,76</w:t>
            </w:r>
            <w:r w:rsidR="00A63E3E" w:rsidRPr="00A63E3E">
              <w:rPr>
                <w:szCs w:val="24"/>
              </w:rPr>
              <w:t xml:space="preserve">3000 тыс. руб.; </w:t>
            </w:r>
          </w:p>
          <w:p w:rsidR="00A63E3E" w:rsidRPr="00A63E3E" w:rsidRDefault="001A56B1" w:rsidP="00AB4A31">
            <w:pPr>
              <w:spacing w:after="0"/>
              <w:ind w:firstLine="34"/>
              <w:rPr>
                <w:szCs w:val="24"/>
              </w:rPr>
            </w:pPr>
            <w:r>
              <w:rPr>
                <w:szCs w:val="24"/>
              </w:rPr>
              <w:t xml:space="preserve">2019 год </w:t>
            </w:r>
            <w:r>
              <w:rPr>
                <w:szCs w:val="24"/>
              </w:rPr>
              <w:sym w:font="Symbol" w:char="F02D"/>
            </w:r>
            <w:r w:rsidR="00A63E3E" w:rsidRPr="00A63E3E">
              <w:rPr>
                <w:szCs w:val="24"/>
              </w:rPr>
              <w:t xml:space="preserve"> 1576,31700  тыс. руб.;</w:t>
            </w:r>
          </w:p>
          <w:p w:rsidR="00A63E3E" w:rsidRPr="00A63E3E" w:rsidRDefault="00A63E3E" w:rsidP="00AB4A31">
            <w:pPr>
              <w:spacing w:after="0"/>
              <w:ind w:firstLine="34"/>
              <w:rPr>
                <w:szCs w:val="24"/>
              </w:rPr>
            </w:pPr>
            <w:r w:rsidRPr="00A63E3E">
              <w:rPr>
                <w:szCs w:val="24"/>
              </w:rPr>
              <w:t>2020 год – 697,36842  тыс. руб.;</w:t>
            </w:r>
          </w:p>
          <w:p w:rsidR="00A63E3E" w:rsidRPr="00A63E3E" w:rsidRDefault="00A63E3E" w:rsidP="00AB4A31">
            <w:pPr>
              <w:spacing w:after="0"/>
              <w:ind w:firstLine="34"/>
              <w:rPr>
                <w:szCs w:val="24"/>
              </w:rPr>
            </w:pPr>
            <w:r w:rsidRPr="00A63E3E">
              <w:rPr>
                <w:szCs w:val="24"/>
              </w:rPr>
              <w:t xml:space="preserve">2021 год – 1198,42105 тыс. руб. </w:t>
            </w:r>
          </w:p>
          <w:p w:rsidR="00A63E3E" w:rsidRPr="00A63E3E" w:rsidRDefault="00A63E3E" w:rsidP="00AB4A31">
            <w:pPr>
              <w:spacing w:after="0"/>
              <w:ind w:firstLine="34"/>
              <w:rPr>
                <w:szCs w:val="24"/>
              </w:rPr>
            </w:pPr>
          </w:p>
          <w:p w:rsidR="00A63E3E" w:rsidRPr="00A63E3E" w:rsidRDefault="009B23BC" w:rsidP="00AB4A31">
            <w:pPr>
              <w:spacing w:after="0"/>
              <w:ind w:firstLine="34"/>
              <w:rPr>
                <w:szCs w:val="24"/>
              </w:rPr>
            </w:pPr>
            <w:r>
              <w:rPr>
                <w:szCs w:val="24"/>
              </w:rPr>
              <w:t>за счет сре</w:t>
            </w:r>
            <w:proofErr w:type="gramStart"/>
            <w:r>
              <w:rPr>
                <w:szCs w:val="24"/>
              </w:rPr>
              <w:t xml:space="preserve">дств </w:t>
            </w:r>
            <w:r w:rsidR="00A63E3E" w:rsidRPr="00A63E3E">
              <w:rPr>
                <w:szCs w:val="24"/>
              </w:rPr>
              <w:t>кр</w:t>
            </w:r>
            <w:proofErr w:type="gramEnd"/>
            <w:r w:rsidR="00A63E3E" w:rsidRPr="00A63E3E">
              <w:rPr>
                <w:szCs w:val="24"/>
              </w:rPr>
              <w:t>аевого бюджета   – 2124,00000 тыс. руб., из них по годам:</w:t>
            </w:r>
          </w:p>
          <w:p w:rsidR="00A63E3E" w:rsidRPr="00A63E3E" w:rsidRDefault="00A63E3E" w:rsidP="00AB4A31">
            <w:pPr>
              <w:spacing w:after="0"/>
              <w:ind w:firstLine="34"/>
              <w:rPr>
                <w:szCs w:val="24"/>
              </w:rPr>
            </w:pPr>
            <w:r w:rsidRPr="00A63E3E">
              <w:rPr>
                <w:szCs w:val="24"/>
              </w:rPr>
              <w:lastRenderedPageBreak/>
              <w:t xml:space="preserve">2017 год </w:t>
            </w:r>
            <w:r w:rsidR="001A56B1">
              <w:rPr>
                <w:szCs w:val="24"/>
              </w:rPr>
              <w:sym w:font="Symbol" w:char="F02D"/>
            </w:r>
            <w:r w:rsidRPr="00A63E3E">
              <w:rPr>
                <w:szCs w:val="24"/>
              </w:rPr>
              <w:t xml:space="preserve"> 150,00000 тыс. руб.; </w:t>
            </w:r>
          </w:p>
          <w:p w:rsidR="00A63E3E" w:rsidRPr="00A63E3E" w:rsidRDefault="00A63E3E" w:rsidP="00AB4A31">
            <w:pPr>
              <w:spacing w:after="0"/>
              <w:ind w:firstLine="34"/>
              <w:rPr>
                <w:szCs w:val="24"/>
              </w:rPr>
            </w:pPr>
            <w:r w:rsidRPr="00A63E3E">
              <w:rPr>
                <w:szCs w:val="24"/>
              </w:rPr>
              <w:t xml:space="preserve">2018 год </w:t>
            </w:r>
            <w:r w:rsidR="001A56B1">
              <w:rPr>
                <w:szCs w:val="24"/>
              </w:rPr>
              <w:sym w:font="Symbol" w:char="F02D"/>
            </w:r>
            <w:r w:rsidR="001A56B1">
              <w:rPr>
                <w:szCs w:val="24"/>
              </w:rPr>
              <w:t xml:space="preserve"> </w:t>
            </w:r>
            <w:r w:rsidRPr="00A63E3E">
              <w:rPr>
                <w:szCs w:val="24"/>
              </w:rPr>
              <w:t xml:space="preserve">300,00000 тыс. руб.; </w:t>
            </w:r>
          </w:p>
          <w:p w:rsidR="00A63E3E" w:rsidRPr="00A63E3E" w:rsidRDefault="00A63E3E" w:rsidP="00AB4A31">
            <w:pPr>
              <w:spacing w:after="0"/>
              <w:ind w:firstLine="34"/>
              <w:rPr>
                <w:szCs w:val="24"/>
              </w:rPr>
            </w:pPr>
            <w:r w:rsidRPr="00A63E3E">
              <w:rPr>
                <w:szCs w:val="24"/>
              </w:rPr>
              <w:t xml:space="preserve">2019 год – 918,00000 тыс. руб.; </w:t>
            </w:r>
          </w:p>
          <w:p w:rsidR="00A63E3E" w:rsidRPr="00A63E3E" w:rsidRDefault="00A63E3E" w:rsidP="00AB4A31">
            <w:pPr>
              <w:spacing w:after="0"/>
              <w:ind w:firstLine="34"/>
              <w:rPr>
                <w:szCs w:val="24"/>
              </w:rPr>
            </w:pPr>
            <w:r w:rsidRPr="00A63E3E">
              <w:rPr>
                <w:szCs w:val="24"/>
              </w:rPr>
              <w:t>2020 год – 140,00000 тыс. руб.;</w:t>
            </w:r>
          </w:p>
          <w:p w:rsidR="00A63E3E" w:rsidRPr="00A63E3E" w:rsidRDefault="00A63E3E" w:rsidP="00AB4A31">
            <w:pPr>
              <w:spacing w:after="0"/>
              <w:ind w:firstLine="34"/>
              <w:rPr>
                <w:szCs w:val="24"/>
              </w:rPr>
            </w:pPr>
            <w:r w:rsidRPr="00A63E3E">
              <w:rPr>
                <w:szCs w:val="24"/>
              </w:rPr>
              <w:t>2021 год – 616,00000  тыс. руб.</w:t>
            </w:r>
          </w:p>
          <w:p w:rsidR="00A63E3E" w:rsidRPr="00A63E3E" w:rsidRDefault="00A63E3E" w:rsidP="00AB4A31">
            <w:pPr>
              <w:spacing w:after="0"/>
              <w:ind w:firstLine="34"/>
              <w:rPr>
                <w:szCs w:val="24"/>
              </w:rPr>
            </w:pPr>
          </w:p>
          <w:p w:rsidR="00A63E3E" w:rsidRPr="00A63E3E" w:rsidRDefault="009F7434" w:rsidP="00AB4A31">
            <w:pPr>
              <w:spacing w:after="0"/>
              <w:ind w:firstLine="34"/>
              <w:rPr>
                <w:szCs w:val="24"/>
              </w:rPr>
            </w:pPr>
            <w:r>
              <w:rPr>
                <w:szCs w:val="24"/>
              </w:rPr>
              <w:t>за счет средств местного – 3278</w:t>
            </w:r>
            <w:r w:rsidR="00A63E3E" w:rsidRPr="00A63E3E">
              <w:rPr>
                <w:szCs w:val="24"/>
              </w:rPr>
              <w:t>,</w:t>
            </w:r>
            <w:r>
              <w:rPr>
                <w:szCs w:val="24"/>
              </w:rPr>
              <w:t>86947</w:t>
            </w:r>
            <w:r w:rsidR="00A63E3E" w:rsidRPr="00A63E3E">
              <w:rPr>
                <w:szCs w:val="24"/>
              </w:rPr>
              <w:t xml:space="preserve"> тыс. руб., из них по годам:</w:t>
            </w:r>
          </w:p>
          <w:p w:rsidR="00A63E3E" w:rsidRPr="00A63E3E" w:rsidRDefault="00A63E3E" w:rsidP="00AB4A31">
            <w:pPr>
              <w:spacing w:after="0"/>
              <w:ind w:firstLine="34"/>
              <w:rPr>
                <w:szCs w:val="24"/>
              </w:rPr>
            </w:pPr>
            <w:r w:rsidRPr="00A63E3E">
              <w:rPr>
                <w:szCs w:val="24"/>
              </w:rPr>
              <w:t xml:space="preserve">2017 год </w:t>
            </w:r>
            <w:r w:rsidR="001A56B1">
              <w:rPr>
                <w:szCs w:val="24"/>
              </w:rPr>
              <w:sym w:font="Symbol" w:char="F02D"/>
            </w:r>
            <w:r w:rsidRPr="00A63E3E">
              <w:rPr>
                <w:szCs w:val="24"/>
              </w:rPr>
              <w:t xml:space="preserve"> 600,00000 тыс. руб.;</w:t>
            </w:r>
          </w:p>
          <w:p w:rsidR="00A63E3E" w:rsidRPr="00A63E3E" w:rsidRDefault="00A63E3E" w:rsidP="00AB4A31">
            <w:pPr>
              <w:spacing w:after="0"/>
              <w:ind w:firstLine="34"/>
              <w:rPr>
                <w:szCs w:val="24"/>
              </w:rPr>
            </w:pPr>
            <w:r w:rsidRPr="00A63E3E">
              <w:rPr>
                <w:szCs w:val="24"/>
              </w:rPr>
              <w:t xml:space="preserve">2018 год </w:t>
            </w:r>
            <w:r w:rsidR="001A56B1">
              <w:rPr>
                <w:szCs w:val="24"/>
              </w:rPr>
              <w:sym w:font="Symbol" w:char="F02D"/>
            </w:r>
            <w:r w:rsidR="009F7434">
              <w:rPr>
                <w:szCs w:val="24"/>
              </w:rPr>
              <w:t xml:space="preserve"> 880</w:t>
            </w:r>
            <w:r w:rsidRPr="00A63E3E">
              <w:rPr>
                <w:szCs w:val="24"/>
              </w:rPr>
              <w:t>,</w:t>
            </w:r>
            <w:r w:rsidR="009F7434">
              <w:rPr>
                <w:szCs w:val="24"/>
              </w:rPr>
              <w:t>76</w:t>
            </w:r>
            <w:r w:rsidRPr="00A63E3E">
              <w:rPr>
                <w:szCs w:val="24"/>
              </w:rPr>
              <w:t xml:space="preserve">300 тыс. руб.;  </w:t>
            </w:r>
          </w:p>
          <w:p w:rsidR="00A63E3E" w:rsidRPr="00A63E3E" w:rsidRDefault="00A63E3E" w:rsidP="00AB4A31">
            <w:pPr>
              <w:spacing w:after="0"/>
              <w:ind w:firstLine="34"/>
              <w:rPr>
                <w:szCs w:val="24"/>
              </w:rPr>
            </w:pPr>
            <w:r w:rsidRPr="00A63E3E">
              <w:rPr>
                <w:szCs w:val="24"/>
              </w:rPr>
              <w:t>2019 год – 658,31700 тыс. руб.;</w:t>
            </w:r>
          </w:p>
          <w:p w:rsidR="00A63E3E" w:rsidRPr="00A63E3E" w:rsidRDefault="00A63E3E" w:rsidP="00AB4A31">
            <w:pPr>
              <w:spacing w:after="0"/>
              <w:ind w:firstLine="34"/>
              <w:rPr>
                <w:szCs w:val="24"/>
              </w:rPr>
            </w:pPr>
            <w:r w:rsidRPr="00A63E3E">
              <w:rPr>
                <w:szCs w:val="24"/>
              </w:rPr>
              <w:t>2020 год – 557,36842 тыс. руб.;</w:t>
            </w:r>
          </w:p>
          <w:p w:rsidR="008049CF" w:rsidRPr="00204E31" w:rsidRDefault="00A63E3E" w:rsidP="00AB4A31">
            <w:pPr>
              <w:spacing w:after="0"/>
              <w:ind w:firstLine="34"/>
              <w:rPr>
                <w:szCs w:val="24"/>
              </w:rPr>
            </w:pPr>
            <w:r w:rsidRPr="00A63E3E">
              <w:rPr>
                <w:szCs w:val="24"/>
              </w:rPr>
              <w:t xml:space="preserve">2021 год – 582,42105 тыс. руб.  </w:t>
            </w:r>
          </w:p>
        </w:tc>
      </w:tr>
      <w:tr w:rsidR="008049CF" w:rsidRPr="00204E31" w:rsidTr="006312D9">
        <w:tc>
          <w:tcPr>
            <w:tcW w:w="2518" w:type="dxa"/>
          </w:tcPr>
          <w:p w:rsidR="008049CF" w:rsidRPr="00204E31" w:rsidRDefault="008049CF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8049CF" w:rsidRPr="00204E31" w:rsidRDefault="008049CF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Программы</w:t>
            </w:r>
          </w:p>
          <w:p w:rsidR="008049CF" w:rsidRPr="00204E31" w:rsidRDefault="008049CF" w:rsidP="00AB4A31">
            <w:pPr>
              <w:spacing w:after="0"/>
              <w:ind w:firstLine="0"/>
              <w:rPr>
                <w:szCs w:val="24"/>
              </w:rPr>
            </w:pPr>
          </w:p>
        </w:tc>
        <w:tc>
          <w:tcPr>
            <w:tcW w:w="6629" w:type="dxa"/>
          </w:tcPr>
          <w:p w:rsidR="008049CF" w:rsidRPr="00204E31" w:rsidRDefault="001A56B1" w:rsidP="00AB4A31">
            <w:pPr>
              <w:spacing w:after="0"/>
              <w:ind w:firstLine="34"/>
              <w:rPr>
                <w:szCs w:val="24"/>
              </w:rPr>
            </w:pPr>
            <w:r>
              <w:rPr>
                <w:szCs w:val="24"/>
              </w:rPr>
              <w:t xml:space="preserve">1. Рост доли населения </w:t>
            </w:r>
            <w:r w:rsidRPr="001A56B1">
              <w:rPr>
                <w:szCs w:val="24"/>
              </w:rPr>
              <w:t>городс</w:t>
            </w:r>
            <w:r>
              <w:rPr>
                <w:szCs w:val="24"/>
              </w:rPr>
              <w:t xml:space="preserve">кого округа «поселок Палана», систематически занимающегося </w:t>
            </w:r>
            <w:r w:rsidR="005F098C">
              <w:rPr>
                <w:szCs w:val="24"/>
              </w:rPr>
              <w:t>физической культурой</w:t>
            </w:r>
            <w:r w:rsidRPr="001A56B1">
              <w:rPr>
                <w:szCs w:val="24"/>
              </w:rPr>
              <w:t xml:space="preserve"> и спортом</w:t>
            </w:r>
            <w:r>
              <w:rPr>
                <w:szCs w:val="24"/>
              </w:rPr>
              <w:t xml:space="preserve"> до 5</w:t>
            </w:r>
            <w:r w:rsidR="005F098C">
              <w:rPr>
                <w:szCs w:val="24"/>
              </w:rPr>
              <w:t>1</w:t>
            </w:r>
            <w:r>
              <w:rPr>
                <w:szCs w:val="24"/>
              </w:rPr>
              <w:t xml:space="preserve"> %;</w:t>
            </w:r>
          </w:p>
          <w:p w:rsidR="008049CF" w:rsidRDefault="001A56B1" w:rsidP="00AB4A31">
            <w:pPr>
              <w:spacing w:after="0"/>
              <w:ind w:firstLine="34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1A56B1">
              <w:rPr>
                <w:szCs w:val="24"/>
              </w:rPr>
              <w:t>Увеличение проводимых мероприятий в области физической культуры и спорта</w:t>
            </w:r>
            <w:r>
              <w:rPr>
                <w:szCs w:val="24"/>
              </w:rPr>
              <w:t>;</w:t>
            </w:r>
          </w:p>
          <w:p w:rsidR="001A56B1" w:rsidRPr="00204E31" w:rsidRDefault="001A56B1" w:rsidP="00AB4A31">
            <w:pPr>
              <w:spacing w:after="0"/>
              <w:ind w:firstLine="34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3A443B">
              <w:rPr>
                <w:szCs w:val="24"/>
              </w:rPr>
              <w:t xml:space="preserve">Увеличение </w:t>
            </w:r>
            <w:r w:rsidRPr="001A56B1">
              <w:rPr>
                <w:szCs w:val="24"/>
              </w:rPr>
              <w:t>количес</w:t>
            </w:r>
            <w:r>
              <w:rPr>
                <w:szCs w:val="24"/>
              </w:rPr>
              <w:t xml:space="preserve">тва проведенных мероприятий для </w:t>
            </w:r>
            <w:r w:rsidRPr="001A56B1">
              <w:rPr>
                <w:szCs w:val="24"/>
              </w:rPr>
              <w:t>детей и молодежи</w:t>
            </w:r>
            <w:r>
              <w:rPr>
                <w:szCs w:val="24"/>
              </w:rPr>
              <w:t>.</w:t>
            </w:r>
          </w:p>
        </w:tc>
      </w:tr>
    </w:tbl>
    <w:p w:rsidR="008049CF" w:rsidRDefault="008049CF" w:rsidP="005D6830">
      <w:pPr>
        <w:rPr>
          <w:szCs w:val="24"/>
        </w:rPr>
      </w:pPr>
    </w:p>
    <w:p w:rsidR="0002070B" w:rsidRDefault="0002070B" w:rsidP="005D6830">
      <w:pPr>
        <w:rPr>
          <w:szCs w:val="24"/>
        </w:rPr>
      </w:pPr>
    </w:p>
    <w:p w:rsidR="0002070B" w:rsidRDefault="0002070B" w:rsidP="005D6830">
      <w:pPr>
        <w:rPr>
          <w:szCs w:val="24"/>
        </w:rPr>
      </w:pPr>
    </w:p>
    <w:p w:rsidR="0002070B" w:rsidRDefault="0002070B" w:rsidP="005D6830">
      <w:pPr>
        <w:rPr>
          <w:szCs w:val="24"/>
        </w:rPr>
      </w:pPr>
    </w:p>
    <w:p w:rsidR="0002070B" w:rsidRDefault="0002070B" w:rsidP="005D6830">
      <w:pPr>
        <w:rPr>
          <w:szCs w:val="24"/>
        </w:rPr>
      </w:pPr>
    </w:p>
    <w:p w:rsidR="0002070B" w:rsidRPr="006636B2" w:rsidRDefault="0002070B" w:rsidP="0002070B">
      <w:pPr>
        <w:spacing w:after="0"/>
        <w:rPr>
          <w:szCs w:val="24"/>
        </w:rPr>
      </w:pPr>
      <w:r>
        <w:rPr>
          <w:szCs w:val="24"/>
        </w:rPr>
        <w:br w:type="page"/>
      </w:r>
    </w:p>
    <w:p w:rsidR="003A3A2E" w:rsidRPr="00B94711" w:rsidRDefault="0005366F" w:rsidP="005079F2">
      <w:pPr>
        <w:pStyle w:val="1"/>
        <w:numPr>
          <w:ilvl w:val="1"/>
          <w:numId w:val="38"/>
        </w:numPr>
        <w:ind w:left="0" w:firstLine="0"/>
        <w:rPr>
          <w:rStyle w:val="FontStyle52"/>
          <w:b w:val="0"/>
          <w:bCs w:val="0"/>
          <w:sz w:val="24"/>
          <w:szCs w:val="24"/>
        </w:rPr>
      </w:pPr>
      <w:r>
        <w:lastRenderedPageBreak/>
        <w:t>Характеристика текущего состояния, основные проблемы соответствующей сферы социально-экономического развития</w:t>
      </w:r>
    </w:p>
    <w:p w:rsidR="00FE1E69" w:rsidRPr="006636B2" w:rsidRDefault="00FE1E69" w:rsidP="005079F2">
      <w:pPr>
        <w:pStyle w:val="Style24"/>
        <w:widowControl/>
        <w:rPr>
          <w:rStyle w:val="FontStyle52"/>
          <w:sz w:val="24"/>
          <w:szCs w:val="24"/>
        </w:rPr>
      </w:pPr>
      <w:r w:rsidRPr="00FE1E69">
        <w:rPr>
          <w:rStyle w:val="FontStyle52"/>
          <w:sz w:val="24"/>
          <w:szCs w:val="24"/>
        </w:rPr>
        <w:t xml:space="preserve">По </w:t>
      </w:r>
      <w:r w:rsidR="00F44CA3">
        <w:rPr>
          <w:rStyle w:val="FontStyle52"/>
          <w:sz w:val="24"/>
          <w:szCs w:val="24"/>
        </w:rPr>
        <w:t>состоянию на 1 января 2018</w:t>
      </w:r>
      <w:r w:rsidRPr="00FE1E69">
        <w:rPr>
          <w:rStyle w:val="FontStyle52"/>
          <w:sz w:val="24"/>
          <w:szCs w:val="24"/>
        </w:rPr>
        <w:t xml:space="preserve"> численность населения, систематически занимающегося физической культурой и спортом на территории городского округа «поселок Палана»</w:t>
      </w:r>
      <w:r>
        <w:rPr>
          <w:rStyle w:val="FontStyle52"/>
          <w:sz w:val="24"/>
          <w:szCs w:val="24"/>
        </w:rPr>
        <w:t xml:space="preserve">, </w:t>
      </w:r>
      <w:r w:rsidR="00B94711">
        <w:rPr>
          <w:rStyle w:val="FontStyle52"/>
          <w:sz w:val="24"/>
          <w:szCs w:val="24"/>
        </w:rPr>
        <w:sym w:font="Symbol" w:char="F02D"/>
      </w:r>
      <w:r>
        <w:rPr>
          <w:rStyle w:val="FontStyle52"/>
          <w:sz w:val="24"/>
          <w:szCs w:val="24"/>
        </w:rPr>
        <w:t xml:space="preserve"> 1351</w:t>
      </w:r>
      <w:r w:rsidRPr="00FE1E69">
        <w:rPr>
          <w:rStyle w:val="FontStyle52"/>
          <w:sz w:val="24"/>
          <w:szCs w:val="24"/>
        </w:rPr>
        <w:t xml:space="preserve"> человек, что составляет </w:t>
      </w:r>
      <w:r>
        <w:rPr>
          <w:rStyle w:val="FontStyle52"/>
          <w:sz w:val="24"/>
          <w:szCs w:val="24"/>
        </w:rPr>
        <w:t>46,24</w:t>
      </w:r>
      <w:r w:rsidR="00B94711">
        <w:rPr>
          <w:rStyle w:val="FontStyle52"/>
          <w:sz w:val="24"/>
          <w:szCs w:val="24"/>
        </w:rPr>
        <w:t xml:space="preserve"> </w:t>
      </w:r>
      <w:r w:rsidRPr="00FE1E69">
        <w:rPr>
          <w:rStyle w:val="FontStyle52"/>
          <w:sz w:val="24"/>
          <w:szCs w:val="24"/>
        </w:rPr>
        <w:t>% от общей численности населения городского округа</w:t>
      </w:r>
      <w:r w:rsidR="00B94711">
        <w:rPr>
          <w:rStyle w:val="FontStyle52"/>
          <w:sz w:val="24"/>
          <w:szCs w:val="24"/>
        </w:rPr>
        <w:t>,</w:t>
      </w:r>
      <w:r>
        <w:rPr>
          <w:rStyle w:val="FontStyle52"/>
          <w:sz w:val="24"/>
          <w:szCs w:val="24"/>
        </w:rPr>
        <w:t xml:space="preserve"> из них </w:t>
      </w:r>
      <w:r w:rsidR="00B94711">
        <w:rPr>
          <w:rStyle w:val="FontStyle52"/>
          <w:sz w:val="24"/>
          <w:szCs w:val="24"/>
        </w:rPr>
        <w:t>903 человека – несовершеннолетние дети, 358 человек – молодежь, 90 человек – взрослая категория населения.</w:t>
      </w:r>
      <w:r w:rsidR="00B94711" w:rsidRPr="00B94711">
        <w:t xml:space="preserve"> </w:t>
      </w:r>
      <w:r w:rsidR="00B94711">
        <w:rPr>
          <w:rStyle w:val="FontStyle52"/>
          <w:sz w:val="24"/>
          <w:szCs w:val="24"/>
        </w:rPr>
        <w:t>О</w:t>
      </w:r>
      <w:r w:rsidR="00B94711" w:rsidRPr="00B94711">
        <w:rPr>
          <w:rStyle w:val="FontStyle52"/>
          <w:sz w:val="24"/>
          <w:szCs w:val="24"/>
        </w:rPr>
        <w:t>бщая численность молодых семей составляет более 25 семей.</w:t>
      </w:r>
    </w:p>
    <w:p w:rsidR="008049CF" w:rsidRPr="005079F2" w:rsidRDefault="008049CF" w:rsidP="005079F2">
      <w:pPr>
        <w:pStyle w:val="Style24"/>
        <w:widowControl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Для занятий физкультурой и спортом в городском округе «поселок Палана» имеется 7 единиц спортивных сооружений  </w:t>
      </w:r>
      <w:r w:rsidRPr="006636B2">
        <w:rPr>
          <w:color w:val="000000"/>
        </w:rPr>
        <w:t xml:space="preserve">с единовременной пропускной способностью около 320 </w:t>
      </w:r>
      <w:r w:rsidRPr="005079F2">
        <w:rPr>
          <w:rStyle w:val="FontStyle52"/>
          <w:sz w:val="24"/>
          <w:szCs w:val="24"/>
        </w:rPr>
        <w:t xml:space="preserve">человек. В их числе: 3 спортивных зала, 2 плоскостных сооружений (из них 1 многофункциональная крытая спортивная площадка, открытая </w:t>
      </w:r>
      <w:proofErr w:type="spellStart"/>
      <w:r w:rsidRPr="005079F2">
        <w:rPr>
          <w:rStyle w:val="FontStyle52"/>
          <w:sz w:val="24"/>
          <w:szCs w:val="24"/>
        </w:rPr>
        <w:t>волейбольно</w:t>
      </w:r>
      <w:proofErr w:type="spellEnd"/>
      <w:r w:rsidRPr="005079F2">
        <w:rPr>
          <w:rStyle w:val="FontStyle52"/>
          <w:sz w:val="24"/>
          <w:szCs w:val="24"/>
        </w:rPr>
        <w:t xml:space="preserve">-баскетбольная площадка),   2 других спортивных объекта. </w:t>
      </w:r>
    </w:p>
    <w:p w:rsidR="008049CF" w:rsidRPr="005079F2" w:rsidRDefault="008049CF" w:rsidP="005079F2">
      <w:pPr>
        <w:pStyle w:val="Style24"/>
        <w:widowControl/>
        <w:rPr>
          <w:rStyle w:val="FontStyle52"/>
          <w:sz w:val="24"/>
          <w:szCs w:val="24"/>
        </w:rPr>
      </w:pPr>
      <w:r w:rsidRPr="005079F2">
        <w:rPr>
          <w:rStyle w:val="FontStyle52"/>
          <w:sz w:val="24"/>
          <w:szCs w:val="24"/>
        </w:rPr>
        <w:t>Обеспеченность населения различными типами спортивной инфраструктуры по итогам 201</w:t>
      </w:r>
      <w:r w:rsidR="0066641E" w:rsidRPr="005079F2">
        <w:rPr>
          <w:rStyle w:val="FontStyle52"/>
          <w:sz w:val="24"/>
          <w:szCs w:val="24"/>
        </w:rPr>
        <w:t>6</w:t>
      </w:r>
      <w:r w:rsidRPr="005079F2">
        <w:rPr>
          <w:rStyle w:val="FontStyle52"/>
          <w:sz w:val="24"/>
          <w:szCs w:val="24"/>
        </w:rPr>
        <w:t xml:space="preserve"> года составила: </w:t>
      </w:r>
    </w:p>
    <w:p w:rsidR="008049CF" w:rsidRPr="005079F2" w:rsidRDefault="008049CF" w:rsidP="005079F2">
      <w:pPr>
        <w:pStyle w:val="Style24"/>
        <w:widowControl/>
        <w:rPr>
          <w:rStyle w:val="FontStyle52"/>
          <w:sz w:val="24"/>
          <w:szCs w:val="24"/>
        </w:rPr>
      </w:pPr>
      <w:r w:rsidRPr="005079F2">
        <w:rPr>
          <w:rStyle w:val="FontStyle52"/>
          <w:sz w:val="24"/>
          <w:szCs w:val="24"/>
        </w:rPr>
        <w:t xml:space="preserve">- спортивными залами </w:t>
      </w:r>
      <w:smartTag w:uri="urn:schemas-microsoft-com:office:smarttags" w:element="metricconverter">
        <w:smartTagPr>
          <w:attr w:name="ProductID" w:val="543 кв. м"/>
        </w:smartTagPr>
        <w:r w:rsidRPr="005079F2">
          <w:rPr>
            <w:rStyle w:val="FontStyle52"/>
            <w:sz w:val="24"/>
            <w:szCs w:val="24"/>
          </w:rPr>
          <w:t>543 кв. м</w:t>
        </w:r>
      </w:smartTag>
      <w:r w:rsidRPr="005079F2">
        <w:rPr>
          <w:rStyle w:val="FontStyle52"/>
          <w:sz w:val="24"/>
          <w:szCs w:val="24"/>
        </w:rPr>
        <w:t>.</w:t>
      </w:r>
    </w:p>
    <w:p w:rsidR="008049CF" w:rsidRPr="006636B2" w:rsidRDefault="008049CF" w:rsidP="005079F2">
      <w:pPr>
        <w:pStyle w:val="Style24"/>
        <w:widowControl/>
        <w:rPr>
          <w:rStyle w:val="FontStyle52"/>
          <w:sz w:val="24"/>
          <w:szCs w:val="24"/>
        </w:rPr>
      </w:pPr>
      <w:r w:rsidRPr="005079F2">
        <w:rPr>
          <w:rStyle w:val="FontStyle52"/>
          <w:sz w:val="24"/>
          <w:szCs w:val="24"/>
        </w:rPr>
        <w:t xml:space="preserve">- плоскостными спортивными сооружениями </w:t>
      </w:r>
      <w:smartTag w:uri="urn:schemas-microsoft-com:office:smarttags" w:element="metricconverter">
        <w:smartTagPr>
          <w:attr w:name="ProductID" w:val="600 кв. м"/>
        </w:smartTagPr>
        <w:r w:rsidRPr="005079F2">
          <w:rPr>
            <w:rStyle w:val="FontStyle52"/>
            <w:sz w:val="24"/>
            <w:szCs w:val="24"/>
          </w:rPr>
          <w:t>600 кв. м</w:t>
        </w:r>
      </w:smartTag>
      <w:r w:rsidRPr="005079F2">
        <w:rPr>
          <w:rStyle w:val="FontStyle52"/>
          <w:sz w:val="24"/>
          <w:szCs w:val="24"/>
        </w:rPr>
        <w:t>.</w:t>
      </w:r>
    </w:p>
    <w:p w:rsidR="008049CF" w:rsidRPr="006636B2" w:rsidRDefault="008049CF" w:rsidP="005079F2">
      <w:pPr>
        <w:pStyle w:val="Style24"/>
        <w:widowControl/>
        <w:rPr>
          <w:rStyle w:val="FontStyle52"/>
          <w:sz w:val="24"/>
          <w:szCs w:val="24"/>
        </w:rPr>
      </w:pPr>
      <w:proofErr w:type="gramStart"/>
      <w:r w:rsidRPr="006636B2">
        <w:rPr>
          <w:rStyle w:val="FontStyle52"/>
          <w:sz w:val="24"/>
          <w:szCs w:val="24"/>
        </w:rPr>
        <w:t>При отделе социальной защиты, культуры и спорта созданы и функционируют молодежные фо</w:t>
      </w:r>
      <w:r>
        <w:rPr>
          <w:rStyle w:val="FontStyle52"/>
          <w:sz w:val="24"/>
          <w:szCs w:val="24"/>
        </w:rPr>
        <w:t xml:space="preserve">рмирования: волонтерский отряд </w:t>
      </w:r>
      <w:r w:rsidRPr="006636B2">
        <w:rPr>
          <w:rStyle w:val="FontStyle52"/>
          <w:sz w:val="24"/>
          <w:szCs w:val="24"/>
        </w:rPr>
        <w:t>(на базе МКОУ «Средняя общеобразовательная школа № 1 пгт.</w:t>
      </w:r>
      <w:proofErr w:type="gramEnd"/>
      <w:r w:rsidRPr="006636B2">
        <w:rPr>
          <w:rStyle w:val="FontStyle52"/>
          <w:sz w:val="24"/>
          <w:szCs w:val="24"/>
        </w:rPr>
        <w:t xml:space="preserve"> Палана»), военно-патриотический клуб «Беркут» (на базе МКОУ «Средняя общеобразоват</w:t>
      </w:r>
      <w:r w:rsidR="0066641E">
        <w:rPr>
          <w:rStyle w:val="FontStyle52"/>
          <w:sz w:val="24"/>
          <w:szCs w:val="24"/>
        </w:rPr>
        <w:t xml:space="preserve">ельная школа № 1 пгт. </w:t>
      </w:r>
      <w:proofErr w:type="gramStart"/>
      <w:r w:rsidR="0066641E">
        <w:rPr>
          <w:rStyle w:val="FontStyle52"/>
          <w:sz w:val="24"/>
          <w:szCs w:val="24"/>
        </w:rPr>
        <w:t>Палана»).</w:t>
      </w:r>
      <w:proofErr w:type="gramEnd"/>
    </w:p>
    <w:p w:rsidR="008049CF" w:rsidRPr="006636B2" w:rsidRDefault="008049CF" w:rsidP="00A41066">
      <w:pPr>
        <w:pStyle w:val="Style24"/>
        <w:widowControl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Функции по организации мероприятий по работе с детьми и молодёжью, в сфере физической культуры и спорта на территории </w:t>
      </w:r>
      <w:r w:rsidRPr="006636B2">
        <w:rPr>
          <w:rStyle w:val="FontStyle51"/>
          <w:b w:val="0"/>
          <w:sz w:val="24"/>
          <w:szCs w:val="24"/>
        </w:rPr>
        <w:t>городского округа «поселок Палана»</w:t>
      </w:r>
      <w:r w:rsidRPr="006636B2">
        <w:rPr>
          <w:rStyle w:val="FontStyle52"/>
          <w:sz w:val="24"/>
          <w:szCs w:val="24"/>
        </w:rPr>
        <w:t xml:space="preserve">  осуществляются через отдел социальной защиты, культуры и спорта Администрации городского</w:t>
      </w:r>
      <w:r w:rsidR="00624195">
        <w:rPr>
          <w:rStyle w:val="FontStyle52"/>
          <w:sz w:val="24"/>
          <w:szCs w:val="24"/>
        </w:rPr>
        <w:t xml:space="preserve"> округа «поселок Палана».</w:t>
      </w:r>
      <w:r w:rsidRPr="006636B2">
        <w:rPr>
          <w:rStyle w:val="FontStyle52"/>
          <w:sz w:val="24"/>
          <w:szCs w:val="24"/>
        </w:rPr>
        <w:t xml:space="preserve"> В оперативном управлении отдела находится МАУ «Центр культуры и досуга городского округа «поселок Палана»,</w:t>
      </w:r>
      <w:r>
        <w:rPr>
          <w:rStyle w:val="FontStyle52"/>
          <w:sz w:val="24"/>
          <w:szCs w:val="24"/>
        </w:rPr>
        <w:t xml:space="preserve"> </w:t>
      </w:r>
      <w:r w:rsidRPr="006636B2">
        <w:rPr>
          <w:rStyle w:val="FontStyle52"/>
          <w:sz w:val="24"/>
          <w:szCs w:val="24"/>
        </w:rPr>
        <w:t>штатная численность учреждения составляет 1</w:t>
      </w:r>
      <w:r w:rsidR="00AB4A31">
        <w:rPr>
          <w:rStyle w:val="FontStyle52"/>
          <w:sz w:val="24"/>
          <w:szCs w:val="24"/>
        </w:rPr>
        <w:t>0</w:t>
      </w:r>
      <w:r w:rsidRPr="006636B2">
        <w:rPr>
          <w:rStyle w:val="FontStyle52"/>
          <w:sz w:val="24"/>
          <w:szCs w:val="24"/>
        </w:rPr>
        <w:t xml:space="preserve"> ед.</w:t>
      </w:r>
    </w:p>
    <w:p w:rsidR="008049CF" w:rsidRPr="006636B2" w:rsidRDefault="008049CF" w:rsidP="00A41066">
      <w:pPr>
        <w:pStyle w:val="Style8"/>
        <w:widowControl/>
        <w:spacing w:line="322" w:lineRule="exact"/>
        <w:ind w:firstLine="72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На протяжении последних лет в городском округе  сохраняется достаточно высокий уровень финансирования организации работы с детьми и молодежью, сферы физической культуры и спорта. Ведется планомерная работа по укреплению материально технической базы учреждений сферы молодёжной политики и спорта.</w:t>
      </w:r>
    </w:p>
    <w:p w:rsidR="008049CF" w:rsidRPr="006636B2" w:rsidRDefault="008049CF" w:rsidP="00A41066">
      <w:pPr>
        <w:pStyle w:val="Style24"/>
        <w:widowControl/>
        <w:ind w:firstLine="562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В результате планомерной работы по привлечению населения к активным занятиям физической культурой и спортом, привлечению молодых людей к участию в мероприятиях за последние годы общий охват участников мероприятий сохраняется на достаточно высоком уровне. В 201</w:t>
      </w:r>
      <w:r w:rsidR="00A63E3E">
        <w:rPr>
          <w:rStyle w:val="FontStyle52"/>
          <w:sz w:val="24"/>
          <w:szCs w:val="24"/>
        </w:rPr>
        <w:t>6</w:t>
      </w:r>
      <w:r w:rsidRPr="006636B2">
        <w:rPr>
          <w:rStyle w:val="FontStyle52"/>
          <w:sz w:val="24"/>
          <w:szCs w:val="24"/>
        </w:rPr>
        <w:t xml:space="preserve"> году физической культурой и спортом на территории городского округа «поселок Палана» в организованных формах (секциях и группах, клубах физкультурно-оздоровительной и спортивной направленности, организациях и учреждениях) занималось более </w:t>
      </w:r>
      <w:r w:rsidR="00A63E3E">
        <w:rPr>
          <w:rStyle w:val="FontStyle52"/>
          <w:sz w:val="24"/>
          <w:szCs w:val="24"/>
        </w:rPr>
        <w:t>8</w:t>
      </w:r>
      <w:r w:rsidRPr="006636B2">
        <w:rPr>
          <w:rStyle w:val="FontStyle52"/>
          <w:sz w:val="24"/>
          <w:szCs w:val="24"/>
        </w:rPr>
        <w:t>50 человек.</w:t>
      </w:r>
    </w:p>
    <w:p w:rsidR="008049CF" w:rsidRPr="006636B2" w:rsidRDefault="008049CF" w:rsidP="005079F2">
      <w:pPr>
        <w:pStyle w:val="Style24"/>
        <w:widowControl/>
        <w:ind w:firstLine="562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В течение последних лет </w:t>
      </w:r>
      <w:r w:rsidR="00A63E3E">
        <w:rPr>
          <w:rStyle w:val="FontStyle52"/>
          <w:sz w:val="24"/>
          <w:szCs w:val="24"/>
        </w:rPr>
        <w:t xml:space="preserve">осуществлялась </w:t>
      </w:r>
      <w:r w:rsidRPr="006636B2">
        <w:rPr>
          <w:rStyle w:val="FontStyle52"/>
          <w:sz w:val="24"/>
          <w:szCs w:val="24"/>
        </w:rPr>
        <w:t>работа по</w:t>
      </w:r>
      <w:r w:rsidR="00624195">
        <w:rPr>
          <w:rStyle w:val="FontStyle52"/>
          <w:sz w:val="24"/>
          <w:szCs w:val="24"/>
        </w:rPr>
        <w:t xml:space="preserve"> укреплению межведомственного взаимодействия, созданию системы </w:t>
      </w:r>
      <w:r w:rsidRPr="006636B2">
        <w:rPr>
          <w:rStyle w:val="FontStyle52"/>
          <w:sz w:val="24"/>
          <w:szCs w:val="24"/>
        </w:rPr>
        <w:t>мероприятий, способствующих формированию здорового образа жизни среди несовершеннолетних и молодёжи, формированию навыков социальной интеграции у подростков, попавших в сложную жизненную ситуацию, патриотическому воспитанию молодёжи, творческому развитию молодых людей.</w:t>
      </w:r>
    </w:p>
    <w:p w:rsidR="008049CF" w:rsidRPr="006636B2" w:rsidRDefault="008049CF" w:rsidP="00A41066">
      <w:pPr>
        <w:pStyle w:val="Style24"/>
        <w:widowControl/>
        <w:ind w:firstLine="571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lastRenderedPageBreak/>
        <w:t xml:space="preserve">Для развития физкультурно-спортивной работы с населением городского округа   проводятся спортивно-культурные праздники. Соревнования проводятся по игровым видам спорта, самбо, настольному теннису, национальным видам спорта, лыжам.  </w:t>
      </w:r>
    </w:p>
    <w:p w:rsidR="008049CF" w:rsidRPr="006636B2" w:rsidRDefault="008049CF" w:rsidP="00A41066">
      <w:pPr>
        <w:pStyle w:val="Style24"/>
        <w:widowControl/>
        <w:ind w:firstLine="562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Городской округ активно уча</w:t>
      </w:r>
      <w:r w:rsidR="00B94711">
        <w:rPr>
          <w:rStyle w:val="FontStyle52"/>
          <w:sz w:val="24"/>
          <w:szCs w:val="24"/>
        </w:rPr>
        <w:t xml:space="preserve">ствует в межрайонных, краевых </w:t>
      </w:r>
      <w:r w:rsidRPr="006636B2">
        <w:rPr>
          <w:rStyle w:val="FontStyle52"/>
          <w:sz w:val="24"/>
          <w:szCs w:val="24"/>
        </w:rPr>
        <w:t xml:space="preserve">мероприятиях. Высокие спортивные достижения на краевом  уровне демонстрируют представители городского округа «поселок Палана» в таких видах спорта как самбо, горные лыжи, мини-футбол.  </w:t>
      </w:r>
    </w:p>
    <w:p w:rsidR="008049CF" w:rsidRPr="006636B2" w:rsidRDefault="008049CF" w:rsidP="00A41066">
      <w:pPr>
        <w:pStyle w:val="Style24"/>
        <w:widowControl/>
        <w:ind w:firstLine="533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Таким образом, анализ основных показателей деятельности учреждений и организаций сферы молодёжной политики, физической культуры и спорта городского округа «поселок Палана» показывает, что в городском округе  сложилась эффективная система реализации молодежной политики:</w:t>
      </w:r>
    </w:p>
    <w:p w:rsidR="008049CF" w:rsidRPr="006636B2" w:rsidRDefault="008049CF" w:rsidP="00A41066">
      <w:pPr>
        <w:pStyle w:val="Style28"/>
        <w:widowControl/>
        <w:numPr>
          <w:ilvl w:val="0"/>
          <w:numId w:val="1"/>
        </w:numPr>
        <w:tabs>
          <w:tab w:val="left" w:pos="859"/>
        </w:tabs>
        <w:spacing w:before="19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значительно расширился спектр   проводимых мероприятий, как по форме, так и по количеству молодых людей, принявших непосредственное участие в тематических молодежных проектах и мероприятиях;</w:t>
      </w:r>
    </w:p>
    <w:p w:rsidR="008049CF" w:rsidRPr="006636B2" w:rsidRDefault="008049CF" w:rsidP="00A41066">
      <w:pPr>
        <w:pStyle w:val="Style28"/>
        <w:widowControl/>
        <w:numPr>
          <w:ilvl w:val="0"/>
          <w:numId w:val="1"/>
        </w:numPr>
        <w:tabs>
          <w:tab w:val="left" w:pos="859"/>
        </w:tabs>
        <w:spacing w:before="19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заметно активизировалась совместная</w:t>
      </w:r>
      <w:r>
        <w:rPr>
          <w:rStyle w:val="FontStyle52"/>
          <w:sz w:val="24"/>
          <w:szCs w:val="24"/>
        </w:rPr>
        <w:t xml:space="preserve"> работа специалистов отдела </w:t>
      </w:r>
      <w:r w:rsidRPr="006636B2">
        <w:rPr>
          <w:rStyle w:val="FontStyle52"/>
          <w:sz w:val="24"/>
          <w:szCs w:val="24"/>
        </w:rPr>
        <w:t>с учреждениями образования и культуры, в том числе с детскими общественными объединениями.</w:t>
      </w:r>
    </w:p>
    <w:p w:rsidR="008049CF" w:rsidRPr="006636B2" w:rsidRDefault="008049CF" w:rsidP="00A41066">
      <w:pPr>
        <w:pStyle w:val="Style24"/>
        <w:widowControl/>
        <w:ind w:left="566" w:firstLine="0"/>
        <w:jc w:val="left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Вместе с тем следует отметить:</w:t>
      </w:r>
    </w:p>
    <w:p w:rsidR="008049CF" w:rsidRPr="006636B2" w:rsidRDefault="008049CF" w:rsidP="00A41066">
      <w:pPr>
        <w:pStyle w:val="Style28"/>
        <w:widowControl/>
        <w:numPr>
          <w:ilvl w:val="0"/>
          <w:numId w:val="1"/>
        </w:numPr>
        <w:tabs>
          <w:tab w:val="left" w:pos="859"/>
        </w:tabs>
        <w:spacing w:before="19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низкую социальную и гражданскую позицию молодёжи, в </w:t>
      </w:r>
      <w:proofErr w:type="gramStart"/>
      <w:r w:rsidRPr="006636B2">
        <w:rPr>
          <w:rStyle w:val="FontStyle52"/>
          <w:sz w:val="24"/>
          <w:szCs w:val="24"/>
        </w:rPr>
        <w:t>связи</w:t>
      </w:r>
      <w:proofErr w:type="gramEnd"/>
      <w:r w:rsidRPr="006636B2">
        <w:rPr>
          <w:rStyle w:val="FontStyle52"/>
          <w:sz w:val="24"/>
          <w:szCs w:val="24"/>
        </w:rPr>
        <w:t xml:space="preserve"> с чем необходимо разработать более эффективную систему мер по её формированию через проведение гражданских акций, социально-значимых дел;</w:t>
      </w:r>
    </w:p>
    <w:p w:rsidR="008049CF" w:rsidRPr="006636B2" w:rsidRDefault="008049CF" w:rsidP="00A41066">
      <w:pPr>
        <w:pStyle w:val="Style28"/>
        <w:widowControl/>
        <w:numPr>
          <w:ilvl w:val="0"/>
          <w:numId w:val="1"/>
        </w:numPr>
        <w:tabs>
          <w:tab w:val="left" w:pos="859"/>
        </w:tabs>
        <w:spacing w:before="14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организация свободного времени неравномерно распределяется среди различных групп населения: учащейся молодежи уделяется больше внимания, нежели работающей.   Недостаточно внимание со стороны специалистов по работе с молодёжью уделяется формированию молодёжного актива;</w:t>
      </w:r>
    </w:p>
    <w:p w:rsidR="008049CF" w:rsidRPr="006636B2" w:rsidRDefault="008049CF" w:rsidP="00A41066">
      <w:pPr>
        <w:pStyle w:val="Style28"/>
        <w:widowControl/>
        <w:numPr>
          <w:ilvl w:val="0"/>
          <w:numId w:val="1"/>
        </w:numPr>
        <w:tabs>
          <w:tab w:val="left" w:pos="859"/>
        </w:tabs>
        <w:spacing w:before="14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в значительной мере снижает эффективность деятельности по организации мероприятий для детей и молодёжи, физической культуры и спорта отсутствие высококвалифицированных специалистов;</w:t>
      </w:r>
    </w:p>
    <w:p w:rsidR="008049CF" w:rsidRPr="006636B2" w:rsidRDefault="008049CF" w:rsidP="00A41066">
      <w:pPr>
        <w:pStyle w:val="Style28"/>
        <w:widowControl/>
        <w:numPr>
          <w:ilvl w:val="0"/>
          <w:numId w:val="1"/>
        </w:numPr>
        <w:tabs>
          <w:tab w:val="left" w:pos="850"/>
        </w:tabs>
        <w:spacing w:before="19"/>
        <w:ind w:firstLine="562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остаётся проблема привлечения населения к активным занятиям физической культуры и спортом;</w:t>
      </w:r>
    </w:p>
    <w:p w:rsidR="008049CF" w:rsidRPr="006636B2" w:rsidRDefault="008049CF" w:rsidP="00A41066">
      <w:pPr>
        <w:pStyle w:val="Style28"/>
        <w:widowControl/>
        <w:numPr>
          <w:ilvl w:val="0"/>
          <w:numId w:val="1"/>
        </w:numPr>
        <w:tabs>
          <w:tab w:val="left" w:pos="850"/>
        </w:tabs>
        <w:spacing w:before="14"/>
        <w:ind w:firstLine="562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не достаточное материально - техническое оснащение учреждений сферы молодежной политики.</w:t>
      </w:r>
    </w:p>
    <w:p w:rsidR="00503FF9" w:rsidRPr="00503FF9" w:rsidRDefault="008049CF" w:rsidP="00503FF9">
      <w:pPr>
        <w:pStyle w:val="Style8"/>
        <w:widowControl/>
        <w:spacing w:line="322" w:lineRule="exact"/>
        <w:ind w:firstLine="725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Для у</w:t>
      </w:r>
      <w:r w:rsidR="00503FF9">
        <w:rPr>
          <w:rStyle w:val="FontStyle52"/>
          <w:sz w:val="24"/>
          <w:szCs w:val="24"/>
        </w:rPr>
        <w:t>странения имеющихся недостатков</w:t>
      </w:r>
      <w:r w:rsidRPr="006636B2">
        <w:rPr>
          <w:rStyle w:val="FontStyle52"/>
          <w:sz w:val="24"/>
          <w:szCs w:val="24"/>
        </w:rPr>
        <w:t xml:space="preserve"> развития физической культуры и спорта на территории городского округа «поселок Палана», поддержки талантливой и одаренной молодежи, проведения мероприятий, развития и обновления содержания работы требуется программно-целевое закрепление финансирования.</w:t>
      </w:r>
    </w:p>
    <w:p w:rsidR="008049CF" w:rsidRDefault="00503FF9" w:rsidP="00503FF9">
      <w:pPr>
        <w:pStyle w:val="Style8"/>
        <w:widowControl/>
        <w:spacing w:line="322" w:lineRule="exact"/>
        <w:ind w:firstLine="725"/>
        <w:rPr>
          <w:rStyle w:val="FontStyle52"/>
          <w:sz w:val="24"/>
          <w:szCs w:val="24"/>
        </w:rPr>
      </w:pPr>
      <w:r w:rsidRPr="00503FF9">
        <w:rPr>
          <w:rStyle w:val="FontStyle52"/>
          <w:sz w:val="24"/>
          <w:szCs w:val="24"/>
        </w:rPr>
        <w:t>Поэтому принятие программы необходимо для выработки единого подхода и консолидации усилий органов местного самоуправления, организаций и предприятий всех форм собственности в целях первоочередных проблем развит</w:t>
      </w:r>
      <w:r>
        <w:rPr>
          <w:rStyle w:val="FontStyle52"/>
          <w:sz w:val="24"/>
          <w:szCs w:val="24"/>
        </w:rPr>
        <w:t>ия физической культуры и спорта.</w:t>
      </w:r>
    </w:p>
    <w:p w:rsidR="00624195" w:rsidRPr="009075B4" w:rsidRDefault="00624195" w:rsidP="00503FF9">
      <w:pPr>
        <w:pStyle w:val="Style8"/>
        <w:widowControl/>
        <w:spacing w:line="322" w:lineRule="exact"/>
        <w:ind w:firstLine="725"/>
      </w:pPr>
    </w:p>
    <w:p w:rsidR="008049CF" w:rsidRPr="006636B2" w:rsidRDefault="0005366F" w:rsidP="004B5AA6">
      <w:pPr>
        <w:pStyle w:val="1"/>
        <w:numPr>
          <w:ilvl w:val="1"/>
          <w:numId w:val="38"/>
        </w:numPr>
        <w:ind w:left="0" w:firstLine="0"/>
        <w:rPr>
          <w:lang w:eastAsia="ru-RU"/>
        </w:rPr>
      </w:pPr>
      <w:r>
        <w:rPr>
          <w:lang w:eastAsia="ru-RU"/>
        </w:rPr>
        <w:lastRenderedPageBreak/>
        <w:t>Приоритеты реализуемой в городском округе «поселок Палана» политики в соответствующей сфере социально-экономического развития, основные цели и задачи</w:t>
      </w:r>
    </w:p>
    <w:p w:rsidR="000B4F09" w:rsidRDefault="007F40C0" w:rsidP="00844865">
      <w:pPr>
        <w:pStyle w:val="Style8"/>
        <w:widowControl/>
        <w:spacing w:before="77" w:line="322" w:lineRule="exact"/>
        <w:ind w:firstLine="706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Основными приоритетами политики городск</w:t>
      </w:r>
      <w:r w:rsidR="000B4F09">
        <w:rPr>
          <w:rStyle w:val="FontStyle52"/>
          <w:sz w:val="24"/>
          <w:szCs w:val="24"/>
        </w:rPr>
        <w:t>ого округа «поселок Палана» в сфере реализации Программы является:</w:t>
      </w:r>
    </w:p>
    <w:p w:rsidR="008049CF" w:rsidRPr="006636B2" w:rsidRDefault="000B4F09" w:rsidP="000B4F09">
      <w:pPr>
        <w:pStyle w:val="Style8"/>
        <w:widowControl/>
        <w:spacing w:line="322" w:lineRule="exact"/>
        <w:ind w:firstLine="706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Исходя из вышеуказанного приоритета</w:t>
      </w:r>
      <w:r w:rsidR="00824E12">
        <w:rPr>
          <w:rStyle w:val="FontStyle52"/>
          <w:sz w:val="24"/>
          <w:szCs w:val="24"/>
        </w:rPr>
        <w:t>,</w:t>
      </w:r>
      <w:r>
        <w:rPr>
          <w:rStyle w:val="FontStyle52"/>
          <w:sz w:val="24"/>
          <w:szCs w:val="24"/>
        </w:rPr>
        <w:t xml:space="preserve"> целью Программы является о</w:t>
      </w:r>
      <w:r w:rsidRPr="00204E31">
        <w:rPr>
          <w:rStyle w:val="FontStyle52"/>
          <w:sz w:val="24"/>
          <w:szCs w:val="24"/>
        </w:rPr>
        <w:t>беспечение развития физической культуры и спорта и реализации мероприятий в сфер</w:t>
      </w:r>
      <w:r>
        <w:rPr>
          <w:rStyle w:val="FontStyle52"/>
          <w:sz w:val="24"/>
          <w:szCs w:val="24"/>
        </w:rPr>
        <w:t xml:space="preserve">е молодёжной политики </w:t>
      </w:r>
      <w:r w:rsidRPr="00204E31">
        <w:rPr>
          <w:rStyle w:val="FontStyle52"/>
          <w:sz w:val="24"/>
          <w:szCs w:val="24"/>
        </w:rPr>
        <w:t>городского округа «поселок Палана»</w:t>
      </w:r>
    </w:p>
    <w:p w:rsidR="008049CF" w:rsidRPr="006636B2" w:rsidRDefault="00AE2BC6" w:rsidP="00844865">
      <w:pPr>
        <w:pStyle w:val="Style8"/>
        <w:widowControl/>
        <w:spacing w:line="322" w:lineRule="exact"/>
        <w:ind w:left="720" w:firstLine="0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Достижение</w:t>
      </w:r>
      <w:r w:rsidR="000B4F09">
        <w:rPr>
          <w:rStyle w:val="FontStyle52"/>
          <w:sz w:val="24"/>
          <w:szCs w:val="24"/>
        </w:rPr>
        <w:t xml:space="preserve"> указанной цели требуется выполнение следующих задач: </w:t>
      </w:r>
    </w:p>
    <w:p w:rsidR="008049CF" w:rsidRPr="006636B2" w:rsidRDefault="008049CF" w:rsidP="00844865">
      <w:pPr>
        <w:pStyle w:val="Style28"/>
        <w:widowControl/>
        <w:numPr>
          <w:ilvl w:val="0"/>
          <w:numId w:val="6"/>
        </w:numPr>
        <w:tabs>
          <w:tab w:val="left" w:pos="864"/>
        </w:tabs>
        <w:ind w:firstLine="566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Создание благоприятных условий для развития физкультурно-спортивной работы с населением  городского округа «поселок Палана».</w:t>
      </w:r>
    </w:p>
    <w:p w:rsidR="008049CF" w:rsidRDefault="008049CF" w:rsidP="00844865">
      <w:pPr>
        <w:pStyle w:val="Style28"/>
        <w:widowControl/>
        <w:numPr>
          <w:ilvl w:val="0"/>
          <w:numId w:val="6"/>
        </w:numPr>
        <w:tabs>
          <w:tab w:val="left" w:pos="864"/>
        </w:tabs>
        <w:ind w:firstLine="566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Создание благоприятных условий для реализации молодёжной политики на территории городского округа «поселок Палана», обеспечение деятельности учреждений сферы молодежной политики городского округа «поселок Палана».</w:t>
      </w:r>
    </w:p>
    <w:p w:rsidR="00AE2BC6" w:rsidRDefault="00AE2BC6" w:rsidP="00AE2BC6">
      <w:pPr>
        <w:pStyle w:val="Style28"/>
        <w:widowControl/>
        <w:tabs>
          <w:tab w:val="left" w:pos="864"/>
        </w:tabs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Для выполнения задач и достижения цели Подпрограммы предусмотрены основные мероприятия, сведения о которых приведены в приложении 1 к Программе.</w:t>
      </w:r>
    </w:p>
    <w:p w:rsidR="00AE2BC6" w:rsidRDefault="00AE2BC6" w:rsidP="00AE2BC6">
      <w:pPr>
        <w:pStyle w:val="Style28"/>
        <w:widowControl/>
        <w:tabs>
          <w:tab w:val="left" w:pos="864"/>
        </w:tabs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Сведения о показателях (индикаторах) реализации программы и их значениях приведены в приложении 2 к Программе.</w:t>
      </w:r>
    </w:p>
    <w:p w:rsidR="00AE2BC6" w:rsidRDefault="00AE2BC6" w:rsidP="00AE2BC6">
      <w:pPr>
        <w:pStyle w:val="Style28"/>
        <w:widowControl/>
        <w:tabs>
          <w:tab w:val="left" w:pos="864"/>
        </w:tabs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Финансовое обеспечение реализации Программы приведено в приложении 4 к Программе.</w:t>
      </w:r>
    </w:p>
    <w:p w:rsidR="00E36B11" w:rsidRDefault="00E36B11" w:rsidP="00E36B11">
      <w:pPr>
        <w:pStyle w:val="Style28"/>
        <w:widowControl/>
        <w:tabs>
          <w:tab w:val="left" w:pos="864"/>
        </w:tabs>
        <w:rPr>
          <w:rStyle w:val="FontStyle52"/>
          <w:sz w:val="24"/>
          <w:szCs w:val="24"/>
        </w:rPr>
      </w:pPr>
    </w:p>
    <w:p w:rsidR="00E36B11" w:rsidRPr="00E36B11" w:rsidRDefault="00CD513F" w:rsidP="004B5AA6">
      <w:pPr>
        <w:pStyle w:val="1"/>
        <w:numPr>
          <w:ilvl w:val="1"/>
          <w:numId w:val="38"/>
        </w:numPr>
        <w:spacing w:line="360" w:lineRule="auto"/>
        <w:ind w:left="0" w:firstLine="0"/>
        <w:rPr>
          <w:lang w:eastAsia="ru-RU"/>
        </w:rPr>
      </w:pPr>
      <w:r>
        <w:rPr>
          <w:lang w:eastAsia="ru-RU"/>
        </w:rPr>
        <w:t xml:space="preserve"> </w:t>
      </w:r>
      <w:r w:rsidR="00E36B11">
        <w:rPr>
          <w:lang w:eastAsia="ru-RU"/>
        </w:rPr>
        <w:t>Этапы и сроки реализации Программы</w:t>
      </w:r>
    </w:p>
    <w:p w:rsidR="00E36B11" w:rsidRPr="006636B2" w:rsidRDefault="00E36B11" w:rsidP="00E36B11">
      <w:pPr>
        <w:pStyle w:val="Style28"/>
        <w:widowControl/>
        <w:tabs>
          <w:tab w:val="left" w:pos="864"/>
        </w:tabs>
        <w:rPr>
          <w:rStyle w:val="FontStyle52"/>
          <w:sz w:val="24"/>
          <w:szCs w:val="24"/>
        </w:rPr>
      </w:pPr>
      <w:r>
        <w:t xml:space="preserve">Реализация программы осуществляется в один этап  </w:t>
      </w:r>
      <w:r w:rsidRPr="00E36B11">
        <w:t>сроком с 2017 по 2021 год</w:t>
      </w:r>
      <w:r>
        <w:t>.</w:t>
      </w:r>
    </w:p>
    <w:p w:rsidR="008049CF" w:rsidRPr="006636B2" w:rsidRDefault="008049CF" w:rsidP="00844865">
      <w:pPr>
        <w:pStyle w:val="Style28"/>
        <w:widowControl/>
        <w:tabs>
          <w:tab w:val="left" w:pos="864"/>
        </w:tabs>
        <w:ind w:left="566" w:firstLine="0"/>
        <w:rPr>
          <w:rStyle w:val="FontStyle52"/>
          <w:sz w:val="24"/>
          <w:szCs w:val="24"/>
        </w:rPr>
      </w:pPr>
    </w:p>
    <w:p w:rsidR="00E36B11" w:rsidRPr="00E36B11" w:rsidRDefault="00CD513F" w:rsidP="004B5AA6">
      <w:pPr>
        <w:pStyle w:val="1"/>
        <w:numPr>
          <w:ilvl w:val="1"/>
          <w:numId w:val="38"/>
        </w:numPr>
        <w:spacing w:line="360" w:lineRule="auto"/>
        <w:ind w:left="0" w:firstLine="0"/>
        <w:rPr>
          <w:lang w:eastAsia="ru-RU"/>
        </w:rPr>
      </w:pPr>
      <w:r>
        <w:rPr>
          <w:lang w:eastAsia="ru-RU"/>
        </w:rPr>
        <w:t xml:space="preserve"> </w:t>
      </w:r>
      <w:r w:rsidR="0005366F">
        <w:rPr>
          <w:lang w:eastAsia="ru-RU"/>
        </w:rPr>
        <w:t xml:space="preserve">Перечень мероприятий (контрольных событий) Программы </w:t>
      </w:r>
    </w:p>
    <w:p w:rsidR="008049CF" w:rsidRPr="004B5AA6" w:rsidRDefault="008049CF" w:rsidP="004B5AA6">
      <w:pPr>
        <w:pStyle w:val="Style28"/>
        <w:widowControl/>
        <w:tabs>
          <w:tab w:val="left" w:pos="864"/>
        </w:tabs>
        <w:rPr>
          <w:rStyle w:val="FontStyle52"/>
          <w:sz w:val="24"/>
          <w:szCs w:val="24"/>
        </w:rPr>
      </w:pPr>
      <w:r w:rsidRPr="004B5AA6">
        <w:rPr>
          <w:rStyle w:val="FontStyle52"/>
          <w:sz w:val="24"/>
          <w:szCs w:val="24"/>
        </w:rPr>
        <w:t>Муниципальная Программа включает две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8049CF" w:rsidRPr="004B5AA6" w:rsidRDefault="007E3C05" w:rsidP="002F5C65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Style w:val="FontStyle52"/>
          <w:sz w:val="24"/>
          <w:szCs w:val="24"/>
        </w:rPr>
      </w:pPr>
      <w:r w:rsidRPr="004B5AA6">
        <w:rPr>
          <w:rStyle w:val="FontStyle52"/>
          <w:sz w:val="24"/>
          <w:szCs w:val="24"/>
        </w:rPr>
        <w:t xml:space="preserve">подпрограмма </w:t>
      </w:r>
      <w:r w:rsidR="008049CF" w:rsidRPr="004B5AA6">
        <w:rPr>
          <w:rStyle w:val="FontStyle52"/>
          <w:sz w:val="24"/>
          <w:szCs w:val="24"/>
        </w:rPr>
        <w:t xml:space="preserve">1  «Развитие физической культуры и спорта»; </w:t>
      </w:r>
    </w:p>
    <w:p w:rsidR="00E36B11" w:rsidRPr="004B5AA6" w:rsidRDefault="007E3C05" w:rsidP="002F1C8E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Style w:val="FontStyle52"/>
          <w:sz w:val="24"/>
          <w:szCs w:val="24"/>
        </w:rPr>
      </w:pPr>
      <w:r w:rsidRPr="004B5AA6">
        <w:rPr>
          <w:rStyle w:val="FontStyle52"/>
          <w:sz w:val="24"/>
          <w:szCs w:val="24"/>
        </w:rPr>
        <w:t xml:space="preserve">подпрограмма </w:t>
      </w:r>
      <w:r w:rsidR="0020405F" w:rsidRPr="004B5AA6">
        <w:rPr>
          <w:rStyle w:val="FontStyle52"/>
          <w:sz w:val="24"/>
          <w:szCs w:val="24"/>
        </w:rPr>
        <w:t xml:space="preserve">2 </w:t>
      </w:r>
      <w:r w:rsidR="00624195">
        <w:rPr>
          <w:rStyle w:val="FontStyle52"/>
          <w:sz w:val="24"/>
          <w:szCs w:val="24"/>
        </w:rPr>
        <w:t xml:space="preserve">«Реализация мероприятий в </w:t>
      </w:r>
      <w:r w:rsidR="008049CF" w:rsidRPr="004B5AA6">
        <w:rPr>
          <w:rStyle w:val="FontStyle52"/>
          <w:sz w:val="24"/>
          <w:szCs w:val="24"/>
        </w:rPr>
        <w:t xml:space="preserve">сфере молодёжной политики».  </w:t>
      </w:r>
    </w:p>
    <w:p w:rsidR="008049CF" w:rsidRDefault="008049CF" w:rsidP="00E36B11">
      <w:pPr>
        <w:widowControl w:val="0"/>
        <w:autoSpaceDE w:val="0"/>
        <w:autoSpaceDN w:val="0"/>
        <w:adjustRightInd w:val="0"/>
        <w:spacing w:after="0" w:line="276" w:lineRule="auto"/>
        <w:rPr>
          <w:szCs w:val="24"/>
          <w:lang w:eastAsia="ru-RU"/>
        </w:rPr>
      </w:pPr>
      <w:r w:rsidRPr="004B5AA6">
        <w:rPr>
          <w:rStyle w:val="FontStyle52"/>
          <w:rFonts w:eastAsia="Times New Roman"/>
          <w:sz w:val="24"/>
          <w:szCs w:val="24"/>
        </w:rPr>
        <w:t xml:space="preserve">В </w:t>
      </w:r>
      <w:hyperlink r:id="rId10" w:history="1">
        <w:r w:rsidRPr="004B5AA6">
          <w:rPr>
            <w:rStyle w:val="FontStyle52"/>
            <w:rFonts w:eastAsia="Times New Roman"/>
            <w:sz w:val="24"/>
            <w:szCs w:val="24"/>
          </w:rPr>
          <w:t>подпрограмму</w:t>
        </w:r>
      </w:hyperlink>
      <w:r w:rsidRPr="004B5AA6">
        <w:rPr>
          <w:rStyle w:val="FontStyle52"/>
          <w:rFonts w:eastAsia="Times New Roman"/>
          <w:sz w:val="24"/>
          <w:szCs w:val="24"/>
        </w:rPr>
        <w:t xml:space="preserve"> включены мероприятия,  направленные  на  создание наиболее благоприятных условий для всестороннего развития молодёжи на территории городского округа «поселок</w:t>
      </w:r>
      <w:r w:rsidRPr="006636B2">
        <w:rPr>
          <w:szCs w:val="24"/>
          <w:lang w:eastAsia="ru-RU"/>
        </w:rPr>
        <w:t xml:space="preserve"> Палана», повышение привлекательности городского округа, как постоянного места проживания и деятельности молодёжи; поддержку талантливой молодёжи; правовое, культурное просвещение молодёжи; развитие толерантности молодёжи; повышение эффективности работы по гражданско-патриотическому воспитанию молодёжи; формирование активной жизненной позиции, готовности к участию в общественно-политической жизни городского округа «поселок Палана».</w:t>
      </w:r>
    </w:p>
    <w:p w:rsidR="00E36B11" w:rsidRDefault="009F7434" w:rsidP="004B5AA6">
      <w:pPr>
        <w:widowControl w:val="0"/>
        <w:autoSpaceDE w:val="0"/>
        <w:autoSpaceDN w:val="0"/>
        <w:adjustRightInd w:val="0"/>
        <w:spacing w:after="0" w:line="276" w:lineRule="auto"/>
        <w:rPr>
          <w:szCs w:val="24"/>
          <w:lang w:eastAsia="ru-RU"/>
        </w:rPr>
      </w:pPr>
      <w:r>
        <w:rPr>
          <w:szCs w:val="24"/>
          <w:lang w:eastAsia="ru-RU"/>
        </w:rPr>
        <w:t>Сведения о</w:t>
      </w:r>
      <w:r w:rsidR="00650850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целевых индикаторах (показателях) результативности муниципальной программы приведены в приложении 2 к программе. </w:t>
      </w:r>
      <w:r w:rsidR="00650850">
        <w:rPr>
          <w:szCs w:val="24"/>
          <w:lang w:eastAsia="ru-RU"/>
        </w:rPr>
        <w:t>Ресурсное</w:t>
      </w:r>
      <w:r>
        <w:rPr>
          <w:szCs w:val="24"/>
          <w:lang w:eastAsia="ru-RU"/>
        </w:rPr>
        <w:t xml:space="preserve"> обеспечение муниципальной программы приведено в приложении</w:t>
      </w:r>
      <w:r w:rsidR="00650850">
        <w:rPr>
          <w:szCs w:val="24"/>
          <w:lang w:eastAsia="ru-RU"/>
        </w:rPr>
        <w:t xml:space="preserve"> 4 к программе.</w:t>
      </w:r>
      <w:r>
        <w:rPr>
          <w:szCs w:val="24"/>
          <w:lang w:eastAsia="ru-RU"/>
        </w:rPr>
        <w:t xml:space="preserve"> </w:t>
      </w:r>
    </w:p>
    <w:p w:rsidR="00624195" w:rsidRDefault="00624195" w:rsidP="004B5AA6">
      <w:pPr>
        <w:widowControl w:val="0"/>
        <w:autoSpaceDE w:val="0"/>
        <w:autoSpaceDN w:val="0"/>
        <w:adjustRightInd w:val="0"/>
        <w:spacing w:after="0" w:line="276" w:lineRule="auto"/>
        <w:rPr>
          <w:szCs w:val="24"/>
          <w:lang w:eastAsia="ru-RU"/>
        </w:rPr>
      </w:pPr>
    </w:p>
    <w:p w:rsidR="00E36B11" w:rsidRPr="00E36B11" w:rsidRDefault="000504AB" w:rsidP="004B5AA6">
      <w:pPr>
        <w:pStyle w:val="1"/>
        <w:numPr>
          <w:ilvl w:val="1"/>
          <w:numId w:val="38"/>
        </w:numPr>
        <w:spacing w:line="360" w:lineRule="auto"/>
        <w:ind w:left="0" w:firstLine="0"/>
        <w:rPr>
          <w:lang w:eastAsia="ru-RU"/>
        </w:rPr>
      </w:pPr>
      <w:r>
        <w:rPr>
          <w:lang w:eastAsia="ru-RU"/>
        </w:rPr>
        <w:lastRenderedPageBreak/>
        <w:t xml:space="preserve"> </w:t>
      </w:r>
      <w:r w:rsidR="005D058C">
        <w:rPr>
          <w:lang w:eastAsia="ru-RU"/>
        </w:rPr>
        <w:t xml:space="preserve">Анализ рисков реализации Программы </w:t>
      </w:r>
    </w:p>
    <w:p w:rsidR="002F1C8E" w:rsidRDefault="0067251F" w:rsidP="002F1C8E">
      <w:pPr>
        <w:spacing w:after="0" w:line="276" w:lineRule="auto"/>
        <w:rPr>
          <w:lang w:eastAsia="ru-RU"/>
        </w:rPr>
      </w:pPr>
      <w:r w:rsidRPr="0067251F">
        <w:rPr>
          <w:lang w:eastAsia="ru-RU"/>
        </w:rPr>
        <w:t>Реализация Программы сопряжена с рисками, которые могут препятствовать достиже</w:t>
      </w:r>
      <w:r w:rsidR="002F1C8E">
        <w:rPr>
          <w:lang w:eastAsia="ru-RU"/>
        </w:rPr>
        <w:t>нию запланированных результатов</w:t>
      </w:r>
      <w:r w:rsidR="002F1C8E" w:rsidRPr="002F1C8E">
        <w:rPr>
          <w:lang w:eastAsia="ru-RU"/>
        </w:rPr>
        <w:t>.</w:t>
      </w:r>
    </w:p>
    <w:p w:rsidR="00E36B11" w:rsidRPr="004B5AA6" w:rsidRDefault="005D058C" w:rsidP="004B5AA6">
      <w:pPr>
        <w:widowControl w:val="0"/>
        <w:autoSpaceDE w:val="0"/>
        <w:autoSpaceDN w:val="0"/>
        <w:adjustRightInd w:val="0"/>
        <w:spacing w:after="0" w:line="276" w:lineRule="auto"/>
        <w:rPr>
          <w:szCs w:val="24"/>
          <w:lang w:eastAsia="ru-RU"/>
        </w:rPr>
      </w:pPr>
      <w:r>
        <w:rPr>
          <w:lang w:eastAsia="ru-RU"/>
        </w:rPr>
        <w:t xml:space="preserve">При реализации Программы осуществляются меры, направленные на предотвращение негативного воздействия рисков и повышение уровня гарантированности </w:t>
      </w:r>
      <w:r w:rsidRPr="004B5AA6">
        <w:rPr>
          <w:szCs w:val="24"/>
          <w:lang w:eastAsia="ru-RU"/>
        </w:rPr>
        <w:t>достижения предусмотренных в ней конечных результатов.</w:t>
      </w:r>
    </w:p>
    <w:p w:rsidR="0067251F" w:rsidRPr="004B5AA6" w:rsidRDefault="0067251F" w:rsidP="004B5AA6">
      <w:pPr>
        <w:widowControl w:val="0"/>
        <w:autoSpaceDE w:val="0"/>
        <w:autoSpaceDN w:val="0"/>
        <w:adjustRightInd w:val="0"/>
        <w:spacing w:after="0" w:line="276" w:lineRule="auto"/>
        <w:rPr>
          <w:lang w:eastAsia="ru-RU"/>
        </w:rPr>
      </w:pPr>
      <w:r w:rsidRPr="004B5AA6">
        <w:rPr>
          <w:lang w:eastAsia="ru-RU"/>
        </w:rPr>
        <w:t>Основными внешними рисками, которые могут осложнить решение проблем программно-целевым методом, являются:</w:t>
      </w:r>
    </w:p>
    <w:p w:rsidR="0067251F" w:rsidRPr="004B5AA6" w:rsidRDefault="004B5AA6" w:rsidP="004B5AA6">
      <w:pPr>
        <w:widowControl w:val="0"/>
        <w:autoSpaceDE w:val="0"/>
        <w:autoSpaceDN w:val="0"/>
        <w:adjustRightInd w:val="0"/>
        <w:spacing w:after="0" w:line="276" w:lineRule="auto"/>
        <w:rPr>
          <w:lang w:eastAsia="ru-RU"/>
        </w:rPr>
      </w:pPr>
      <w:r>
        <w:rPr>
          <w:lang w:eastAsia="ru-RU"/>
        </w:rPr>
        <w:t>-</w:t>
      </w:r>
      <w:r w:rsidR="0067251F" w:rsidRPr="004B5AA6">
        <w:rPr>
          <w:lang w:eastAsia="ru-RU"/>
        </w:rPr>
        <w:t xml:space="preserve"> ухудшение социально-экономической ситуации;</w:t>
      </w:r>
    </w:p>
    <w:p w:rsidR="0067251F" w:rsidRPr="004B5AA6" w:rsidRDefault="004B5AA6" w:rsidP="004B5AA6">
      <w:pPr>
        <w:widowControl w:val="0"/>
        <w:autoSpaceDE w:val="0"/>
        <w:autoSpaceDN w:val="0"/>
        <w:adjustRightInd w:val="0"/>
        <w:spacing w:after="0" w:line="276" w:lineRule="auto"/>
        <w:rPr>
          <w:lang w:eastAsia="ru-RU"/>
        </w:rPr>
      </w:pPr>
      <w:r>
        <w:rPr>
          <w:lang w:eastAsia="ru-RU"/>
        </w:rPr>
        <w:t xml:space="preserve">- </w:t>
      </w:r>
      <w:r w:rsidR="0067251F" w:rsidRPr="004B5AA6">
        <w:rPr>
          <w:lang w:eastAsia="ru-RU"/>
        </w:rPr>
        <w:t>изменение нормативно-правовой базы на федеральном и региональном уровне;</w:t>
      </w:r>
    </w:p>
    <w:p w:rsidR="0067251F" w:rsidRPr="004B5AA6" w:rsidRDefault="004B5AA6" w:rsidP="004B5AA6">
      <w:pPr>
        <w:widowControl w:val="0"/>
        <w:autoSpaceDE w:val="0"/>
        <w:autoSpaceDN w:val="0"/>
        <w:adjustRightInd w:val="0"/>
        <w:spacing w:after="0" w:line="276" w:lineRule="auto"/>
        <w:rPr>
          <w:lang w:eastAsia="ru-RU"/>
        </w:rPr>
      </w:pPr>
      <w:r>
        <w:rPr>
          <w:lang w:eastAsia="ru-RU"/>
        </w:rPr>
        <w:t xml:space="preserve">- </w:t>
      </w:r>
      <w:r w:rsidR="0067251F" w:rsidRPr="004B5AA6">
        <w:rPr>
          <w:lang w:eastAsia="ru-RU"/>
        </w:rPr>
        <w:t>недостаточное ресурсное обеспечение запланированных мероприятий;</w:t>
      </w:r>
    </w:p>
    <w:p w:rsidR="0067251F" w:rsidRPr="004B5AA6" w:rsidRDefault="004B5AA6" w:rsidP="004B5AA6">
      <w:pPr>
        <w:widowControl w:val="0"/>
        <w:autoSpaceDE w:val="0"/>
        <w:autoSpaceDN w:val="0"/>
        <w:adjustRightInd w:val="0"/>
        <w:spacing w:after="0" w:line="276" w:lineRule="auto"/>
        <w:rPr>
          <w:lang w:eastAsia="ru-RU"/>
        </w:rPr>
      </w:pPr>
      <w:r>
        <w:rPr>
          <w:lang w:eastAsia="ru-RU"/>
        </w:rPr>
        <w:t xml:space="preserve">- </w:t>
      </w:r>
      <w:r w:rsidR="0067251F" w:rsidRPr="004B5AA6">
        <w:rPr>
          <w:lang w:eastAsia="ru-RU"/>
        </w:rPr>
        <w:t>неэффективное управление и взаимодействие исполнителя с организациями, работающими в сфере молодежной политики, физической культуры и спорта.</w:t>
      </w:r>
    </w:p>
    <w:p w:rsidR="005D058C" w:rsidRDefault="00624195" w:rsidP="004B5AA6">
      <w:pPr>
        <w:widowControl w:val="0"/>
        <w:autoSpaceDE w:val="0"/>
        <w:autoSpaceDN w:val="0"/>
        <w:adjustRightInd w:val="0"/>
        <w:spacing w:after="0" w:line="276" w:lineRule="auto"/>
        <w:rPr>
          <w:lang w:eastAsia="ru-RU"/>
        </w:rPr>
      </w:pPr>
      <w:r>
        <w:rPr>
          <w:lang w:eastAsia="ru-RU"/>
        </w:rPr>
        <w:t xml:space="preserve">К числу частично управляемых рисков относится </w:t>
      </w:r>
      <w:r w:rsidR="0067251F" w:rsidRPr="004B5AA6">
        <w:rPr>
          <w:lang w:eastAsia="ru-RU"/>
        </w:rPr>
        <w:t>дефицит высококвалифицированных</w:t>
      </w:r>
      <w:r w:rsidR="0067251F" w:rsidRPr="006636B2">
        <w:rPr>
          <w:rStyle w:val="FontStyle52"/>
          <w:sz w:val="24"/>
          <w:szCs w:val="24"/>
        </w:rPr>
        <w:t xml:space="preserve"> кадров для внедрения программно-целевых методов и механизмов управления, ориентированных на результат. Указанные риски могут привести к значительному увеличению детей, находящихся в социально опасном положении, изменениям на рынке труда, ухуд</w:t>
      </w:r>
      <w:r w:rsidR="0067251F">
        <w:rPr>
          <w:rStyle w:val="FontStyle52"/>
          <w:sz w:val="24"/>
          <w:szCs w:val="24"/>
        </w:rPr>
        <w:t>шению здоровья детей и молодежи.</w:t>
      </w:r>
    </w:p>
    <w:p w:rsidR="00E36B11" w:rsidRPr="00E36B11" w:rsidRDefault="002F1C8E" w:rsidP="00503FF9">
      <w:pPr>
        <w:spacing w:line="276" w:lineRule="auto"/>
        <w:rPr>
          <w:lang w:eastAsia="ru-RU"/>
        </w:rPr>
      </w:pPr>
      <w:r>
        <w:rPr>
          <w:lang w:eastAsia="ru-RU"/>
        </w:rPr>
        <w:t xml:space="preserve">Минимизировать возможные отклонения в реализации программы, в т. ч.  </w:t>
      </w:r>
      <w:proofErr w:type="gramStart"/>
      <w:r>
        <w:rPr>
          <w:lang w:eastAsia="ru-RU"/>
        </w:rPr>
        <w:t xml:space="preserve">избежать </w:t>
      </w:r>
      <w:r w:rsidRPr="002F1C8E">
        <w:rPr>
          <w:lang w:eastAsia="ru-RU"/>
        </w:rPr>
        <w:t>снижение</w:t>
      </w:r>
      <w:proofErr w:type="gramEnd"/>
      <w:r w:rsidRPr="002F1C8E">
        <w:rPr>
          <w:lang w:eastAsia="ru-RU"/>
        </w:rPr>
        <w:t xml:space="preserve"> значений </w:t>
      </w:r>
      <w:r>
        <w:rPr>
          <w:lang w:eastAsia="ru-RU"/>
        </w:rPr>
        <w:t xml:space="preserve">показателей целевых индикаторов возможно при условии осуществления </w:t>
      </w:r>
      <w:r w:rsidR="00503FF9">
        <w:rPr>
          <w:lang w:eastAsia="ru-RU"/>
        </w:rPr>
        <w:t>рационального</w:t>
      </w:r>
      <w:r>
        <w:rPr>
          <w:lang w:eastAsia="ru-RU"/>
        </w:rPr>
        <w:t xml:space="preserve">, оперативного управления </w:t>
      </w:r>
      <w:r w:rsidR="00503FF9">
        <w:rPr>
          <w:lang w:eastAsia="ru-RU"/>
        </w:rPr>
        <w:t>при реализации Программы.</w:t>
      </w:r>
    </w:p>
    <w:p w:rsidR="008049CF" w:rsidRPr="006636B2" w:rsidRDefault="008049CF" w:rsidP="00844865">
      <w:pPr>
        <w:pStyle w:val="Style6"/>
        <w:widowControl/>
        <w:spacing w:line="240" w:lineRule="exact"/>
        <w:jc w:val="center"/>
      </w:pPr>
    </w:p>
    <w:p w:rsidR="008049CF" w:rsidRPr="004B5AA6" w:rsidRDefault="00CD513F" w:rsidP="004B5AA6">
      <w:pPr>
        <w:pStyle w:val="1"/>
        <w:numPr>
          <w:ilvl w:val="1"/>
          <w:numId w:val="38"/>
        </w:numPr>
        <w:spacing w:line="360" w:lineRule="auto"/>
        <w:ind w:left="0" w:firstLine="0"/>
        <w:rPr>
          <w:rStyle w:val="FontStyle51"/>
          <w:b/>
          <w:sz w:val="24"/>
          <w:szCs w:val="24"/>
        </w:rPr>
      </w:pPr>
      <w:r w:rsidRPr="004B5AA6">
        <w:rPr>
          <w:rStyle w:val="FontStyle51"/>
          <w:b/>
          <w:sz w:val="24"/>
          <w:szCs w:val="24"/>
        </w:rPr>
        <w:t xml:space="preserve"> </w:t>
      </w:r>
      <w:proofErr w:type="gramStart"/>
      <w:r w:rsidR="0067251F" w:rsidRPr="004B5AA6">
        <w:rPr>
          <w:rStyle w:val="FontStyle51"/>
          <w:b/>
          <w:sz w:val="24"/>
          <w:szCs w:val="24"/>
        </w:rPr>
        <w:t>Контроль за</w:t>
      </w:r>
      <w:proofErr w:type="gramEnd"/>
      <w:r w:rsidR="0067251F" w:rsidRPr="004B5AA6">
        <w:rPr>
          <w:rStyle w:val="FontStyle51"/>
          <w:b/>
          <w:sz w:val="24"/>
          <w:szCs w:val="24"/>
        </w:rPr>
        <w:t xml:space="preserve"> ходом реализации Программы</w:t>
      </w:r>
    </w:p>
    <w:p w:rsidR="008049CF" w:rsidRDefault="008049CF" w:rsidP="00844865">
      <w:pPr>
        <w:pStyle w:val="Style8"/>
        <w:widowControl/>
        <w:spacing w:before="77" w:line="322" w:lineRule="exact"/>
        <w:ind w:firstLine="715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</w:t>
      </w:r>
      <w:proofErr w:type="gramStart"/>
      <w:r w:rsidRPr="006636B2">
        <w:rPr>
          <w:rStyle w:val="FontStyle52"/>
          <w:sz w:val="24"/>
          <w:szCs w:val="24"/>
        </w:rPr>
        <w:t>координации</w:t>
      </w:r>
      <w:r>
        <w:rPr>
          <w:rStyle w:val="FontStyle52"/>
          <w:sz w:val="24"/>
          <w:szCs w:val="24"/>
        </w:rPr>
        <w:t xml:space="preserve"> </w:t>
      </w:r>
      <w:r w:rsidRPr="006636B2">
        <w:rPr>
          <w:rStyle w:val="FontStyle52"/>
          <w:sz w:val="24"/>
          <w:szCs w:val="24"/>
        </w:rPr>
        <w:t xml:space="preserve"> действий исполнителей мероприятий Программы</w:t>
      </w:r>
      <w:proofErr w:type="gramEnd"/>
      <w:r w:rsidRPr="006636B2">
        <w:rPr>
          <w:rStyle w:val="FontStyle52"/>
          <w:sz w:val="24"/>
          <w:szCs w:val="24"/>
        </w:rPr>
        <w:t>.</w:t>
      </w:r>
    </w:p>
    <w:p w:rsidR="006F72CD" w:rsidRPr="006636B2" w:rsidRDefault="006F72CD" w:rsidP="00844865">
      <w:pPr>
        <w:pStyle w:val="Style8"/>
        <w:widowControl/>
        <w:spacing w:before="77" w:line="322" w:lineRule="exact"/>
        <w:ind w:firstLine="715"/>
        <w:rPr>
          <w:rStyle w:val="FontStyle52"/>
          <w:sz w:val="24"/>
          <w:szCs w:val="24"/>
        </w:rPr>
      </w:pPr>
      <w:r>
        <w:t xml:space="preserve">Общее руководство и контроль за исполнением Подпрограммы 1 осуществляет заказчик программы – Администрация </w:t>
      </w:r>
      <w:proofErr w:type="gramStart"/>
      <w:r>
        <w:t>городского</w:t>
      </w:r>
      <w:proofErr w:type="gramEnd"/>
      <w:r>
        <w:t xml:space="preserve"> округ «поселок Палана».</w:t>
      </w:r>
    </w:p>
    <w:p w:rsidR="008049CF" w:rsidRPr="006636B2" w:rsidRDefault="008049CF" w:rsidP="00844865">
      <w:pPr>
        <w:pStyle w:val="Style8"/>
        <w:widowControl/>
        <w:spacing w:line="322" w:lineRule="exact"/>
        <w:ind w:firstLine="71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Оперативное управление и </w:t>
      </w:r>
      <w:proofErr w:type="gramStart"/>
      <w:r w:rsidRPr="006636B2">
        <w:rPr>
          <w:rStyle w:val="FontStyle52"/>
          <w:sz w:val="24"/>
          <w:szCs w:val="24"/>
        </w:rPr>
        <w:t>контроль за</w:t>
      </w:r>
      <w:proofErr w:type="gramEnd"/>
      <w:r w:rsidRPr="006636B2">
        <w:rPr>
          <w:rStyle w:val="FontStyle52"/>
          <w:sz w:val="24"/>
          <w:szCs w:val="24"/>
        </w:rPr>
        <w:t xml:space="preserve"> ходом реализации Программы осуществляет начальник структурного подразделения Администрации городского округа «поселок Палана», отвечающего за реализацию Программы в целом и достижение утвержденных значений целевых индикаторов.</w:t>
      </w:r>
    </w:p>
    <w:p w:rsidR="008049CF" w:rsidRPr="006636B2" w:rsidRDefault="008049CF" w:rsidP="00844865">
      <w:pPr>
        <w:pStyle w:val="Style8"/>
        <w:widowControl/>
        <w:spacing w:line="322" w:lineRule="exact"/>
        <w:ind w:firstLine="72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Ответственность за реализацию мероприятий Программы и достижение утвержденных значений целевых индикаторов мероприятий Программы несут исполнители, в соответствии с приложением к настоящей Программе.</w:t>
      </w:r>
    </w:p>
    <w:p w:rsidR="008049CF" w:rsidRDefault="008049CF" w:rsidP="00B60FD3">
      <w:pPr>
        <w:pStyle w:val="Style8"/>
        <w:widowControl/>
        <w:spacing w:line="322" w:lineRule="exact"/>
        <w:ind w:firstLine="701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Проведение оценки эффективности реализации Программы и формирование отчетности о ходе ее реализации осуществляют исполнители Программы.</w:t>
      </w:r>
    </w:p>
    <w:p w:rsidR="00503FF9" w:rsidRDefault="00503FF9" w:rsidP="00B60FD3">
      <w:pPr>
        <w:pStyle w:val="Style8"/>
        <w:widowControl/>
        <w:spacing w:line="322" w:lineRule="exact"/>
        <w:ind w:firstLine="701"/>
        <w:rPr>
          <w:rStyle w:val="FontStyle52"/>
          <w:sz w:val="24"/>
          <w:szCs w:val="24"/>
        </w:rPr>
      </w:pPr>
    </w:p>
    <w:p w:rsidR="00503FF9" w:rsidRDefault="00CD513F" w:rsidP="004B5AA6">
      <w:pPr>
        <w:pStyle w:val="1"/>
        <w:numPr>
          <w:ilvl w:val="1"/>
          <w:numId w:val="38"/>
        </w:numPr>
        <w:spacing w:line="360" w:lineRule="auto"/>
        <w:ind w:left="0" w:firstLine="0"/>
        <w:rPr>
          <w:rStyle w:val="FontStyle52"/>
          <w:sz w:val="24"/>
          <w:szCs w:val="24"/>
        </w:rPr>
      </w:pPr>
      <w:r w:rsidRPr="004B5AA6">
        <w:rPr>
          <w:rStyle w:val="FontStyle52"/>
          <w:sz w:val="24"/>
          <w:szCs w:val="24"/>
        </w:rPr>
        <w:t xml:space="preserve"> </w:t>
      </w:r>
      <w:r w:rsidR="00503FF9" w:rsidRPr="004B5AA6">
        <w:rPr>
          <w:rStyle w:val="FontStyle51"/>
          <w:b/>
          <w:sz w:val="24"/>
          <w:szCs w:val="24"/>
        </w:rPr>
        <w:t>Эффективность</w:t>
      </w:r>
      <w:r w:rsidR="00503FF9" w:rsidRPr="004B5AA6">
        <w:rPr>
          <w:rStyle w:val="FontStyle52"/>
          <w:sz w:val="24"/>
          <w:szCs w:val="24"/>
        </w:rPr>
        <w:t xml:space="preserve"> реализации</w:t>
      </w:r>
      <w:r w:rsidR="00503FF9">
        <w:rPr>
          <w:rStyle w:val="FontStyle52"/>
          <w:sz w:val="24"/>
          <w:szCs w:val="24"/>
        </w:rPr>
        <w:t xml:space="preserve"> Программы</w:t>
      </w:r>
    </w:p>
    <w:p w:rsidR="00503FF9" w:rsidRDefault="00503FF9" w:rsidP="00AB4A31">
      <w:pPr>
        <w:spacing w:after="0" w:line="276" w:lineRule="auto"/>
      </w:pPr>
      <w:r w:rsidRPr="00503FF9">
        <w:t xml:space="preserve">Реализация </w:t>
      </w:r>
      <w:r>
        <w:t>П</w:t>
      </w:r>
      <w:r w:rsidRPr="00503FF9">
        <w:t xml:space="preserve">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</w:t>
      </w:r>
      <w:r>
        <w:t>жителей городского округа «поселок Палана»</w:t>
      </w:r>
      <w:r w:rsidRPr="00503FF9">
        <w:t xml:space="preserve">. Реализация программы будет </w:t>
      </w:r>
      <w:r w:rsidRPr="00503FF9">
        <w:lastRenderedPageBreak/>
        <w:t>способствовать достижению спортсменами высоких спортивных результатов на официальных областных и всероссийских спортивных соревнованиях.</w:t>
      </w:r>
    </w:p>
    <w:p w:rsidR="00AB4A31" w:rsidRDefault="00AB4A31" w:rsidP="00AB4A31">
      <w:pPr>
        <w:spacing w:after="0" w:line="276" w:lineRule="auto"/>
      </w:pPr>
      <w:r w:rsidRPr="00AB4A31">
        <w:t>По итогам реализации программы ожидается достижение следующих показателей:</w:t>
      </w:r>
    </w:p>
    <w:p w:rsidR="00AB4A31" w:rsidRPr="009F2165" w:rsidRDefault="00AB4A31" w:rsidP="00AB4A31">
      <w:pPr>
        <w:pStyle w:val="a4"/>
        <w:numPr>
          <w:ilvl w:val="0"/>
          <w:numId w:val="30"/>
        </w:numPr>
        <w:spacing w:line="276" w:lineRule="auto"/>
        <w:ind w:left="0" w:firstLine="426"/>
        <w:rPr>
          <w:rFonts w:eastAsia="Calibri"/>
          <w:sz w:val="24"/>
          <w:szCs w:val="22"/>
          <w:lang w:eastAsia="en-US"/>
        </w:rPr>
      </w:pPr>
      <w:r w:rsidRPr="009F2165">
        <w:rPr>
          <w:rFonts w:eastAsia="Calibri"/>
          <w:sz w:val="24"/>
          <w:szCs w:val="22"/>
          <w:lang w:eastAsia="en-US"/>
        </w:rPr>
        <w:t>Рост доли населения городского округа «поселок Палана», систематически занимающегося физической   культурой   и спортом, до 50 %;</w:t>
      </w:r>
    </w:p>
    <w:p w:rsidR="00AB4A31" w:rsidRPr="009F2165" w:rsidRDefault="00AB4A31" w:rsidP="00AB4A31">
      <w:pPr>
        <w:pStyle w:val="a4"/>
        <w:numPr>
          <w:ilvl w:val="0"/>
          <w:numId w:val="30"/>
        </w:numPr>
        <w:spacing w:line="276" w:lineRule="auto"/>
        <w:ind w:left="0" w:firstLine="426"/>
        <w:rPr>
          <w:rFonts w:eastAsia="Calibri"/>
          <w:sz w:val="24"/>
          <w:szCs w:val="22"/>
          <w:lang w:eastAsia="en-US"/>
        </w:rPr>
      </w:pPr>
      <w:r w:rsidRPr="009F2165">
        <w:rPr>
          <w:rFonts w:eastAsia="Calibri"/>
          <w:sz w:val="24"/>
          <w:szCs w:val="22"/>
          <w:lang w:eastAsia="en-US"/>
        </w:rPr>
        <w:t>Увеличение проводимых мероприятий в области физической культуры и спорта;</w:t>
      </w:r>
    </w:p>
    <w:p w:rsidR="00AB4A31" w:rsidRPr="009F2165" w:rsidRDefault="00AB4A31" w:rsidP="00AB4A31">
      <w:pPr>
        <w:pStyle w:val="a4"/>
        <w:numPr>
          <w:ilvl w:val="0"/>
          <w:numId w:val="30"/>
        </w:numPr>
        <w:spacing w:line="276" w:lineRule="auto"/>
        <w:ind w:left="0" w:firstLine="426"/>
        <w:rPr>
          <w:rFonts w:eastAsia="Calibri"/>
          <w:sz w:val="24"/>
          <w:szCs w:val="22"/>
          <w:lang w:eastAsia="en-US"/>
        </w:rPr>
      </w:pPr>
      <w:r w:rsidRPr="009F2165">
        <w:rPr>
          <w:rFonts w:eastAsia="Calibri"/>
          <w:sz w:val="24"/>
          <w:szCs w:val="22"/>
          <w:lang w:eastAsia="en-US"/>
        </w:rPr>
        <w:t>Увеличение  количества проведенных мероприятий для детей и молодежи.</w:t>
      </w:r>
    </w:p>
    <w:p w:rsidR="009F2165" w:rsidRDefault="009F2165" w:rsidP="000504AB">
      <w:pPr>
        <w:spacing w:after="0" w:line="360" w:lineRule="auto"/>
        <w:ind w:firstLine="900"/>
        <w:jc w:val="center"/>
        <w:rPr>
          <w:rFonts w:eastAsia="Times New Roman"/>
          <w:b/>
          <w:szCs w:val="24"/>
          <w:lang w:eastAsia="ru-RU"/>
        </w:rPr>
      </w:pPr>
    </w:p>
    <w:p w:rsidR="000504AB" w:rsidRPr="000504AB" w:rsidRDefault="00CD513F" w:rsidP="000504AB">
      <w:pPr>
        <w:spacing w:after="0" w:line="360" w:lineRule="auto"/>
        <w:ind w:firstLine="90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1.</w:t>
      </w:r>
      <w:r w:rsidR="000504AB">
        <w:rPr>
          <w:rFonts w:eastAsia="Times New Roman"/>
          <w:b/>
          <w:szCs w:val="24"/>
          <w:lang w:eastAsia="ru-RU"/>
        </w:rPr>
        <w:t>8</w:t>
      </w:r>
      <w:r w:rsidR="000504AB" w:rsidRPr="000504AB">
        <w:rPr>
          <w:rFonts w:eastAsia="Times New Roman"/>
          <w:b/>
          <w:szCs w:val="24"/>
          <w:lang w:eastAsia="ru-RU"/>
        </w:rPr>
        <w:t>. Методика оценки эффективности муниципальной  программы</w:t>
      </w:r>
    </w:p>
    <w:p w:rsidR="000504AB" w:rsidRPr="000504AB" w:rsidRDefault="000504AB" w:rsidP="000504AB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420"/>
        <w:contextualSpacing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>Выполнение каждого целевого показателя является необходимым условием, а достижение всех индикаторов – достаточным условием успешной реал</w:t>
      </w:r>
      <w:r w:rsidR="009F2165">
        <w:rPr>
          <w:rFonts w:eastAsia="Times New Roman"/>
          <w:szCs w:val="24"/>
          <w:lang w:eastAsia="ru-RU"/>
        </w:rPr>
        <w:t>изации муниципальной  программы</w:t>
      </w:r>
      <w:r w:rsidRPr="000504AB">
        <w:rPr>
          <w:rFonts w:eastAsia="Times New Roman"/>
          <w:szCs w:val="24"/>
          <w:lang w:eastAsia="ru-RU"/>
        </w:rPr>
        <w:t>.</w:t>
      </w:r>
    </w:p>
    <w:p w:rsidR="000504AB" w:rsidRPr="000504AB" w:rsidRDefault="000504AB" w:rsidP="000504AB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/>
        <w:ind w:firstLine="0"/>
        <w:contextualSpacing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ab/>
        <w:t xml:space="preserve">  Степень достижения планового значения индикатора (показателя)  муниципальной программы и составляющих ее подпрограмм, рассчитывается по следующим формулам:</w:t>
      </w:r>
    </w:p>
    <w:p w:rsidR="000504AB" w:rsidRPr="000504AB" w:rsidRDefault="000504AB" w:rsidP="000504AB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/>
        <w:contextualSpacing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   – для индикаторов (показателей), желаемой тенденцией развития которых является увеличение значений:</w:t>
      </w:r>
    </w:p>
    <w:p w:rsidR="000504AB" w:rsidRPr="000504AB" w:rsidRDefault="000504AB" w:rsidP="000504AB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/>
        <w:contextualSpacing/>
        <w:jc w:val="center"/>
        <w:rPr>
          <w:rFonts w:eastAsia="Times New Roman"/>
          <w:sz w:val="20"/>
          <w:szCs w:val="20"/>
          <w:lang w:val="en-US"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>СДП</w:t>
      </w:r>
      <w:r w:rsidRPr="000504AB">
        <w:rPr>
          <w:rFonts w:eastAsia="Times New Roman"/>
          <w:sz w:val="28"/>
          <w:szCs w:val="28"/>
          <w:lang w:val="en-US"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 xml:space="preserve">i </w:t>
      </w:r>
      <w:r w:rsidRPr="000504AB">
        <w:rPr>
          <w:rFonts w:eastAsia="Times New Roman"/>
          <w:sz w:val="28"/>
          <w:szCs w:val="28"/>
          <w:lang w:val="en-US" w:eastAsia="ru-RU"/>
        </w:rPr>
        <w:t>= (</w:t>
      </w:r>
      <w:proofErr w:type="spellStart"/>
      <w:r w:rsidRPr="000504AB">
        <w:rPr>
          <w:rFonts w:eastAsia="Times New Roman"/>
          <w:sz w:val="28"/>
          <w:szCs w:val="28"/>
          <w:lang w:eastAsia="ru-RU"/>
        </w:rPr>
        <w:t>Фз</w:t>
      </w:r>
      <w:proofErr w:type="spellEnd"/>
      <w:r w:rsidRPr="000504AB">
        <w:rPr>
          <w:rFonts w:eastAsia="Times New Roman"/>
          <w:sz w:val="28"/>
          <w:szCs w:val="28"/>
          <w:lang w:val="en-US"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r w:rsidRPr="000504AB">
        <w:rPr>
          <w:rFonts w:eastAsia="Times New Roman"/>
          <w:sz w:val="28"/>
          <w:szCs w:val="28"/>
          <w:lang w:val="en-US" w:eastAsia="ru-RU"/>
        </w:rPr>
        <w:t xml:space="preserve">/ </w:t>
      </w:r>
      <w:proofErr w:type="spellStart"/>
      <w:r w:rsidRPr="000504AB">
        <w:rPr>
          <w:rFonts w:eastAsia="Times New Roman"/>
          <w:sz w:val="28"/>
          <w:szCs w:val="28"/>
          <w:lang w:eastAsia="ru-RU"/>
        </w:rPr>
        <w:t>Пз</w:t>
      </w:r>
      <w:proofErr w:type="spellEnd"/>
      <w:r w:rsidRPr="000504AB">
        <w:rPr>
          <w:rFonts w:eastAsia="Times New Roman"/>
          <w:sz w:val="28"/>
          <w:szCs w:val="28"/>
          <w:lang w:val="en-US"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r w:rsidRPr="000504AB">
        <w:rPr>
          <w:rFonts w:eastAsia="Times New Roman"/>
          <w:sz w:val="28"/>
          <w:szCs w:val="28"/>
          <w:lang w:val="en-US" w:eastAsia="ru-RU"/>
        </w:rPr>
        <w:t xml:space="preserve">)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*</w:t>
      </w:r>
      <w:r w:rsidRPr="000504AB">
        <w:rPr>
          <w:rFonts w:eastAsia="Times New Roman"/>
          <w:sz w:val="28"/>
          <w:szCs w:val="28"/>
          <w:lang w:val="en-US" w:eastAsia="ru-RU"/>
        </w:rPr>
        <w:t>100%;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ind w:firstLine="54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val="en-US" w:eastAsia="ru-RU"/>
        </w:rPr>
        <w:t xml:space="preserve">   </w:t>
      </w:r>
      <w:r w:rsidRPr="000504AB">
        <w:rPr>
          <w:rFonts w:eastAsia="Times New Roman"/>
          <w:szCs w:val="24"/>
          <w:lang w:eastAsia="ru-RU"/>
        </w:rPr>
        <w:t>– для индикаторов (показателей), желаемой тенденцией развития которых является снижение значений: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540"/>
        <w:jc w:val="center"/>
        <w:rPr>
          <w:rFonts w:eastAsia="Times New Roman"/>
          <w:sz w:val="28"/>
          <w:szCs w:val="28"/>
          <w:lang w:val="en-US"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>СДП</w:t>
      </w:r>
      <w:r w:rsidRPr="000504AB">
        <w:rPr>
          <w:rFonts w:eastAsia="Times New Roman"/>
          <w:sz w:val="28"/>
          <w:szCs w:val="28"/>
          <w:lang w:val="en-US"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 xml:space="preserve">i </w:t>
      </w:r>
      <w:r w:rsidRPr="000504AB">
        <w:rPr>
          <w:rFonts w:eastAsia="Times New Roman"/>
          <w:sz w:val="28"/>
          <w:szCs w:val="28"/>
          <w:lang w:val="en-US" w:eastAsia="ru-RU"/>
        </w:rPr>
        <w:t>= (</w:t>
      </w:r>
      <w:proofErr w:type="spellStart"/>
      <w:r w:rsidRPr="000504AB">
        <w:rPr>
          <w:rFonts w:eastAsia="Times New Roman"/>
          <w:sz w:val="28"/>
          <w:szCs w:val="28"/>
          <w:lang w:eastAsia="ru-RU"/>
        </w:rPr>
        <w:t>Пз</w:t>
      </w:r>
      <w:proofErr w:type="spellEnd"/>
      <w:r w:rsidRPr="000504AB">
        <w:rPr>
          <w:rFonts w:eastAsia="Times New Roman"/>
          <w:sz w:val="28"/>
          <w:szCs w:val="28"/>
          <w:lang w:val="en-US"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r w:rsidRPr="000504AB">
        <w:rPr>
          <w:rFonts w:eastAsia="Times New Roman"/>
          <w:sz w:val="28"/>
          <w:szCs w:val="28"/>
          <w:lang w:val="en-US" w:eastAsia="ru-RU"/>
        </w:rPr>
        <w:t xml:space="preserve"> / </w:t>
      </w:r>
      <w:proofErr w:type="spellStart"/>
      <w:r w:rsidRPr="000504AB">
        <w:rPr>
          <w:rFonts w:eastAsia="Times New Roman"/>
          <w:sz w:val="28"/>
          <w:szCs w:val="28"/>
          <w:lang w:eastAsia="ru-RU"/>
        </w:rPr>
        <w:t>Фз</w:t>
      </w:r>
      <w:proofErr w:type="spellEnd"/>
      <w:r w:rsidRPr="000504AB">
        <w:rPr>
          <w:rFonts w:eastAsia="Times New Roman"/>
          <w:sz w:val="28"/>
          <w:szCs w:val="28"/>
          <w:lang w:val="en-US"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r w:rsidRPr="000504AB">
        <w:rPr>
          <w:rFonts w:eastAsia="Times New Roman"/>
          <w:sz w:val="28"/>
          <w:szCs w:val="28"/>
          <w:lang w:val="en-US" w:eastAsia="ru-RU"/>
        </w:rPr>
        <w:t xml:space="preserve">)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*</w:t>
      </w:r>
      <w:r w:rsidRPr="000504AB">
        <w:rPr>
          <w:rFonts w:eastAsia="Times New Roman"/>
          <w:sz w:val="28"/>
          <w:szCs w:val="28"/>
          <w:lang w:val="en-US" w:eastAsia="ru-RU"/>
        </w:rPr>
        <w:t>100%;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ind w:firstLine="0"/>
        <w:contextualSpacing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>где: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contextualSpacing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СДП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– степень достижения планового значения индикатора (показателя) муниципальной программы</w:t>
      </w:r>
      <w:r w:rsidRPr="000504AB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и составляющих ее подпрограмм;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contextualSpacing/>
        <w:rPr>
          <w:rFonts w:eastAsia="Times New Roman"/>
          <w:szCs w:val="24"/>
          <w:lang w:eastAsia="ru-RU"/>
        </w:rPr>
      </w:pPr>
      <w:proofErr w:type="spellStart"/>
      <w:r w:rsidRPr="000504AB">
        <w:rPr>
          <w:rFonts w:eastAsia="Times New Roman"/>
          <w:sz w:val="28"/>
          <w:szCs w:val="28"/>
          <w:lang w:eastAsia="ru-RU"/>
        </w:rPr>
        <w:t>Фз</w:t>
      </w:r>
      <w:proofErr w:type="spellEnd"/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r w:rsidRPr="000504AB">
        <w:rPr>
          <w:rFonts w:eastAsia="Times New Roman"/>
          <w:szCs w:val="24"/>
          <w:lang w:eastAsia="ru-RU"/>
        </w:rPr>
        <w:t xml:space="preserve"> – фактическое  значение индикатора (показателя) муниципальной программы</w:t>
      </w:r>
      <w:r w:rsidRPr="000504AB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и составляющих ее подпрограмм,  достигнутое на конец отчетного периода;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contextualSpacing/>
        <w:rPr>
          <w:rFonts w:eastAsia="Times New Roman"/>
          <w:szCs w:val="24"/>
          <w:lang w:eastAsia="ru-RU"/>
        </w:rPr>
      </w:pPr>
      <w:proofErr w:type="spellStart"/>
      <w:r w:rsidRPr="000504AB">
        <w:rPr>
          <w:rFonts w:eastAsia="Times New Roman"/>
          <w:sz w:val="28"/>
          <w:szCs w:val="28"/>
          <w:lang w:eastAsia="ru-RU"/>
        </w:rPr>
        <w:t>Пз</w:t>
      </w:r>
      <w:proofErr w:type="spellEnd"/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r w:rsidRPr="000504AB">
        <w:rPr>
          <w:rFonts w:eastAsia="Times New Roman"/>
          <w:noProof/>
          <w:position w:val="-12"/>
          <w:szCs w:val="24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– плановое значение индикатора (показателя) муниципальной программы</w:t>
      </w:r>
      <w:r w:rsidRPr="000504AB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и составляющих ее подпрограмм, достигнутое на конец отчетного периода.</w:t>
      </w:r>
    </w:p>
    <w:p w:rsidR="000504AB" w:rsidRPr="000504AB" w:rsidRDefault="000504AB" w:rsidP="000504AB">
      <w:pPr>
        <w:widowControl w:val="0"/>
        <w:tabs>
          <w:tab w:val="left" w:pos="1134"/>
        </w:tabs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 Степень реализации муниципальной программы и составляющих ее подпрограмм рассчитывается по формуле:</w:t>
      </w:r>
    </w:p>
    <w:p w:rsidR="000504AB" w:rsidRPr="000504AB" w:rsidRDefault="000504AB" w:rsidP="000504AB">
      <w:pPr>
        <w:autoSpaceDE w:val="0"/>
        <w:autoSpaceDN w:val="0"/>
        <w:adjustRightInd w:val="0"/>
        <w:spacing w:after="0"/>
        <w:ind w:firstLine="0"/>
        <w:jc w:val="center"/>
        <w:rPr>
          <w:rFonts w:eastAsia="Times New Roman"/>
          <w:szCs w:val="24"/>
          <w:lang w:val="en-US" w:eastAsia="ru-RU"/>
        </w:rPr>
      </w:pPr>
      <w:proofErr w:type="gramStart"/>
      <w:r w:rsidRPr="000504AB">
        <w:rPr>
          <w:rFonts w:eastAsia="Times New Roman"/>
          <w:szCs w:val="24"/>
          <w:lang w:eastAsia="ru-RU"/>
        </w:rPr>
        <w:t>м</w:t>
      </w:r>
      <w:proofErr w:type="gramEnd"/>
      <w:r w:rsidRPr="000504AB">
        <w:rPr>
          <w:rFonts w:ascii="Arial" w:eastAsia="Times New Roman" w:hAnsi="Arial" w:cs="Arial"/>
          <w:szCs w:val="24"/>
          <w:lang w:val="en-US" w:eastAsia="ru-RU"/>
        </w:rPr>
        <w:t xml:space="preserve"> </w:t>
      </w:r>
      <w:r w:rsidRPr="000504AB">
        <w:rPr>
          <w:rFonts w:eastAsia="Times New Roman"/>
          <w:szCs w:val="24"/>
          <w:vertAlign w:val="subscript"/>
          <w:lang w:val="en-US" w:eastAsia="ru-RU"/>
        </w:rPr>
        <w:t>i</w:t>
      </w:r>
    </w:p>
    <w:p w:rsidR="000504AB" w:rsidRPr="000504AB" w:rsidRDefault="000504AB" w:rsidP="000504AB">
      <w:pPr>
        <w:autoSpaceDE w:val="0"/>
        <w:autoSpaceDN w:val="0"/>
        <w:adjustRightInd w:val="0"/>
        <w:spacing w:after="0"/>
        <w:ind w:firstLine="0"/>
        <w:jc w:val="center"/>
        <w:rPr>
          <w:rFonts w:eastAsia="Times New Roman"/>
          <w:sz w:val="28"/>
          <w:szCs w:val="28"/>
          <w:vertAlign w:val="subscript"/>
          <w:lang w:val="en-US" w:eastAsia="ru-RU"/>
        </w:rPr>
      </w:pPr>
      <w:proofErr w:type="spellStart"/>
      <w:r w:rsidRPr="000504AB">
        <w:rPr>
          <w:rFonts w:eastAsia="Times New Roman"/>
          <w:sz w:val="28"/>
          <w:szCs w:val="28"/>
          <w:lang w:eastAsia="ru-RU"/>
        </w:rPr>
        <w:t>СР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мп</w:t>
      </w:r>
      <w:proofErr w:type="spellEnd"/>
      <w:r w:rsidRPr="000504AB">
        <w:rPr>
          <w:rFonts w:eastAsia="Times New Roman"/>
          <w:sz w:val="28"/>
          <w:szCs w:val="28"/>
          <w:lang w:val="en-US" w:eastAsia="ru-RU"/>
        </w:rPr>
        <w:t xml:space="preserve"> </w:t>
      </w:r>
      <w:r w:rsidRPr="000504AB">
        <w:rPr>
          <w:rFonts w:eastAsia="Times New Roman"/>
          <w:szCs w:val="24"/>
          <w:lang w:val="en-US" w:eastAsia="ru-RU"/>
        </w:rPr>
        <w:t>=</w:t>
      </w:r>
      <w:r w:rsidRPr="000504AB">
        <w:rPr>
          <w:rFonts w:ascii="Arial CYR" w:eastAsia="Times New Roman" w:hAnsi="Arial CYR" w:cs="Arial CYR"/>
          <w:sz w:val="26"/>
          <w:szCs w:val="26"/>
          <w:lang w:val="en-US" w:eastAsia="ru-RU"/>
        </w:rPr>
        <w:t xml:space="preserve"> </w:t>
      </w:r>
      <w:r w:rsidRPr="000504AB">
        <w:rPr>
          <w:rFonts w:eastAsia="Times New Roman"/>
          <w:sz w:val="28"/>
          <w:szCs w:val="28"/>
          <w:lang w:val="en-US" w:eastAsia="ru-RU"/>
        </w:rPr>
        <w:t xml:space="preserve">Ʃ  </w:t>
      </w:r>
      <w:r w:rsidRPr="000504AB">
        <w:rPr>
          <w:rFonts w:eastAsia="Times New Roman"/>
          <w:sz w:val="28"/>
          <w:szCs w:val="28"/>
          <w:lang w:eastAsia="ru-RU"/>
        </w:rPr>
        <w:t>СДП</w:t>
      </w:r>
      <w:r w:rsidRPr="000504AB">
        <w:rPr>
          <w:rFonts w:eastAsia="Times New Roman"/>
          <w:sz w:val="28"/>
          <w:szCs w:val="28"/>
          <w:lang w:val="en-US"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 xml:space="preserve">i </w:t>
      </w:r>
      <w:r w:rsidRPr="000504AB">
        <w:rPr>
          <w:rFonts w:eastAsia="Times New Roman"/>
          <w:sz w:val="28"/>
          <w:szCs w:val="28"/>
          <w:lang w:val="en-US" w:eastAsia="ru-RU"/>
        </w:rPr>
        <w:t xml:space="preserve">/ </w:t>
      </w:r>
      <w:r w:rsidRPr="000504AB">
        <w:rPr>
          <w:rFonts w:eastAsia="Times New Roman"/>
          <w:sz w:val="28"/>
          <w:szCs w:val="28"/>
          <w:lang w:eastAsia="ru-RU"/>
        </w:rPr>
        <w:t>М</w:t>
      </w:r>
      <w:r w:rsidRPr="000504AB">
        <w:rPr>
          <w:rFonts w:eastAsia="Times New Roman"/>
          <w:sz w:val="28"/>
          <w:szCs w:val="28"/>
          <w:lang w:val="en-US"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0"/>
        <w:jc w:val="center"/>
        <w:rPr>
          <w:rFonts w:eastAsia="Times New Roman"/>
          <w:i/>
          <w:szCs w:val="24"/>
          <w:lang w:eastAsia="ru-RU"/>
        </w:rPr>
      </w:pPr>
      <w:r w:rsidRPr="000504AB">
        <w:rPr>
          <w:rFonts w:eastAsia="Times New Roman"/>
          <w:i/>
          <w:sz w:val="28"/>
          <w:szCs w:val="28"/>
          <w:lang w:val="en-US" w:eastAsia="ru-RU"/>
        </w:rPr>
        <w:t>i</w:t>
      </w:r>
      <w:r w:rsidRPr="000504AB">
        <w:rPr>
          <w:rFonts w:eastAsia="Times New Roman"/>
          <w:i/>
          <w:szCs w:val="24"/>
          <w:lang w:eastAsia="ru-RU"/>
        </w:rPr>
        <w:t xml:space="preserve"> =1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ind w:firstLine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           где: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noProof/>
          <w:position w:val="-12"/>
          <w:szCs w:val="24"/>
          <w:lang w:eastAsia="ru-RU"/>
        </w:rPr>
      </w:pPr>
      <w:r w:rsidRPr="000504AB">
        <w:rPr>
          <w:rFonts w:eastAsia="Times New Roman"/>
          <w:noProof/>
          <w:position w:val="-12"/>
          <w:sz w:val="28"/>
          <w:szCs w:val="28"/>
          <w:lang w:eastAsia="ru-RU"/>
        </w:rPr>
        <w:t>СР</w:t>
      </w:r>
      <w:r w:rsidRPr="000504AB">
        <w:rPr>
          <w:rFonts w:eastAsia="Times New Roman"/>
          <w:noProof/>
          <w:position w:val="-12"/>
          <w:sz w:val="28"/>
          <w:szCs w:val="28"/>
          <w:vertAlign w:val="subscript"/>
          <w:lang w:eastAsia="ru-RU"/>
        </w:rPr>
        <w:t>мп</w:t>
      </w:r>
      <w:r w:rsidRPr="000504AB">
        <w:rPr>
          <w:rFonts w:eastAsia="Times New Roman"/>
          <w:noProof/>
          <w:position w:val="-12"/>
          <w:szCs w:val="24"/>
          <w:lang w:eastAsia="ru-RU"/>
        </w:rPr>
        <w:t xml:space="preserve"> – степень реализации муниципальной программы</w:t>
      </w:r>
      <w:r w:rsidRPr="000504AB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0504AB">
        <w:rPr>
          <w:rFonts w:eastAsia="Times New Roman"/>
          <w:noProof/>
          <w:position w:val="-12"/>
          <w:szCs w:val="24"/>
          <w:lang w:eastAsia="ru-RU"/>
        </w:rPr>
        <w:t>и составляющих ее подпрограмм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ind w:firstLine="540"/>
        <w:rPr>
          <w:rFonts w:eastAsia="Times New Roman"/>
          <w:noProof/>
          <w:position w:val="-12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  СДП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r w:rsidRPr="000504AB">
        <w:rPr>
          <w:rFonts w:eastAsia="Times New Roman"/>
          <w:szCs w:val="24"/>
          <w:lang w:eastAsia="ru-RU"/>
        </w:rPr>
        <w:t xml:space="preserve"> – степень достижения планового значения индикатора (показателя)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ind w:firstLine="540"/>
        <w:rPr>
          <w:rFonts w:eastAsia="Times New Roman"/>
          <w:noProof/>
          <w:position w:val="-12"/>
          <w:szCs w:val="24"/>
          <w:lang w:eastAsia="ru-RU"/>
        </w:rPr>
      </w:pPr>
      <w:r w:rsidRPr="000504AB">
        <w:rPr>
          <w:rFonts w:eastAsia="Times New Roman"/>
          <w:noProof/>
          <w:position w:val="-12"/>
          <w:sz w:val="28"/>
          <w:szCs w:val="28"/>
          <w:lang w:eastAsia="ru-RU"/>
        </w:rPr>
        <w:t xml:space="preserve">  М</w:t>
      </w:r>
      <w:r w:rsidRPr="000504AB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0504AB">
        <w:rPr>
          <w:rFonts w:eastAsia="Times New Roman"/>
          <w:noProof/>
          <w:position w:val="-12"/>
          <w:sz w:val="28"/>
          <w:szCs w:val="28"/>
          <w:vertAlign w:val="subscript"/>
          <w:lang w:eastAsia="ru-RU"/>
        </w:rPr>
        <w:t>i</w:t>
      </w:r>
      <w:r w:rsidRPr="000504AB">
        <w:rPr>
          <w:rFonts w:eastAsia="Times New Roman"/>
          <w:noProof/>
          <w:position w:val="-12"/>
          <w:szCs w:val="24"/>
          <w:vertAlign w:val="subscript"/>
          <w:lang w:eastAsia="ru-RU"/>
        </w:rPr>
        <w:t xml:space="preserve"> </w:t>
      </w:r>
      <w:r w:rsidRPr="000504AB">
        <w:rPr>
          <w:rFonts w:eastAsia="Times New Roman"/>
          <w:noProof/>
          <w:position w:val="-12"/>
          <w:szCs w:val="24"/>
          <w:lang w:eastAsia="ru-RU"/>
        </w:rPr>
        <w:t xml:space="preserve">– количество индикаторов муниципальной программы и составляющих ее подпрограмм 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ind w:firstLine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          При использовании данной формулы, в случае если </w:t>
      </w:r>
      <w:r w:rsidRPr="000504AB">
        <w:rPr>
          <w:rFonts w:eastAsia="Times New Roman"/>
          <w:sz w:val="28"/>
          <w:szCs w:val="28"/>
          <w:lang w:eastAsia="ru-RU"/>
        </w:rPr>
        <w:t xml:space="preserve">СДП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r w:rsidRPr="000504AB">
        <w:rPr>
          <w:rFonts w:eastAsia="Times New Roman"/>
          <w:szCs w:val="24"/>
          <w:lang w:eastAsia="ru-RU"/>
        </w:rPr>
        <w:t xml:space="preserve"> больше 1, значение </w:t>
      </w:r>
      <w:r w:rsidRPr="000504AB">
        <w:rPr>
          <w:rFonts w:eastAsia="Times New Roman"/>
          <w:sz w:val="28"/>
          <w:szCs w:val="28"/>
          <w:lang w:eastAsia="ru-RU"/>
        </w:rPr>
        <w:t xml:space="preserve">СДП </w:t>
      </w:r>
      <w:r w:rsidRPr="000504AB">
        <w:rPr>
          <w:rFonts w:eastAsia="Times New Roman"/>
          <w:sz w:val="28"/>
          <w:szCs w:val="28"/>
          <w:vertAlign w:val="subscript"/>
          <w:lang w:val="en-US" w:eastAsia="ru-RU"/>
        </w:rPr>
        <w:t>i</w:t>
      </w:r>
      <w:r w:rsidRPr="000504AB">
        <w:rPr>
          <w:rFonts w:eastAsia="Times New Roman"/>
          <w:szCs w:val="24"/>
          <w:lang w:eastAsia="ru-RU"/>
        </w:rPr>
        <w:t xml:space="preserve"> принимается </w:t>
      </w:r>
      <w:proofErr w:type="gramStart"/>
      <w:r w:rsidRPr="000504AB">
        <w:rPr>
          <w:rFonts w:eastAsia="Times New Roman"/>
          <w:szCs w:val="24"/>
          <w:lang w:eastAsia="ru-RU"/>
        </w:rPr>
        <w:t>равным</w:t>
      </w:r>
      <w:proofErr w:type="gramEnd"/>
      <w:r w:rsidRPr="000504AB">
        <w:rPr>
          <w:rFonts w:eastAsia="Times New Roman"/>
          <w:szCs w:val="24"/>
          <w:lang w:eastAsia="ru-RU"/>
        </w:rPr>
        <w:t xml:space="preserve"> 1.</w:t>
      </w:r>
    </w:p>
    <w:p w:rsidR="000504AB" w:rsidRPr="000504AB" w:rsidRDefault="000504AB" w:rsidP="000504AB">
      <w:pPr>
        <w:widowControl w:val="0"/>
        <w:tabs>
          <w:tab w:val="left" w:pos="709"/>
          <w:tab w:val="left" w:pos="1134"/>
        </w:tabs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</w:t>
      </w:r>
      <w:proofErr w:type="gramStart"/>
      <w:r w:rsidRPr="000504AB">
        <w:rPr>
          <w:rFonts w:eastAsia="Times New Roman"/>
          <w:szCs w:val="24"/>
          <w:lang w:eastAsia="ru-RU"/>
        </w:rPr>
        <w:t>в отчетном году расходов на реализацию  муниципальной программы к их плановым значениям  без учета зарезервированных ассигнований по следующей формуле</w:t>
      </w:r>
      <w:proofErr w:type="gramEnd"/>
      <w:r w:rsidRPr="000504AB">
        <w:rPr>
          <w:rFonts w:eastAsia="Times New Roman"/>
          <w:szCs w:val="24"/>
          <w:lang w:eastAsia="ru-RU"/>
        </w:rPr>
        <w:t>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СС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уз</w:t>
      </w:r>
      <w:r w:rsidRPr="000504AB">
        <w:rPr>
          <w:rFonts w:eastAsia="Times New Roman"/>
          <w:sz w:val="28"/>
          <w:szCs w:val="28"/>
          <w:lang w:eastAsia="ru-RU"/>
        </w:rPr>
        <w:t xml:space="preserve"> = Ф </w:t>
      </w:r>
      <w:proofErr w:type="gram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р</w:t>
      </w:r>
      <w:proofErr w:type="gramEnd"/>
      <w:r w:rsidRPr="000504AB">
        <w:rPr>
          <w:rFonts w:eastAsia="Times New Roman"/>
          <w:sz w:val="28"/>
          <w:szCs w:val="28"/>
          <w:lang w:eastAsia="ru-RU"/>
        </w:rPr>
        <w:t xml:space="preserve"> / (П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 xml:space="preserve">р </w:t>
      </w:r>
      <w:r w:rsidRPr="000504AB">
        <w:rPr>
          <w:rFonts w:eastAsia="Times New Roman"/>
          <w:sz w:val="28"/>
          <w:szCs w:val="28"/>
          <w:lang w:eastAsia="ru-RU"/>
        </w:rPr>
        <w:t xml:space="preserve">– З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ас</w:t>
      </w:r>
      <w:r w:rsidRPr="000504AB">
        <w:rPr>
          <w:rFonts w:eastAsia="Times New Roman"/>
          <w:sz w:val="28"/>
          <w:szCs w:val="28"/>
          <w:lang w:eastAsia="ru-RU"/>
        </w:rPr>
        <w:t>),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>где: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lastRenderedPageBreak/>
        <w:t xml:space="preserve">СС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уз</w:t>
      </w:r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– степень соответствия запланированному уровню затрат;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Ф </w:t>
      </w:r>
      <w:proofErr w:type="gram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р</w:t>
      </w:r>
      <w:proofErr w:type="gramEnd"/>
      <w:r w:rsidRPr="000504AB">
        <w:rPr>
          <w:rFonts w:eastAsia="Times New Roman"/>
          <w:szCs w:val="24"/>
          <w:lang w:eastAsia="ru-RU"/>
        </w:rPr>
        <w:t xml:space="preserve"> – фактические расходы  на реализацию муниципальной программы в отчетном году;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proofErr w:type="gramStart"/>
      <w:r w:rsidRPr="000504AB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р</w:t>
      </w:r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– плановые расходы  на реализацию  муниципальной программы в отчетном году.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          </w:t>
      </w:r>
      <w:proofErr w:type="gramStart"/>
      <w:r w:rsidRPr="000504AB">
        <w:rPr>
          <w:rFonts w:eastAsia="Times New Roman"/>
          <w:sz w:val="28"/>
          <w:szCs w:val="28"/>
          <w:lang w:eastAsia="ru-RU"/>
        </w:rPr>
        <w:t>З</w:t>
      </w:r>
      <w:proofErr w:type="gramEnd"/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 xml:space="preserve">ас </w:t>
      </w:r>
      <w:r w:rsidRPr="000504AB">
        <w:rPr>
          <w:rFonts w:eastAsia="Times New Roman"/>
          <w:szCs w:val="24"/>
          <w:lang w:eastAsia="ru-RU"/>
        </w:rPr>
        <w:t>– зарезервированные ассигнования на реализацию муниципальной программы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Степень выполнения программных мероприятий характеризует долю  реализованных мероприятий:  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eastAsia="Times New Roman"/>
          <w:sz w:val="28"/>
          <w:szCs w:val="28"/>
          <w:lang w:eastAsia="ru-RU"/>
        </w:rPr>
      </w:pPr>
      <w:proofErr w:type="gramStart"/>
      <w:r w:rsidRPr="000504AB">
        <w:rPr>
          <w:rFonts w:eastAsia="Times New Roman"/>
          <w:sz w:val="28"/>
          <w:szCs w:val="28"/>
          <w:lang w:eastAsia="ru-RU"/>
        </w:rPr>
        <w:t>СВ</w:t>
      </w:r>
      <w:proofErr w:type="gramEnd"/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 xml:space="preserve">м = </w:t>
      </w:r>
      <w:r w:rsidRPr="000504AB">
        <w:rPr>
          <w:rFonts w:eastAsia="Times New Roman"/>
          <w:sz w:val="28"/>
          <w:szCs w:val="28"/>
          <w:lang w:eastAsia="ru-RU"/>
        </w:rPr>
        <w:t xml:space="preserve">М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 xml:space="preserve">в </w:t>
      </w:r>
      <w:r w:rsidRPr="000504AB">
        <w:rPr>
          <w:rFonts w:eastAsia="Times New Roman"/>
          <w:sz w:val="28"/>
          <w:szCs w:val="28"/>
          <w:lang w:eastAsia="ru-RU"/>
        </w:rPr>
        <w:t>/ М,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jc w:val="left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>где: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jc w:val="left"/>
        <w:rPr>
          <w:rFonts w:eastAsia="Times New Roman"/>
          <w:szCs w:val="24"/>
          <w:lang w:eastAsia="ru-RU"/>
        </w:rPr>
      </w:pPr>
      <w:proofErr w:type="gramStart"/>
      <w:r w:rsidRPr="000504AB">
        <w:rPr>
          <w:rFonts w:eastAsia="Times New Roman"/>
          <w:szCs w:val="24"/>
          <w:lang w:eastAsia="ru-RU"/>
        </w:rPr>
        <w:t>СВ</w:t>
      </w:r>
      <w:proofErr w:type="gramEnd"/>
      <w:r w:rsidRPr="000504AB">
        <w:rPr>
          <w:rFonts w:eastAsia="Times New Roman"/>
          <w:szCs w:val="24"/>
          <w:lang w:eastAsia="ru-RU"/>
        </w:rPr>
        <w:t xml:space="preserve"> </w:t>
      </w:r>
      <w:r w:rsidRPr="000504AB">
        <w:rPr>
          <w:rFonts w:eastAsia="Times New Roman"/>
          <w:szCs w:val="24"/>
          <w:vertAlign w:val="subscript"/>
          <w:lang w:eastAsia="ru-RU"/>
        </w:rPr>
        <w:t xml:space="preserve">м </w:t>
      </w:r>
      <w:r w:rsidRPr="000504AB">
        <w:rPr>
          <w:rFonts w:eastAsia="Times New Roman"/>
          <w:szCs w:val="24"/>
          <w:lang w:eastAsia="ru-RU"/>
        </w:rPr>
        <w:t>– степень выполнения программных мероприятий;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jc w:val="left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М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 xml:space="preserve">в </w:t>
      </w:r>
      <w:r w:rsidRPr="000504AB">
        <w:rPr>
          <w:rFonts w:eastAsia="Times New Roman"/>
          <w:szCs w:val="24"/>
          <w:lang w:eastAsia="ru-RU"/>
        </w:rPr>
        <w:t>– количество выполненных мероприятий;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jc w:val="left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>М – общее количество мероприятий, запланированных к реализации в отчетном году.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ind w:firstLine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ab/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Э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ис</w:t>
      </w:r>
      <w:proofErr w:type="spellEnd"/>
      <w:r w:rsidRPr="000504AB">
        <w:rPr>
          <w:rFonts w:eastAsia="Times New Roman"/>
          <w:sz w:val="28"/>
          <w:szCs w:val="28"/>
          <w:lang w:eastAsia="ru-RU"/>
        </w:rPr>
        <w:t xml:space="preserve"> = </w:t>
      </w:r>
      <w:proofErr w:type="gramStart"/>
      <w:r w:rsidRPr="000504AB">
        <w:rPr>
          <w:rFonts w:eastAsia="Times New Roman"/>
          <w:sz w:val="28"/>
          <w:szCs w:val="28"/>
          <w:lang w:eastAsia="ru-RU"/>
        </w:rPr>
        <w:t>СВ</w:t>
      </w:r>
      <w:proofErr w:type="gramEnd"/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м</w:t>
      </w:r>
      <w:r w:rsidRPr="000504AB">
        <w:rPr>
          <w:rFonts w:eastAsia="Times New Roman"/>
          <w:sz w:val="28"/>
          <w:szCs w:val="28"/>
          <w:lang w:eastAsia="ru-RU"/>
        </w:rPr>
        <w:t xml:space="preserve">/ СС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уз</w:t>
      </w:r>
    </w:p>
    <w:p w:rsidR="000504AB" w:rsidRPr="000504AB" w:rsidRDefault="000504AB" w:rsidP="000504AB">
      <w:pPr>
        <w:widowControl w:val="0"/>
        <w:tabs>
          <w:tab w:val="left" w:pos="709"/>
        </w:tabs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>где: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Э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ис</w:t>
      </w:r>
      <w:proofErr w:type="spellEnd"/>
      <w:r w:rsidRPr="000504AB">
        <w:rPr>
          <w:rFonts w:eastAsia="Times New Roman"/>
          <w:szCs w:val="24"/>
          <w:vertAlign w:val="subscript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– показатель эффективность использования средств бюджета;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proofErr w:type="gramStart"/>
      <w:r w:rsidRPr="000504AB">
        <w:rPr>
          <w:rFonts w:eastAsia="Times New Roman"/>
          <w:sz w:val="28"/>
          <w:szCs w:val="28"/>
          <w:lang w:eastAsia="ru-RU"/>
        </w:rPr>
        <w:t>СВ</w:t>
      </w:r>
      <w:proofErr w:type="gramEnd"/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 xml:space="preserve">м </w:t>
      </w:r>
      <w:r w:rsidRPr="000504AB">
        <w:rPr>
          <w:rFonts w:eastAsia="Times New Roman"/>
          <w:szCs w:val="24"/>
          <w:lang w:eastAsia="ru-RU"/>
        </w:rPr>
        <w:t>– степень выполнения программных мероприятий;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СС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уз</w:t>
      </w:r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– степень соответствия запланированному уровню затрат.</w:t>
      </w:r>
    </w:p>
    <w:p w:rsidR="000504AB" w:rsidRPr="000504AB" w:rsidRDefault="000504AB" w:rsidP="000504AB">
      <w:pPr>
        <w:widowControl w:val="0"/>
        <w:tabs>
          <w:tab w:val="left" w:pos="1148"/>
        </w:tabs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>5.6. Степень реализации контрольных событий  муниципальной программы и составляющих ее подпрограмм оценивается  как доля контрольных событий, выполненных в отчетном году, по следующей формуле: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0"/>
        <w:jc w:val="center"/>
        <w:rPr>
          <w:rFonts w:eastAsia="Times New Roman"/>
          <w:sz w:val="28"/>
          <w:szCs w:val="28"/>
          <w:lang w:eastAsia="ru-RU"/>
        </w:rPr>
      </w:pPr>
      <w:proofErr w:type="gramStart"/>
      <w:r w:rsidRPr="000504AB">
        <w:rPr>
          <w:rFonts w:eastAsia="Times New Roman"/>
          <w:sz w:val="28"/>
          <w:szCs w:val="28"/>
          <w:lang w:eastAsia="ru-RU"/>
        </w:rPr>
        <w:t>СР</w:t>
      </w:r>
      <w:proofErr w:type="gramEnd"/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кс</w:t>
      </w:r>
      <w:r w:rsidRPr="000504AB">
        <w:rPr>
          <w:rFonts w:eastAsia="Times New Roman"/>
          <w:sz w:val="28"/>
          <w:szCs w:val="28"/>
          <w:lang w:eastAsia="ru-RU"/>
        </w:rPr>
        <w:t xml:space="preserve"> = КС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в</w:t>
      </w:r>
      <w:r w:rsidRPr="000504AB">
        <w:rPr>
          <w:rFonts w:eastAsia="Times New Roman"/>
          <w:sz w:val="28"/>
          <w:szCs w:val="28"/>
          <w:lang w:eastAsia="ru-RU"/>
        </w:rPr>
        <w:t xml:space="preserve"> / КС,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54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>где: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540"/>
        <w:rPr>
          <w:rFonts w:eastAsia="Times New Roman"/>
          <w:szCs w:val="24"/>
          <w:lang w:eastAsia="ru-RU"/>
        </w:rPr>
      </w:pPr>
      <w:proofErr w:type="spellStart"/>
      <w:r w:rsidRPr="000504AB">
        <w:rPr>
          <w:rFonts w:eastAsia="Times New Roman"/>
          <w:szCs w:val="24"/>
          <w:lang w:eastAsia="ru-RU"/>
        </w:rPr>
        <w:t>СР</w:t>
      </w:r>
      <w:r w:rsidRPr="000504AB">
        <w:rPr>
          <w:rFonts w:eastAsia="Times New Roman"/>
          <w:szCs w:val="24"/>
          <w:vertAlign w:val="subscript"/>
          <w:lang w:eastAsia="ru-RU"/>
        </w:rPr>
        <w:t>кс</w:t>
      </w:r>
      <w:proofErr w:type="spellEnd"/>
      <w:r w:rsidRPr="000504AB">
        <w:rPr>
          <w:rFonts w:eastAsia="Times New Roman"/>
          <w:szCs w:val="24"/>
          <w:lang w:eastAsia="ru-RU"/>
        </w:rPr>
        <w:t xml:space="preserve"> – степень реализации контрольных событий;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540"/>
        <w:rPr>
          <w:rFonts w:eastAsia="Times New Roman"/>
          <w:szCs w:val="24"/>
          <w:lang w:eastAsia="ru-RU"/>
        </w:rPr>
      </w:pPr>
      <w:proofErr w:type="spellStart"/>
      <w:r w:rsidRPr="000504AB">
        <w:rPr>
          <w:rFonts w:eastAsia="Times New Roman"/>
          <w:szCs w:val="24"/>
          <w:lang w:eastAsia="ru-RU"/>
        </w:rPr>
        <w:t>КС</w:t>
      </w:r>
      <w:r w:rsidRPr="000504AB">
        <w:rPr>
          <w:rFonts w:eastAsia="Times New Roman"/>
          <w:szCs w:val="24"/>
          <w:vertAlign w:val="subscript"/>
          <w:lang w:eastAsia="ru-RU"/>
        </w:rPr>
        <w:t>в</w:t>
      </w:r>
      <w:proofErr w:type="spellEnd"/>
      <w:r w:rsidRPr="000504AB">
        <w:rPr>
          <w:rFonts w:eastAsia="Times New Roman"/>
          <w:szCs w:val="24"/>
          <w:lang w:eastAsia="ru-RU"/>
        </w:rPr>
        <w:t xml:space="preserve"> – количество выполненных контрольных событий, из числа контрольных событий, запланированных к реализации в отчетном году;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54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>КС – общее количество контрольных событий, запланированных к реализации в отчетном году.</w:t>
      </w:r>
    </w:p>
    <w:p w:rsidR="000504AB" w:rsidRPr="000504AB" w:rsidRDefault="000504AB" w:rsidP="009F2165">
      <w:pPr>
        <w:widowControl w:val="0"/>
        <w:autoSpaceDE w:val="0"/>
        <w:autoSpaceDN w:val="0"/>
        <w:spacing w:after="0"/>
        <w:ind w:firstLine="540"/>
        <w:rPr>
          <w:szCs w:val="24"/>
        </w:rPr>
      </w:pPr>
      <w:r w:rsidRPr="000504AB">
        <w:rPr>
          <w:rFonts w:eastAsia="Times New Roman"/>
          <w:szCs w:val="24"/>
          <w:lang w:eastAsia="ru-RU"/>
        </w:rPr>
        <w:t xml:space="preserve">   </w:t>
      </w:r>
      <w:r w:rsidR="002D1E7E">
        <w:rPr>
          <w:szCs w:val="24"/>
        </w:rPr>
        <w:tab/>
        <w:t xml:space="preserve"> Эффективность реализации </w:t>
      </w:r>
      <w:r w:rsidRPr="000504AB">
        <w:rPr>
          <w:szCs w:val="24"/>
        </w:rPr>
        <w:t>муниципальной  программы (подпрограммы) оценивается в зависимости от значений степени достижения целей и решения задач муниципальной программы (подпрограммы), степени соответствия запланированному уровню затрат, с</w:t>
      </w:r>
      <w:r w:rsidRPr="000504AB">
        <w:rPr>
          <w:rFonts w:eastAsia="Times New Roman"/>
          <w:szCs w:val="24"/>
          <w:lang w:eastAsia="ru-RU"/>
        </w:rPr>
        <w:t xml:space="preserve">тепени выполнения программных мероприятий, </w:t>
      </w:r>
      <w:r w:rsidRPr="000504AB">
        <w:rPr>
          <w:szCs w:val="24"/>
        </w:rPr>
        <w:t>степени реализации контрольных событий муниципальной программы (подпрограммы), как среднее значение, по следующей формуле:</w:t>
      </w:r>
    </w:p>
    <w:p w:rsidR="000504AB" w:rsidRPr="000504AB" w:rsidRDefault="000504AB" w:rsidP="000504AB">
      <w:pPr>
        <w:widowControl w:val="0"/>
        <w:tabs>
          <w:tab w:val="left" w:pos="709"/>
          <w:tab w:val="left" w:pos="1134"/>
        </w:tabs>
        <w:autoSpaceDE w:val="0"/>
        <w:autoSpaceDN w:val="0"/>
        <w:spacing w:after="0"/>
        <w:ind w:firstLine="725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ЭР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мп</w:t>
      </w:r>
      <w:proofErr w:type="spellEnd"/>
      <w:r w:rsidRPr="000504AB">
        <w:rPr>
          <w:rFonts w:eastAsia="Times New Roman"/>
          <w:sz w:val="28"/>
          <w:szCs w:val="28"/>
          <w:lang w:eastAsia="ru-RU"/>
        </w:rPr>
        <w:t xml:space="preserve">= СР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мп</w:t>
      </w:r>
      <w:proofErr w:type="spellEnd"/>
      <w:r w:rsidRPr="000504AB">
        <w:rPr>
          <w:rFonts w:eastAsia="Times New Roman"/>
          <w:sz w:val="28"/>
          <w:szCs w:val="28"/>
          <w:lang w:eastAsia="ru-RU"/>
        </w:rPr>
        <w:t xml:space="preserve">+ СС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уз</w:t>
      </w:r>
      <w:r w:rsidRPr="000504AB">
        <w:rPr>
          <w:rFonts w:eastAsia="Times New Roman"/>
          <w:sz w:val="28"/>
          <w:szCs w:val="28"/>
          <w:lang w:eastAsia="ru-RU"/>
        </w:rPr>
        <w:t xml:space="preserve">+ </w:t>
      </w:r>
      <w:proofErr w:type="gramStart"/>
      <w:r w:rsidRPr="000504AB">
        <w:rPr>
          <w:rFonts w:eastAsia="Times New Roman"/>
          <w:sz w:val="28"/>
          <w:szCs w:val="28"/>
          <w:lang w:eastAsia="ru-RU"/>
        </w:rPr>
        <w:t>СВ</w:t>
      </w:r>
      <w:proofErr w:type="gramEnd"/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м</w:t>
      </w:r>
      <w:r w:rsidRPr="000504AB">
        <w:rPr>
          <w:rFonts w:eastAsia="Times New Roman"/>
          <w:sz w:val="28"/>
          <w:szCs w:val="28"/>
          <w:lang w:eastAsia="ru-RU"/>
        </w:rPr>
        <w:t xml:space="preserve">+ СР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кс</w:t>
      </w:r>
      <w:r w:rsidRPr="000504AB">
        <w:rPr>
          <w:rFonts w:eastAsia="Times New Roman"/>
          <w:sz w:val="28"/>
          <w:szCs w:val="28"/>
          <w:lang w:eastAsia="ru-RU"/>
        </w:rPr>
        <w:t xml:space="preserve"> / 4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725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>где: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725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ЭР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мп</w:t>
      </w:r>
      <w:proofErr w:type="spellEnd"/>
      <w:r w:rsidRPr="000504AB">
        <w:rPr>
          <w:rFonts w:eastAsia="Times New Roman"/>
          <w:szCs w:val="24"/>
          <w:lang w:eastAsia="ru-RU"/>
        </w:rPr>
        <w:t xml:space="preserve"> – эффективность реализации муниципальной программы;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725"/>
        <w:rPr>
          <w:rFonts w:eastAsia="Times New Roman"/>
          <w:szCs w:val="24"/>
          <w:lang w:eastAsia="ru-RU"/>
        </w:rPr>
      </w:pPr>
      <w:proofErr w:type="gramStart"/>
      <w:r w:rsidRPr="000504AB">
        <w:rPr>
          <w:rFonts w:eastAsia="Times New Roman"/>
          <w:sz w:val="28"/>
          <w:szCs w:val="28"/>
          <w:lang w:eastAsia="ru-RU"/>
        </w:rPr>
        <w:t>СР</w:t>
      </w:r>
      <w:proofErr w:type="gramEnd"/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мп</w:t>
      </w:r>
      <w:proofErr w:type="spellEnd"/>
      <w:r w:rsidRPr="000504AB">
        <w:rPr>
          <w:rFonts w:eastAsia="Times New Roman"/>
          <w:szCs w:val="24"/>
          <w:lang w:eastAsia="ru-RU"/>
        </w:rPr>
        <w:t xml:space="preserve"> – степень реализации муниципальной программы;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ind w:firstLine="725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 w:val="28"/>
          <w:szCs w:val="28"/>
          <w:lang w:eastAsia="ru-RU"/>
        </w:rPr>
        <w:t xml:space="preserve">СС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уз</w:t>
      </w:r>
      <w:r w:rsidRPr="000504AB">
        <w:rPr>
          <w:rFonts w:eastAsia="Times New Roman"/>
          <w:szCs w:val="24"/>
          <w:lang w:eastAsia="ru-RU"/>
        </w:rPr>
        <w:t xml:space="preserve"> – степень соответствия запланированному уровню затрат муниципальной программы (подпрограммы);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proofErr w:type="gramStart"/>
      <w:r w:rsidRPr="000504AB">
        <w:rPr>
          <w:rFonts w:eastAsia="Times New Roman"/>
          <w:sz w:val="28"/>
          <w:szCs w:val="28"/>
          <w:lang w:eastAsia="ru-RU"/>
        </w:rPr>
        <w:t>СВ</w:t>
      </w:r>
      <w:proofErr w:type="gramEnd"/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м</w:t>
      </w:r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– степень выполнения программных мероприятий;</w:t>
      </w:r>
    </w:p>
    <w:p w:rsidR="000504AB" w:rsidRPr="000504AB" w:rsidRDefault="000504AB" w:rsidP="000504AB">
      <w:pPr>
        <w:widowControl w:val="0"/>
        <w:tabs>
          <w:tab w:val="left" w:pos="1134"/>
        </w:tabs>
        <w:autoSpaceDE w:val="0"/>
        <w:autoSpaceDN w:val="0"/>
        <w:spacing w:after="0"/>
        <w:ind w:firstLine="725"/>
        <w:rPr>
          <w:rFonts w:eastAsia="Times New Roman"/>
          <w:szCs w:val="24"/>
          <w:lang w:eastAsia="ru-RU"/>
        </w:rPr>
      </w:pPr>
      <w:proofErr w:type="gramStart"/>
      <w:r w:rsidRPr="000504AB">
        <w:rPr>
          <w:rFonts w:eastAsia="Times New Roman"/>
          <w:sz w:val="28"/>
          <w:szCs w:val="28"/>
          <w:lang w:eastAsia="ru-RU"/>
        </w:rPr>
        <w:t>СР</w:t>
      </w:r>
      <w:proofErr w:type="gramEnd"/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 w:val="28"/>
          <w:szCs w:val="28"/>
          <w:vertAlign w:val="subscript"/>
          <w:lang w:eastAsia="ru-RU"/>
        </w:rPr>
        <w:t>кс</w:t>
      </w:r>
      <w:r w:rsidRPr="000504AB">
        <w:rPr>
          <w:rFonts w:eastAsia="Times New Roman"/>
          <w:sz w:val="28"/>
          <w:szCs w:val="28"/>
          <w:lang w:eastAsia="ru-RU"/>
        </w:rPr>
        <w:t xml:space="preserve"> </w:t>
      </w:r>
      <w:r w:rsidRPr="000504AB">
        <w:rPr>
          <w:rFonts w:eastAsia="Times New Roman"/>
          <w:szCs w:val="24"/>
          <w:lang w:eastAsia="ru-RU"/>
        </w:rPr>
        <w:t>– степень реализации контрольных событий муниципальной программы (подпрограммы).</w:t>
      </w:r>
    </w:p>
    <w:p w:rsidR="000504AB" w:rsidRPr="000504AB" w:rsidRDefault="000504AB" w:rsidP="000504AB">
      <w:pPr>
        <w:widowControl w:val="0"/>
        <w:tabs>
          <w:tab w:val="left" w:pos="1148"/>
        </w:tabs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Эффективность реализации муниципальной программы (подпрограммы) признается высокой, в случае если значение </w:t>
      </w:r>
      <w:r w:rsidRPr="000504AB">
        <w:rPr>
          <w:rFonts w:eastAsia="Times New Roman"/>
          <w:sz w:val="28"/>
          <w:szCs w:val="28"/>
          <w:lang w:eastAsia="ru-RU"/>
        </w:rPr>
        <w:t xml:space="preserve">ЭР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мп</w:t>
      </w:r>
      <w:proofErr w:type="spellEnd"/>
      <w:r w:rsidRPr="000504AB">
        <w:rPr>
          <w:rFonts w:eastAsia="Times New Roman"/>
          <w:szCs w:val="24"/>
          <w:lang w:eastAsia="ru-RU"/>
        </w:rPr>
        <w:t xml:space="preserve">  составляет не менее 0,95.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Эффективность реализации муниципальной программы (подпрограммы) </w:t>
      </w:r>
      <w:r w:rsidRPr="000504AB">
        <w:rPr>
          <w:rFonts w:eastAsia="Times New Roman"/>
          <w:szCs w:val="24"/>
          <w:lang w:eastAsia="ru-RU"/>
        </w:rPr>
        <w:lastRenderedPageBreak/>
        <w:t xml:space="preserve">признается средней, в случае если значение </w:t>
      </w:r>
      <w:r w:rsidRPr="000504AB">
        <w:rPr>
          <w:rFonts w:eastAsia="Times New Roman"/>
          <w:sz w:val="28"/>
          <w:szCs w:val="28"/>
          <w:lang w:eastAsia="ru-RU"/>
        </w:rPr>
        <w:t xml:space="preserve">ЭР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мп</w:t>
      </w:r>
      <w:proofErr w:type="spellEnd"/>
      <w:r w:rsidRPr="000504AB">
        <w:rPr>
          <w:rFonts w:eastAsia="Times New Roman"/>
          <w:szCs w:val="24"/>
          <w:lang w:eastAsia="ru-RU"/>
        </w:rPr>
        <w:t xml:space="preserve">  составляет не менее 0,90.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Эффективность реализации муниципальной программы (подпрограммы) признается удовлетворительной, в случае если значение </w:t>
      </w:r>
      <w:r w:rsidRPr="000504AB">
        <w:rPr>
          <w:rFonts w:eastAsia="Times New Roman"/>
          <w:sz w:val="28"/>
          <w:szCs w:val="28"/>
          <w:lang w:eastAsia="ru-RU"/>
        </w:rPr>
        <w:t xml:space="preserve">ЭР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мп</w:t>
      </w:r>
      <w:proofErr w:type="spellEnd"/>
      <w:r w:rsidRPr="000504AB">
        <w:rPr>
          <w:rFonts w:eastAsia="Times New Roman"/>
          <w:szCs w:val="24"/>
          <w:lang w:eastAsia="ru-RU"/>
        </w:rPr>
        <w:t xml:space="preserve">  составляет не менее 0,80.</w:t>
      </w:r>
    </w:p>
    <w:p w:rsidR="000504AB" w:rsidRPr="000504AB" w:rsidRDefault="000504AB" w:rsidP="000504AB">
      <w:pPr>
        <w:widowControl w:val="0"/>
        <w:autoSpaceDE w:val="0"/>
        <w:autoSpaceDN w:val="0"/>
        <w:spacing w:after="0"/>
        <w:rPr>
          <w:rFonts w:eastAsia="Times New Roman"/>
          <w:szCs w:val="24"/>
          <w:lang w:eastAsia="ru-RU"/>
        </w:rPr>
      </w:pPr>
      <w:r w:rsidRPr="000504AB">
        <w:rPr>
          <w:rFonts w:eastAsia="Times New Roman"/>
          <w:szCs w:val="24"/>
          <w:lang w:eastAsia="ru-RU"/>
        </w:rPr>
        <w:t xml:space="preserve">В случае если значение </w:t>
      </w:r>
      <w:r w:rsidRPr="000504AB">
        <w:rPr>
          <w:rFonts w:eastAsia="Times New Roman"/>
          <w:sz w:val="28"/>
          <w:szCs w:val="28"/>
          <w:lang w:eastAsia="ru-RU"/>
        </w:rPr>
        <w:t xml:space="preserve">ЭР </w:t>
      </w:r>
      <w:proofErr w:type="spellStart"/>
      <w:r w:rsidRPr="000504AB">
        <w:rPr>
          <w:rFonts w:eastAsia="Times New Roman"/>
          <w:sz w:val="28"/>
          <w:szCs w:val="28"/>
          <w:vertAlign w:val="subscript"/>
          <w:lang w:eastAsia="ru-RU"/>
        </w:rPr>
        <w:t>мп</w:t>
      </w:r>
      <w:proofErr w:type="spellEnd"/>
      <w:r w:rsidRPr="000504AB">
        <w:rPr>
          <w:rFonts w:eastAsia="Times New Roman"/>
          <w:szCs w:val="24"/>
          <w:lang w:eastAsia="ru-RU"/>
        </w:rPr>
        <w:t xml:space="preserve"> составляет менее 0,80, реализация муниципальной программы (подпрограммы) признается недостаточно эффективной.</w:t>
      </w:r>
    </w:p>
    <w:p w:rsidR="009E1E7E" w:rsidRDefault="009E1E7E">
      <w:pPr>
        <w:spacing w:after="0"/>
        <w:ind w:firstLine="0"/>
        <w:jc w:val="left"/>
        <w:rPr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:rsidR="007E61E7" w:rsidRPr="00CD513F" w:rsidRDefault="007E61E7" w:rsidP="00CD513F">
      <w:pPr>
        <w:pStyle w:val="a4"/>
        <w:widowControl w:val="0"/>
        <w:numPr>
          <w:ilvl w:val="0"/>
          <w:numId w:val="37"/>
        </w:numPr>
        <w:autoSpaceDE w:val="0"/>
        <w:autoSpaceDN w:val="0"/>
        <w:jc w:val="center"/>
        <w:rPr>
          <w:b/>
          <w:szCs w:val="24"/>
        </w:rPr>
      </w:pPr>
      <w:r w:rsidRPr="00CD513F">
        <w:rPr>
          <w:b/>
          <w:szCs w:val="24"/>
        </w:rPr>
        <w:lastRenderedPageBreak/>
        <w:t>ПАСПОРТ</w:t>
      </w:r>
    </w:p>
    <w:p w:rsidR="007E61E7" w:rsidRPr="007E61E7" w:rsidRDefault="007E61E7" w:rsidP="006312D9">
      <w:pPr>
        <w:widowControl w:val="0"/>
        <w:autoSpaceDE w:val="0"/>
        <w:autoSpaceDN w:val="0"/>
        <w:spacing w:after="0"/>
        <w:jc w:val="center"/>
        <w:rPr>
          <w:rFonts w:eastAsia="Times New Roman"/>
          <w:b/>
          <w:szCs w:val="24"/>
          <w:lang w:eastAsia="ru-RU"/>
        </w:rPr>
      </w:pPr>
      <w:r w:rsidRPr="007E61E7">
        <w:rPr>
          <w:rFonts w:eastAsia="Times New Roman"/>
          <w:b/>
          <w:szCs w:val="24"/>
          <w:lang w:eastAsia="ru-RU"/>
        </w:rPr>
        <w:t>муниципальной подпрограммы</w:t>
      </w:r>
      <w:r>
        <w:rPr>
          <w:rFonts w:eastAsia="Times New Roman"/>
          <w:b/>
          <w:szCs w:val="24"/>
          <w:lang w:eastAsia="ru-RU"/>
        </w:rPr>
        <w:t xml:space="preserve"> 1</w:t>
      </w:r>
    </w:p>
    <w:p w:rsidR="007E61E7" w:rsidRPr="006312D9" w:rsidRDefault="007E61E7" w:rsidP="006312D9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szCs w:val="24"/>
          <w:lang w:eastAsia="ru-RU"/>
        </w:rPr>
      </w:pPr>
      <w:r w:rsidRPr="006312D9">
        <w:rPr>
          <w:rStyle w:val="FontStyle52"/>
          <w:b/>
          <w:sz w:val="24"/>
          <w:szCs w:val="24"/>
        </w:rPr>
        <w:t xml:space="preserve"> «Развитие физической культуры и спорта»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629"/>
      </w:tblGrid>
      <w:tr w:rsidR="006312D9" w:rsidRPr="00204E31" w:rsidTr="00FF0EA4">
        <w:trPr>
          <w:trHeight w:val="824"/>
        </w:trPr>
        <w:tc>
          <w:tcPr>
            <w:tcW w:w="2518" w:type="dxa"/>
          </w:tcPr>
          <w:p w:rsidR="006312D9" w:rsidRPr="00932414" w:rsidRDefault="006312D9" w:rsidP="00AB4A31">
            <w:pPr>
              <w:tabs>
                <w:tab w:val="left" w:pos="0"/>
              </w:tabs>
              <w:ind w:firstLine="0"/>
              <w:rPr>
                <w:szCs w:val="24"/>
              </w:rPr>
            </w:pPr>
            <w:r w:rsidRPr="00932414">
              <w:rPr>
                <w:rStyle w:val="FontStyle52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29" w:type="dxa"/>
            <w:vAlign w:val="center"/>
          </w:tcPr>
          <w:p w:rsidR="006312D9" w:rsidRPr="00204E31" w:rsidRDefault="00144392" w:rsidP="00144392">
            <w:pPr>
              <w:spacing w:after="0"/>
              <w:ind w:firstLine="0"/>
              <w:rPr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 xml:space="preserve"> Отдел </w:t>
            </w:r>
            <w:r w:rsidR="006312D9" w:rsidRPr="00204E31">
              <w:rPr>
                <w:rStyle w:val="FontStyle52"/>
                <w:sz w:val="24"/>
                <w:szCs w:val="24"/>
              </w:rPr>
              <w:t>с</w:t>
            </w:r>
            <w:r>
              <w:rPr>
                <w:rStyle w:val="FontStyle52"/>
                <w:sz w:val="24"/>
                <w:szCs w:val="24"/>
              </w:rPr>
              <w:t>оциальной защиты, культуры</w:t>
            </w:r>
            <w:r w:rsidR="006312D9" w:rsidRPr="00204E31">
              <w:rPr>
                <w:rStyle w:val="FontStyle52"/>
                <w:sz w:val="24"/>
                <w:szCs w:val="24"/>
              </w:rPr>
              <w:t xml:space="preserve"> и спорта      администрации городского округа «поселок Палана»</w:t>
            </w:r>
          </w:p>
        </w:tc>
      </w:tr>
      <w:tr w:rsidR="006312D9" w:rsidRPr="00204E31" w:rsidTr="000B4F09">
        <w:tc>
          <w:tcPr>
            <w:tcW w:w="2518" w:type="dxa"/>
          </w:tcPr>
          <w:p w:rsidR="006312D9" w:rsidRPr="00204E31" w:rsidRDefault="006312D9" w:rsidP="00AB4A31">
            <w:pPr>
              <w:pStyle w:val="a4"/>
              <w:tabs>
                <w:tab w:val="left" w:pos="0"/>
              </w:tabs>
              <w:ind w:left="0"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Исполнители программы</w:t>
            </w:r>
          </w:p>
        </w:tc>
        <w:tc>
          <w:tcPr>
            <w:tcW w:w="6629" w:type="dxa"/>
          </w:tcPr>
          <w:p w:rsidR="006312D9" w:rsidRPr="00204E31" w:rsidRDefault="00144392" w:rsidP="00144392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Отдел </w:t>
            </w:r>
            <w:r w:rsidR="006312D9" w:rsidRPr="0002070B">
              <w:rPr>
                <w:szCs w:val="24"/>
              </w:rPr>
              <w:t>социальной защиты, культуры и спорта      администрации городского округа «поселок Палана»</w:t>
            </w:r>
          </w:p>
        </w:tc>
      </w:tr>
      <w:tr w:rsidR="006312D9" w:rsidRPr="00204E31" w:rsidTr="000B4F09">
        <w:tc>
          <w:tcPr>
            <w:tcW w:w="2518" w:type="dxa"/>
          </w:tcPr>
          <w:p w:rsidR="006312D9" w:rsidRPr="00204E31" w:rsidRDefault="006312D9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  <w:r w:rsidRPr="00204E31">
              <w:rPr>
                <w:sz w:val="24"/>
                <w:szCs w:val="24"/>
              </w:rPr>
              <w:t>Программы</w:t>
            </w:r>
          </w:p>
          <w:p w:rsidR="006312D9" w:rsidRPr="00204E31" w:rsidRDefault="006312D9" w:rsidP="00AB4A31">
            <w:pPr>
              <w:pStyle w:val="Style16"/>
              <w:widowControl/>
              <w:spacing w:line="240" w:lineRule="auto"/>
              <w:ind w:left="5" w:firstLine="0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6629" w:type="dxa"/>
          </w:tcPr>
          <w:p w:rsidR="006312D9" w:rsidRPr="00204E31" w:rsidRDefault="006312D9" w:rsidP="00AB4A31">
            <w:pPr>
              <w:spacing w:after="0"/>
              <w:ind w:firstLine="0"/>
              <w:rPr>
                <w:szCs w:val="24"/>
              </w:rPr>
            </w:pPr>
            <w:r w:rsidRPr="00204E31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6312D9" w:rsidRPr="00204E31" w:rsidTr="000B4F09">
        <w:tc>
          <w:tcPr>
            <w:tcW w:w="2518" w:type="dxa"/>
          </w:tcPr>
          <w:p w:rsidR="006312D9" w:rsidRPr="00204E31" w:rsidRDefault="006312D9" w:rsidP="00AB4A31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204E31">
              <w:rPr>
                <w:rStyle w:val="FontStyle52"/>
                <w:sz w:val="24"/>
                <w:szCs w:val="24"/>
              </w:rPr>
              <w:t xml:space="preserve">Цель муниципальной </w:t>
            </w:r>
            <w:r>
              <w:rPr>
                <w:rStyle w:val="FontStyle52"/>
                <w:sz w:val="24"/>
                <w:szCs w:val="24"/>
              </w:rPr>
              <w:t>под</w:t>
            </w:r>
            <w:r w:rsidRPr="00204E31">
              <w:rPr>
                <w:rStyle w:val="FontStyle52"/>
                <w:sz w:val="24"/>
                <w:szCs w:val="24"/>
              </w:rPr>
              <w:t>программы</w:t>
            </w:r>
          </w:p>
        </w:tc>
        <w:tc>
          <w:tcPr>
            <w:tcW w:w="6629" w:type="dxa"/>
          </w:tcPr>
          <w:p w:rsidR="006312D9" w:rsidRPr="00204E31" w:rsidRDefault="006312D9" w:rsidP="00AB4A31">
            <w:pPr>
              <w:spacing w:after="0"/>
              <w:ind w:firstLine="0"/>
              <w:rPr>
                <w:szCs w:val="24"/>
              </w:rPr>
            </w:pPr>
            <w:r w:rsidRPr="00204E31">
              <w:rPr>
                <w:rStyle w:val="FontStyle52"/>
                <w:sz w:val="24"/>
                <w:szCs w:val="24"/>
              </w:rPr>
              <w:t xml:space="preserve">Обеспечение развития физической культуры и спорта </w:t>
            </w:r>
            <w:r w:rsidR="00A762C2">
              <w:rPr>
                <w:rStyle w:val="FontStyle52"/>
                <w:sz w:val="24"/>
                <w:szCs w:val="24"/>
              </w:rPr>
              <w:t>в городском округе «поселок Палана»</w:t>
            </w:r>
            <w:r w:rsidR="00AE2BC6">
              <w:rPr>
                <w:rStyle w:val="FontStyle52"/>
                <w:sz w:val="24"/>
                <w:szCs w:val="24"/>
              </w:rPr>
              <w:t xml:space="preserve"> </w:t>
            </w:r>
          </w:p>
        </w:tc>
      </w:tr>
      <w:tr w:rsidR="006312D9" w:rsidRPr="00204E31" w:rsidTr="000B4F09">
        <w:tc>
          <w:tcPr>
            <w:tcW w:w="2518" w:type="dxa"/>
          </w:tcPr>
          <w:p w:rsidR="006312D9" w:rsidRPr="00204E31" w:rsidRDefault="006312D9" w:rsidP="00AB4A31">
            <w:pPr>
              <w:pStyle w:val="Style16"/>
              <w:widowControl/>
              <w:spacing w:line="240" w:lineRule="auto"/>
              <w:ind w:right="-108"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Задачи муницип</w:t>
            </w:r>
            <w:r w:rsidRPr="00204E31">
              <w:rPr>
                <w:rStyle w:val="FontStyle52"/>
                <w:sz w:val="24"/>
                <w:szCs w:val="24"/>
              </w:rPr>
              <w:t>альной программы</w:t>
            </w:r>
          </w:p>
        </w:tc>
        <w:tc>
          <w:tcPr>
            <w:tcW w:w="6629" w:type="dxa"/>
          </w:tcPr>
          <w:p w:rsidR="006B519B" w:rsidRDefault="00E327B2" w:rsidP="00AB4A31">
            <w:pPr>
              <w:tabs>
                <w:tab w:val="left" w:pos="398"/>
              </w:tabs>
              <w:autoSpaceDE w:val="0"/>
              <w:autoSpaceDN w:val="0"/>
              <w:adjustRightInd w:val="0"/>
              <w:spacing w:after="0" w:line="322" w:lineRule="exact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1. </w:t>
            </w:r>
            <w:r w:rsidR="00BA2332">
              <w:rPr>
                <w:szCs w:val="24"/>
                <w:lang w:eastAsia="ru-RU"/>
              </w:rPr>
              <w:t>С</w:t>
            </w:r>
            <w:r w:rsidR="00A762C2">
              <w:rPr>
                <w:szCs w:val="24"/>
                <w:lang w:eastAsia="ru-RU"/>
              </w:rPr>
              <w:t xml:space="preserve">оздание </w:t>
            </w:r>
            <w:r w:rsidR="006B519B">
              <w:rPr>
                <w:szCs w:val="24"/>
                <w:lang w:eastAsia="ru-RU"/>
              </w:rPr>
              <w:t>благоприятных</w:t>
            </w:r>
            <w:r w:rsidR="00A762C2">
              <w:rPr>
                <w:szCs w:val="24"/>
                <w:lang w:eastAsia="ru-RU"/>
              </w:rPr>
              <w:t xml:space="preserve"> условий для развития </w:t>
            </w:r>
            <w:r w:rsidR="006B519B">
              <w:rPr>
                <w:szCs w:val="24"/>
                <w:lang w:eastAsia="ru-RU"/>
              </w:rPr>
              <w:t>физкультурно-спортивной работы с населением городского округа «поселок Палана»;</w:t>
            </w:r>
          </w:p>
          <w:p w:rsidR="006312D9" w:rsidRPr="00204E31" w:rsidRDefault="00A762C2" w:rsidP="00BA2332">
            <w:pPr>
              <w:tabs>
                <w:tab w:val="left" w:pos="398"/>
              </w:tabs>
              <w:autoSpaceDE w:val="0"/>
              <w:autoSpaceDN w:val="0"/>
              <w:adjustRightInd w:val="0"/>
              <w:spacing w:after="0" w:line="322" w:lineRule="exact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</w:t>
            </w:r>
            <w:r w:rsidR="006B519B">
              <w:rPr>
                <w:szCs w:val="24"/>
                <w:lang w:eastAsia="ru-RU"/>
              </w:rPr>
              <w:t xml:space="preserve">2. </w:t>
            </w:r>
            <w:r w:rsidR="00BA2332">
              <w:rPr>
                <w:szCs w:val="24"/>
                <w:lang w:eastAsia="ru-RU"/>
              </w:rPr>
              <w:t>П</w:t>
            </w:r>
            <w:r w:rsidR="006B519B">
              <w:rPr>
                <w:szCs w:val="24"/>
                <w:lang w:eastAsia="ru-RU"/>
              </w:rPr>
              <w:t>опуляризация физической культуры и сп</w:t>
            </w:r>
            <w:r w:rsidR="00E327B2">
              <w:rPr>
                <w:szCs w:val="24"/>
                <w:lang w:eastAsia="ru-RU"/>
              </w:rPr>
              <w:t>орта различных групп населения.</w:t>
            </w:r>
          </w:p>
        </w:tc>
      </w:tr>
      <w:tr w:rsidR="006312D9" w:rsidRPr="00204E31" w:rsidTr="000B4F09">
        <w:tc>
          <w:tcPr>
            <w:tcW w:w="2518" w:type="dxa"/>
          </w:tcPr>
          <w:p w:rsidR="006312D9" w:rsidRPr="00204E31" w:rsidRDefault="006312D9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Целевые индикаторы и показатели</w:t>
            </w:r>
          </w:p>
          <w:p w:rsidR="006312D9" w:rsidRPr="00204E31" w:rsidRDefault="006312D9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</w:t>
            </w:r>
            <w:r w:rsidRPr="00204E31">
              <w:rPr>
                <w:sz w:val="24"/>
                <w:szCs w:val="24"/>
              </w:rPr>
              <w:t>рограммы</w:t>
            </w:r>
          </w:p>
          <w:p w:rsidR="006312D9" w:rsidRPr="00204E31" w:rsidRDefault="006312D9" w:rsidP="00AB4A31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6629" w:type="dxa"/>
          </w:tcPr>
          <w:p w:rsidR="006312D9" w:rsidRPr="00F07ADC" w:rsidRDefault="006135CA" w:rsidP="006135CA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312D9">
              <w:rPr>
                <w:sz w:val="24"/>
                <w:szCs w:val="24"/>
              </w:rPr>
              <w:t>д</w:t>
            </w:r>
            <w:r w:rsidR="006312D9" w:rsidRPr="00B810FD">
              <w:rPr>
                <w:sz w:val="24"/>
                <w:szCs w:val="24"/>
              </w:rPr>
              <w:t xml:space="preserve">оля населения </w:t>
            </w:r>
            <w:r w:rsidR="006312D9" w:rsidRPr="00B810FD">
              <w:rPr>
                <w:rStyle w:val="FontStyle52"/>
                <w:sz w:val="24"/>
                <w:szCs w:val="24"/>
              </w:rPr>
              <w:t>систематически</w:t>
            </w:r>
            <w:r w:rsidR="006312D9">
              <w:rPr>
                <w:rStyle w:val="FontStyle52"/>
                <w:sz w:val="24"/>
                <w:szCs w:val="24"/>
              </w:rPr>
              <w:t xml:space="preserve"> </w:t>
            </w:r>
            <w:r>
              <w:rPr>
                <w:rStyle w:val="FontStyle52"/>
                <w:sz w:val="24"/>
                <w:szCs w:val="24"/>
              </w:rPr>
              <w:t xml:space="preserve">занимающегося   физической </w:t>
            </w:r>
            <w:r w:rsidR="006312D9" w:rsidRPr="00B810FD">
              <w:rPr>
                <w:rStyle w:val="FontStyle52"/>
                <w:sz w:val="24"/>
                <w:szCs w:val="24"/>
              </w:rPr>
              <w:t>культурой и спортом;</w:t>
            </w:r>
          </w:p>
          <w:p w:rsidR="006312D9" w:rsidRPr="00B810FD" w:rsidRDefault="006135CA" w:rsidP="006135CA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312D9">
              <w:rPr>
                <w:sz w:val="24"/>
                <w:szCs w:val="24"/>
              </w:rPr>
              <w:t>к</w:t>
            </w:r>
            <w:r w:rsidR="006312D9" w:rsidRPr="001A56B1">
              <w:rPr>
                <w:sz w:val="24"/>
                <w:szCs w:val="24"/>
              </w:rPr>
              <w:t>оличество проведенных физкультурных и спортивных мероприятий</w:t>
            </w:r>
            <w:r w:rsidR="006312D9">
              <w:rPr>
                <w:sz w:val="24"/>
                <w:szCs w:val="24"/>
              </w:rPr>
              <w:t>;</w:t>
            </w:r>
          </w:p>
          <w:p w:rsidR="006312D9" w:rsidRPr="006312D9" w:rsidRDefault="006135CA" w:rsidP="006135CA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312D9">
              <w:rPr>
                <w:sz w:val="24"/>
                <w:szCs w:val="24"/>
              </w:rPr>
              <w:t>у</w:t>
            </w:r>
            <w:r w:rsidR="006312D9" w:rsidRPr="001A56B1">
              <w:rPr>
                <w:sz w:val="24"/>
                <w:szCs w:val="24"/>
              </w:rPr>
              <w:t>ровень удовлетворенности населения условиями для занятия физической культурой и спортом</w:t>
            </w:r>
          </w:p>
        </w:tc>
      </w:tr>
      <w:tr w:rsidR="006312D9" w:rsidRPr="00204E31" w:rsidTr="00E327B2">
        <w:tc>
          <w:tcPr>
            <w:tcW w:w="2518" w:type="dxa"/>
          </w:tcPr>
          <w:p w:rsidR="006312D9" w:rsidRPr="00204E31" w:rsidRDefault="006312D9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rStyle w:val="FontStyle52"/>
                <w:sz w:val="24"/>
                <w:szCs w:val="24"/>
              </w:rPr>
              <w:t xml:space="preserve"> </w:t>
            </w:r>
            <w:r w:rsidRPr="00204E31">
              <w:rPr>
                <w:sz w:val="24"/>
                <w:szCs w:val="24"/>
              </w:rPr>
              <w:t>Этапы и сроки реализации</w:t>
            </w:r>
          </w:p>
          <w:p w:rsidR="006312D9" w:rsidRPr="00204E31" w:rsidRDefault="006312D9" w:rsidP="00AB4A31">
            <w:pPr>
              <w:spacing w:after="0"/>
              <w:ind w:firstLine="0"/>
              <w:rPr>
                <w:rStyle w:val="FontStyle52"/>
                <w:sz w:val="24"/>
                <w:szCs w:val="24"/>
              </w:rPr>
            </w:pPr>
            <w:r w:rsidRPr="00204E31">
              <w:rPr>
                <w:szCs w:val="24"/>
              </w:rPr>
              <w:t xml:space="preserve">Программы </w:t>
            </w:r>
          </w:p>
        </w:tc>
        <w:tc>
          <w:tcPr>
            <w:tcW w:w="6629" w:type="dxa"/>
            <w:vAlign w:val="center"/>
          </w:tcPr>
          <w:p w:rsidR="006312D9" w:rsidRPr="00204E31" w:rsidRDefault="006312D9" w:rsidP="00AB4A31">
            <w:pPr>
              <w:spacing w:after="0"/>
              <w:ind w:firstLine="0"/>
              <w:rPr>
                <w:szCs w:val="24"/>
              </w:rPr>
            </w:pPr>
            <w:r w:rsidRPr="00204E31">
              <w:rPr>
                <w:szCs w:val="24"/>
              </w:rPr>
              <w:t>Программа реализуется в один этап сроком с 201</w:t>
            </w:r>
            <w:r>
              <w:rPr>
                <w:szCs w:val="24"/>
              </w:rPr>
              <w:t>7</w:t>
            </w:r>
            <w:r w:rsidRPr="00204E31">
              <w:rPr>
                <w:szCs w:val="24"/>
              </w:rPr>
              <w:t xml:space="preserve"> по 202</w:t>
            </w:r>
            <w:r>
              <w:rPr>
                <w:szCs w:val="24"/>
              </w:rPr>
              <w:t>1</w:t>
            </w:r>
            <w:r w:rsidRPr="00204E31">
              <w:rPr>
                <w:szCs w:val="24"/>
              </w:rPr>
              <w:t xml:space="preserve"> год</w:t>
            </w:r>
          </w:p>
        </w:tc>
      </w:tr>
      <w:tr w:rsidR="006312D9" w:rsidRPr="00204E31" w:rsidTr="000B4F09">
        <w:tc>
          <w:tcPr>
            <w:tcW w:w="2518" w:type="dxa"/>
          </w:tcPr>
          <w:p w:rsidR="006312D9" w:rsidRPr="00204E31" w:rsidRDefault="006312D9" w:rsidP="00AB4A31">
            <w:pPr>
              <w:spacing w:after="0"/>
              <w:ind w:firstLine="0"/>
              <w:rPr>
                <w:szCs w:val="24"/>
              </w:rPr>
            </w:pPr>
            <w:r w:rsidRPr="00204E31">
              <w:rPr>
                <w:szCs w:val="24"/>
              </w:rPr>
              <w:t xml:space="preserve">Объемы </w:t>
            </w:r>
            <w:r>
              <w:rPr>
                <w:szCs w:val="24"/>
              </w:rPr>
              <w:t xml:space="preserve">и источники </w:t>
            </w:r>
            <w:r w:rsidRPr="00204E31">
              <w:rPr>
                <w:szCs w:val="24"/>
              </w:rPr>
              <w:t>бюджетных ассигнований Программы</w:t>
            </w:r>
          </w:p>
        </w:tc>
        <w:tc>
          <w:tcPr>
            <w:tcW w:w="6629" w:type="dxa"/>
          </w:tcPr>
          <w:p w:rsidR="006312D9" w:rsidRPr="00204E31" w:rsidRDefault="006312D9" w:rsidP="00AB4A31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04E31">
              <w:rPr>
                <w:szCs w:val="24"/>
              </w:rPr>
              <w:t xml:space="preserve">бщий объем бюджетных ассигнований  на реализацию подпрограммы за счет всех источников составляет </w:t>
            </w:r>
            <w:r>
              <w:rPr>
                <w:szCs w:val="24"/>
              </w:rPr>
              <w:t>–</w:t>
            </w:r>
            <w:r w:rsidRPr="00204E31">
              <w:rPr>
                <w:szCs w:val="24"/>
              </w:rPr>
              <w:t xml:space="preserve"> 4</w:t>
            </w:r>
            <w:r w:rsidR="00F67137">
              <w:rPr>
                <w:szCs w:val="24"/>
              </w:rPr>
              <w:t>902</w:t>
            </w:r>
            <w:r>
              <w:rPr>
                <w:szCs w:val="24"/>
              </w:rPr>
              <w:t>,</w:t>
            </w:r>
            <w:r w:rsidR="00F67137">
              <w:rPr>
                <w:szCs w:val="24"/>
              </w:rPr>
              <w:t>86947</w:t>
            </w:r>
            <w:r w:rsidRPr="00204E31">
              <w:rPr>
                <w:szCs w:val="24"/>
              </w:rPr>
              <w:t xml:space="preserve"> тыс. руб., из них по годам:</w:t>
            </w:r>
          </w:p>
          <w:p w:rsidR="006312D9" w:rsidRPr="00204E31" w:rsidRDefault="00A970D5" w:rsidP="00AB4A31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2017</w:t>
            </w:r>
            <w:r w:rsidR="006312D9" w:rsidRPr="00204E31">
              <w:rPr>
                <w:szCs w:val="24"/>
              </w:rPr>
              <w:t xml:space="preserve"> год -</w:t>
            </w:r>
            <w:r w:rsidR="00F67137">
              <w:rPr>
                <w:szCs w:val="24"/>
              </w:rPr>
              <w:t xml:space="preserve"> </w:t>
            </w:r>
            <w:r w:rsidR="00A86ED2">
              <w:rPr>
                <w:szCs w:val="24"/>
              </w:rPr>
              <w:t>650</w:t>
            </w:r>
            <w:r w:rsidR="006312D9">
              <w:rPr>
                <w:szCs w:val="24"/>
              </w:rPr>
              <w:t xml:space="preserve">,000 </w:t>
            </w:r>
            <w:r w:rsidR="006312D9" w:rsidRPr="00204E31">
              <w:rPr>
                <w:szCs w:val="24"/>
              </w:rPr>
              <w:t>тыс. руб.;</w:t>
            </w:r>
          </w:p>
          <w:p w:rsidR="006312D9" w:rsidRPr="00204E31" w:rsidRDefault="00A970D5" w:rsidP="00AB4A31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2018</w:t>
            </w:r>
            <w:r w:rsidR="006312D9" w:rsidRPr="00204E31">
              <w:rPr>
                <w:szCs w:val="24"/>
              </w:rPr>
              <w:t xml:space="preserve"> год </w:t>
            </w:r>
            <w:r w:rsidR="00F67137">
              <w:rPr>
                <w:szCs w:val="24"/>
              </w:rPr>
              <w:t>- 1080</w:t>
            </w:r>
            <w:r w:rsidR="006312D9">
              <w:rPr>
                <w:szCs w:val="24"/>
              </w:rPr>
              <w:t>,</w:t>
            </w:r>
            <w:r w:rsidR="00F67137">
              <w:rPr>
                <w:szCs w:val="24"/>
              </w:rPr>
              <w:t>763</w:t>
            </w:r>
            <w:r w:rsidR="006312D9">
              <w:rPr>
                <w:szCs w:val="24"/>
              </w:rPr>
              <w:t xml:space="preserve"> </w:t>
            </w:r>
            <w:r w:rsidR="006312D9" w:rsidRPr="00204E31">
              <w:rPr>
                <w:szCs w:val="24"/>
              </w:rPr>
              <w:t xml:space="preserve">тыс. руб.; </w:t>
            </w:r>
          </w:p>
          <w:p w:rsidR="006312D9" w:rsidRPr="00204E31" w:rsidRDefault="00A970D5" w:rsidP="00AB4A31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="006312D9">
              <w:rPr>
                <w:szCs w:val="24"/>
              </w:rPr>
              <w:t xml:space="preserve"> год - 1476,31700 </w:t>
            </w:r>
            <w:r w:rsidR="006312D9" w:rsidRPr="00204E31">
              <w:rPr>
                <w:szCs w:val="24"/>
              </w:rPr>
              <w:t>тыс. руб.;</w:t>
            </w:r>
          </w:p>
          <w:p w:rsidR="006312D9" w:rsidRPr="00204E31" w:rsidRDefault="00A970D5" w:rsidP="00AB4A31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="006312D9" w:rsidRPr="00204E31">
              <w:rPr>
                <w:szCs w:val="24"/>
              </w:rPr>
              <w:t xml:space="preserve"> год </w:t>
            </w:r>
            <w:r w:rsidR="006312D9">
              <w:rPr>
                <w:szCs w:val="24"/>
              </w:rPr>
              <w:t xml:space="preserve">- 597,36842 </w:t>
            </w:r>
            <w:r w:rsidR="006312D9" w:rsidRPr="00204E31">
              <w:rPr>
                <w:szCs w:val="24"/>
              </w:rPr>
              <w:t>тыс. руб.;</w:t>
            </w:r>
          </w:p>
          <w:p w:rsidR="006312D9" w:rsidRDefault="00A970D5" w:rsidP="00AB4A31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="006312D9">
              <w:rPr>
                <w:szCs w:val="24"/>
              </w:rPr>
              <w:t xml:space="preserve"> год - 1098</w:t>
            </w:r>
            <w:r w:rsidR="006312D9" w:rsidRPr="00204E31">
              <w:rPr>
                <w:szCs w:val="24"/>
              </w:rPr>
              <w:t>,</w:t>
            </w:r>
            <w:r w:rsidR="006312D9">
              <w:rPr>
                <w:szCs w:val="24"/>
              </w:rPr>
              <w:t>42105</w:t>
            </w:r>
            <w:r w:rsidR="006312D9" w:rsidRPr="00204E31">
              <w:rPr>
                <w:szCs w:val="24"/>
              </w:rPr>
              <w:t xml:space="preserve"> тыс. руб. </w:t>
            </w:r>
          </w:p>
          <w:p w:rsidR="006312D9" w:rsidRPr="00204E31" w:rsidRDefault="006312D9" w:rsidP="00AB4A31">
            <w:pPr>
              <w:spacing w:after="0"/>
              <w:ind w:firstLine="0"/>
              <w:rPr>
                <w:szCs w:val="24"/>
              </w:rPr>
            </w:pPr>
          </w:p>
          <w:p w:rsidR="006312D9" w:rsidRPr="00204E31" w:rsidRDefault="006312D9" w:rsidP="00AB4A31">
            <w:pPr>
              <w:spacing w:after="0"/>
              <w:ind w:firstLine="0"/>
              <w:rPr>
                <w:szCs w:val="24"/>
              </w:rPr>
            </w:pPr>
            <w:r w:rsidRPr="00204E31">
              <w:rPr>
                <w:szCs w:val="24"/>
              </w:rPr>
              <w:t>за счет сре</w:t>
            </w:r>
            <w:proofErr w:type="gramStart"/>
            <w:r w:rsidRPr="00204E31">
              <w:rPr>
                <w:szCs w:val="24"/>
              </w:rPr>
              <w:t>дств кр</w:t>
            </w:r>
            <w:proofErr w:type="gramEnd"/>
            <w:r w:rsidRPr="00204E31">
              <w:rPr>
                <w:szCs w:val="24"/>
              </w:rPr>
              <w:t>аевого</w:t>
            </w:r>
            <w:r w:rsidR="00F67137">
              <w:rPr>
                <w:szCs w:val="24"/>
              </w:rPr>
              <w:t xml:space="preserve"> бюджета </w:t>
            </w:r>
            <w:r w:rsidR="00CB2030">
              <w:rPr>
                <w:szCs w:val="24"/>
              </w:rPr>
              <w:t xml:space="preserve"> – </w:t>
            </w:r>
            <w:r w:rsidR="00305F32">
              <w:rPr>
                <w:szCs w:val="24"/>
              </w:rPr>
              <w:t>2124</w:t>
            </w:r>
            <w:r>
              <w:rPr>
                <w:szCs w:val="24"/>
              </w:rPr>
              <w:t>,00000</w:t>
            </w:r>
            <w:r w:rsidRPr="00204E31">
              <w:rPr>
                <w:szCs w:val="24"/>
              </w:rPr>
              <w:t xml:space="preserve"> тыс. руб. тыс. руб., из них по годам:</w:t>
            </w:r>
          </w:p>
          <w:p w:rsidR="006312D9" w:rsidRPr="00204E31" w:rsidRDefault="00A970D5" w:rsidP="00AB4A31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2017</w:t>
            </w:r>
            <w:r w:rsidR="006312D9" w:rsidRPr="00204E31">
              <w:rPr>
                <w:szCs w:val="24"/>
              </w:rPr>
              <w:t xml:space="preserve"> год -  </w:t>
            </w:r>
            <w:r w:rsidR="00305F32">
              <w:rPr>
                <w:szCs w:val="24"/>
              </w:rPr>
              <w:t>150</w:t>
            </w:r>
            <w:r w:rsidR="006312D9" w:rsidRPr="00204E31">
              <w:rPr>
                <w:szCs w:val="24"/>
              </w:rPr>
              <w:t>,00</w:t>
            </w:r>
            <w:r w:rsidR="006312D9">
              <w:rPr>
                <w:szCs w:val="24"/>
              </w:rPr>
              <w:t>000</w:t>
            </w:r>
            <w:r w:rsidR="006312D9" w:rsidRPr="00204E31">
              <w:rPr>
                <w:szCs w:val="24"/>
              </w:rPr>
              <w:t xml:space="preserve"> тыс. руб.; </w:t>
            </w:r>
          </w:p>
          <w:p w:rsidR="006312D9" w:rsidRPr="00204E31" w:rsidRDefault="00A970D5" w:rsidP="00AB4A31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2018</w:t>
            </w:r>
            <w:r w:rsidR="006312D9">
              <w:rPr>
                <w:szCs w:val="24"/>
              </w:rPr>
              <w:t xml:space="preserve"> год -  30</w:t>
            </w:r>
            <w:r w:rsidR="006312D9" w:rsidRPr="00204E31">
              <w:rPr>
                <w:szCs w:val="24"/>
              </w:rPr>
              <w:t>0,00</w:t>
            </w:r>
            <w:r w:rsidR="006312D9">
              <w:rPr>
                <w:szCs w:val="24"/>
              </w:rPr>
              <w:t xml:space="preserve">000 </w:t>
            </w:r>
            <w:r w:rsidR="006312D9" w:rsidRPr="00204E31">
              <w:rPr>
                <w:szCs w:val="24"/>
              </w:rPr>
              <w:t xml:space="preserve">тыс. руб.; </w:t>
            </w:r>
          </w:p>
          <w:p w:rsidR="006312D9" w:rsidRPr="00204E31" w:rsidRDefault="00A970D5" w:rsidP="00AB4A31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="006312D9">
              <w:rPr>
                <w:szCs w:val="24"/>
              </w:rPr>
              <w:t xml:space="preserve"> год -  918,00000 </w:t>
            </w:r>
            <w:r w:rsidR="006312D9" w:rsidRPr="00204E31">
              <w:rPr>
                <w:szCs w:val="24"/>
              </w:rPr>
              <w:t xml:space="preserve">тыс. руб.; </w:t>
            </w:r>
          </w:p>
          <w:p w:rsidR="006312D9" w:rsidRPr="00204E31" w:rsidRDefault="00A970D5" w:rsidP="00AB4A31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="006312D9">
              <w:rPr>
                <w:szCs w:val="24"/>
              </w:rPr>
              <w:t xml:space="preserve"> год -  140</w:t>
            </w:r>
            <w:r w:rsidR="006312D9" w:rsidRPr="00204E31">
              <w:rPr>
                <w:szCs w:val="24"/>
              </w:rPr>
              <w:t>,00</w:t>
            </w:r>
            <w:r w:rsidR="006312D9">
              <w:rPr>
                <w:szCs w:val="24"/>
              </w:rPr>
              <w:t>000</w:t>
            </w:r>
            <w:r w:rsidR="006312D9" w:rsidRPr="00204E31">
              <w:rPr>
                <w:szCs w:val="24"/>
              </w:rPr>
              <w:t xml:space="preserve"> тыс. руб.;</w:t>
            </w:r>
          </w:p>
          <w:p w:rsidR="006312D9" w:rsidRDefault="00A970D5" w:rsidP="00AB4A31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2021</w:t>
            </w:r>
            <w:r w:rsidR="006312D9">
              <w:rPr>
                <w:szCs w:val="24"/>
              </w:rPr>
              <w:t xml:space="preserve"> год - 616,00000 </w:t>
            </w:r>
            <w:r w:rsidR="006312D9" w:rsidRPr="00204E31">
              <w:rPr>
                <w:szCs w:val="24"/>
              </w:rPr>
              <w:t>тыс. руб.</w:t>
            </w:r>
          </w:p>
          <w:p w:rsidR="006312D9" w:rsidRPr="00204E31" w:rsidRDefault="006312D9" w:rsidP="00AB4A31">
            <w:pPr>
              <w:spacing w:after="0"/>
              <w:ind w:firstLine="0"/>
              <w:rPr>
                <w:szCs w:val="24"/>
              </w:rPr>
            </w:pPr>
          </w:p>
          <w:p w:rsidR="006312D9" w:rsidRPr="00204E31" w:rsidRDefault="006312D9" w:rsidP="00AB4A31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за счет средств местного –</w:t>
            </w:r>
            <w:r w:rsidRPr="00204E31">
              <w:rPr>
                <w:szCs w:val="24"/>
              </w:rPr>
              <w:t xml:space="preserve"> </w:t>
            </w:r>
            <w:r w:rsidR="00CB2030">
              <w:rPr>
                <w:szCs w:val="24"/>
              </w:rPr>
              <w:t>2778</w:t>
            </w:r>
            <w:r>
              <w:rPr>
                <w:szCs w:val="24"/>
              </w:rPr>
              <w:t>,</w:t>
            </w:r>
            <w:r w:rsidR="00CB2030">
              <w:rPr>
                <w:szCs w:val="24"/>
              </w:rPr>
              <w:t>86947</w:t>
            </w:r>
            <w:r w:rsidRPr="00204E31">
              <w:rPr>
                <w:szCs w:val="24"/>
              </w:rPr>
              <w:t xml:space="preserve">  тыс. руб., из них по годам:</w:t>
            </w:r>
          </w:p>
          <w:p w:rsidR="006312D9" w:rsidRPr="00204E31" w:rsidRDefault="006312D9" w:rsidP="00AB4A31">
            <w:pPr>
              <w:spacing w:after="0"/>
              <w:ind w:firstLine="0"/>
              <w:rPr>
                <w:szCs w:val="24"/>
              </w:rPr>
            </w:pPr>
            <w:r w:rsidRPr="00204E31">
              <w:rPr>
                <w:szCs w:val="24"/>
              </w:rPr>
              <w:t>201</w:t>
            </w:r>
            <w:r w:rsidR="00A970D5">
              <w:rPr>
                <w:szCs w:val="24"/>
              </w:rPr>
              <w:t>7</w:t>
            </w:r>
            <w:r>
              <w:rPr>
                <w:szCs w:val="24"/>
              </w:rPr>
              <w:t xml:space="preserve"> год - 500</w:t>
            </w:r>
            <w:r w:rsidRPr="00204E31">
              <w:rPr>
                <w:szCs w:val="24"/>
              </w:rPr>
              <w:t>,00</w:t>
            </w:r>
            <w:r>
              <w:rPr>
                <w:szCs w:val="24"/>
              </w:rPr>
              <w:t>000</w:t>
            </w:r>
            <w:r w:rsidRPr="00204E31">
              <w:rPr>
                <w:szCs w:val="24"/>
              </w:rPr>
              <w:t xml:space="preserve"> тыс. руб.;</w:t>
            </w:r>
          </w:p>
          <w:p w:rsidR="006312D9" w:rsidRPr="00204E31" w:rsidRDefault="00A970D5" w:rsidP="00AB4A31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2018</w:t>
            </w:r>
            <w:r w:rsidR="00CB2030">
              <w:rPr>
                <w:szCs w:val="24"/>
              </w:rPr>
              <w:t xml:space="preserve"> год - 780</w:t>
            </w:r>
            <w:r w:rsidR="006312D9" w:rsidRPr="00204E31">
              <w:rPr>
                <w:szCs w:val="24"/>
              </w:rPr>
              <w:t>,</w:t>
            </w:r>
            <w:r w:rsidR="00CB2030">
              <w:rPr>
                <w:szCs w:val="24"/>
              </w:rPr>
              <w:t>763</w:t>
            </w:r>
            <w:r w:rsidR="006312D9" w:rsidRPr="00204E31">
              <w:rPr>
                <w:szCs w:val="24"/>
              </w:rPr>
              <w:t xml:space="preserve">00 тыс. руб.;  </w:t>
            </w:r>
          </w:p>
          <w:p w:rsidR="006312D9" w:rsidRPr="00204E31" w:rsidRDefault="00A970D5" w:rsidP="00AB4A31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2019</w:t>
            </w:r>
            <w:r w:rsidR="006312D9">
              <w:rPr>
                <w:szCs w:val="24"/>
              </w:rPr>
              <w:t xml:space="preserve"> год - 558,31700 </w:t>
            </w:r>
            <w:r w:rsidR="006312D9" w:rsidRPr="00204E31">
              <w:rPr>
                <w:szCs w:val="24"/>
              </w:rPr>
              <w:t>тыс. руб.;</w:t>
            </w:r>
          </w:p>
          <w:p w:rsidR="006312D9" w:rsidRPr="00204E31" w:rsidRDefault="00A970D5" w:rsidP="00AB4A31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2020</w:t>
            </w:r>
            <w:r w:rsidR="006312D9">
              <w:rPr>
                <w:szCs w:val="24"/>
              </w:rPr>
              <w:t xml:space="preserve"> год - 457</w:t>
            </w:r>
            <w:r w:rsidR="006312D9" w:rsidRPr="00204E31">
              <w:rPr>
                <w:szCs w:val="24"/>
              </w:rPr>
              <w:t>,</w:t>
            </w:r>
            <w:r w:rsidR="006312D9">
              <w:rPr>
                <w:szCs w:val="24"/>
              </w:rPr>
              <w:t>36842</w:t>
            </w:r>
            <w:r w:rsidR="006312D9" w:rsidRPr="00204E31">
              <w:rPr>
                <w:szCs w:val="24"/>
              </w:rPr>
              <w:t xml:space="preserve"> тыс. руб.;</w:t>
            </w:r>
          </w:p>
          <w:p w:rsidR="006312D9" w:rsidRPr="00204E31" w:rsidRDefault="00A970D5" w:rsidP="00AB4A31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2021</w:t>
            </w:r>
            <w:r w:rsidR="006312D9">
              <w:rPr>
                <w:szCs w:val="24"/>
              </w:rPr>
              <w:t xml:space="preserve"> год - 482</w:t>
            </w:r>
            <w:r w:rsidR="006312D9" w:rsidRPr="00204E31">
              <w:rPr>
                <w:szCs w:val="24"/>
              </w:rPr>
              <w:t>,</w:t>
            </w:r>
            <w:r w:rsidR="006312D9">
              <w:rPr>
                <w:szCs w:val="24"/>
              </w:rPr>
              <w:t xml:space="preserve">42105 </w:t>
            </w:r>
            <w:r w:rsidR="006312D9" w:rsidRPr="00204E31">
              <w:rPr>
                <w:szCs w:val="24"/>
              </w:rPr>
              <w:t xml:space="preserve">тыс. руб.  </w:t>
            </w:r>
          </w:p>
        </w:tc>
      </w:tr>
      <w:tr w:rsidR="006312D9" w:rsidRPr="00204E31" w:rsidTr="000B4F09">
        <w:tc>
          <w:tcPr>
            <w:tcW w:w="2518" w:type="dxa"/>
          </w:tcPr>
          <w:p w:rsidR="006312D9" w:rsidRPr="00204E31" w:rsidRDefault="006312D9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6312D9" w:rsidRPr="00204E31" w:rsidRDefault="006312D9" w:rsidP="00AB4A31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Программы</w:t>
            </w:r>
          </w:p>
          <w:p w:rsidR="006312D9" w:rsidRPr="00204E31" w:rsidRDefault="006312D9" w:rsidP="00AB4A31">
            <w:pPr>
              <w:spacing w:after="0"/>
              <w:ind w:firstLine="0"/>
              <w:rPr>
                <w:szCs w:val="24"/>
              </w:rPr>
            </w:pPr>
          </w:p>
        </w:tc>
        <w:tc>
          <w:tcPr>
            <w:tcW w:w="6629" w:type="dxa"/>
          </w:tcPr>
          <w:p w:rsidR="006312D9" w:rsidRPr="00204E31" w:rsidRDefault="006312D9" w:rsidP="00AB4A31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 Рост доли населения </w:t>
            </w:r>
            <w:r w:rsidRPr="001A56B1">
              <w:rPr>
                <w:szCs w:val="24"/>
              </w:rPr>
              <w:t>городс</w:t>
            </w:r>
            <w:r>
              <w:rPr>
                <w:szCs w:val="24"/>
              </w:rPr>
              <w:t xml:space="preserve">кого округа «поселок Палана», систематически занимающегося </w:t>
            </w:r>
            <w:r w:rsidR="000321A6">
              <w:rPr>
                <w:szCs w:val="24"/>
              </w:rPr>
              <w:t>физической культурой</w:t>
            </w:r>
            <w:r w:rsidRPr="001A56B1">
              <w:rPr>
                <w:szCs w:val="24"/>
              </w:rPr>
              <w:t xml:space="preserve"> и спортом</w:t>
            </w:r>
            <w:r>
              <w:rPr>
                <w:szCs w:val="24"/>
              </w:rPr>
              <w:t xml:space="preserve"> до 50 %;</w:t>
            </w:r>
          </w:p>
          <w:p w:rsidR="006312D9" w:rsidRPr="00204E31" w:rsidRDefault="006312D9" w:rsidP="00AB4A31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1A56B1">
              <w:rPr>
                <w:szCs w:val="24"/>
              </w:rPr>
              <w:t>Увеличение проводимых мероприятий в области физической культуры и спорта</w:t>
            </w:r>
          </w:p>
        </w:tc>
      </w:tr>
    </w:tbl>
    <w:p w:rsidR="008049CF" w:rsidRPr="006636B2" w:rsidRDefault="008049CF" w:rsidP="006636B2">
      <w:pPr>
        <w:pStyle w:val="Style8"/>
        <w:widowControl/>
        <w:spacing w:line="322" w:lineRule="exact"/>
        <w:ind w:firstLine="0"/>
        <w:rPr>
          <w:rStyle w:val="FontStyle52"/>
          <w:sz w:val="24"/>
          <w:szCs w:val="24"/>
        </w:rPr>
      </w:pPr>
    </w:p>
    <w:p w:rsidR="006312D9" w:rsidRDefault="006312D9">
      <w:pPr>
        <w:spacing w:after="0"/>
        <w:rPr>
          <w:rStyle w:val="FontStyle51"/>
          <w:rFonts w:eastAsia="Times New Roman"/>
          <w:sz w:val="24"/>
          <w:szCs w:val="24"/>
          <w:lang w:eastAsia="ru-RU"/>
        </w:rPr>
      </w:pPr>
      <w:r>
        <w:rPr>
          <w:rStyle w:val="FontStyle51"/>
          <w:sz w:val="24"/>
          <w:szCs w:val="24"/>
        </w:rPr>
        <w:br w:type="page"/>
      </w:r>
    </w:p>
    <w:p w:rsidR="008049CF" w:rsidRPr="00CD513F" w:rsidRDefault="00CD513F" w:rsidP="00C91479">
      <w:pPr>
        <w:shd w:val="clear" w:color="auto" w:fill="FFFFFF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2.1.</w:t>
      </w:r>
      <w:r w:rsidRPr="00CD513F">
        <w:rPr>
          <w:b/>
          <w:bCs/>
          <w:szCs w:val="24"/>
        </w:rPr>
        <w:t xml:space="preserve"> </w:t>
      </w:r>
      <w:r w:rsidR="008049CF" w:rsidRPr="00CD513F">
        <w:rPr>
          <w:b/>
          <w:bCs/>
          <w:szCs w:val="24"/>
        </w:rPr>
        <w:t>Общая характеристика сферы реализации подпрограммы 1, основные проблемы и перспективы развития</w:t>
      </w:r>
    </w:p>
    <w:p w:rsidR="008049CF" w:rsidRPr="006636B2" w:rsidRDefault="008049CF" w:rsidP="00891197">
      <w:pPr>
        <w:pStyle w:val="Style24"/>
        <w:widowControl/>
        <w:spacing w:before="72"/>
        <w:ind w:firstLine="547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Физическая культура и спорт являются одним из приоритетных направлений социальной политики в городском округе «поселок Палана», важнейшим средством оздоровления населения городского округа «поселок Палана», гражданского и патриотического воспитания детей и молодежи.</w:t>
      </w:r>
    </w:p>
    <w:p w:rsidR="008049CF" w:rsidRPr="006636B2" w:rsidRDefault="008049CF" w:rsidP="00891197">
      <w:pPr>
        <w:pStyle w:val="Style24"/>
        <w:widowControl/>
        <w:ind w:firstLine="547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За последние годы в городском округе «поселок Палана» произошли позитивные изменения в развитии физической культуры и спорта.</w:t>
      </w:r>
    </w:p>
    <w:p w:rsidR="008049CF" w:rsidRPr="006636B2" w:rsidRDefault="008049CF" w:rsidP="00891197">
      <w:pPr>
        <w:pStyle w:val="Style24"/>
        <w:widowControl/>
        <w:ind w:firstLine="542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Для занятий физкультурой и спортом имеется  7 единиц спортивных сооружений. </w:t>
      </w:r>
      <w:r w:rsidRPr="006636B2">
        <w:rPr>
          <w:color w:val="000000"/>
        </w:rPr>
        <w:t xml:space="preserve">В их числе: 3 спортивных зала, 2 плоскостных сооружений (из них 1 многофункциональная крытая спортивная площадка, открытая </w:t>
      </w:r>
      <w:proofErr w:type="spellStart"/>
      <w:r w:rsidRPr="006636B2">
        <w:rPr>
          <w:color w:val="000000"/>
        </w:rPr>
        <w:t>волейбольно</w:t>
      </w:r>
      <w:proofErr w:type="spellEnd"/>
      <w:r w:rsidRPr="006636B2">
        <w:rPr>
          <w:color w:val="000000"/>
        </w:rPr>
        <w:t xml:space="preserve">-баскетбольная площадка),   2 других спортивных объекта. </w:t>
      </w:r>
    </w:p>
    <w:p w:rsidR="008049CF" w:rsidRPr="006636B2" w:rsidRDefault="008049CF" w:rsidP="00891197">
      <w:pPr>
        <w:pStyle w:val="Style24"/>
        <w:widowControl/>
        <w:ind w:firstLine="571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 Для развития физкультурно-спортивной работы с населением городского округа   проводятся спортивно-культурные праздники. Соревнования проводятся по игровым видам спорта, самбо, настольному теннису, национальным видам спорта, лыжам.  </w:t>
      </w:r>
    </w:p>
    <w:p w:rsidR="008049CF" w:rsidRPr="006636B2" w:rsidRDefault="008049CF" w:rsidP="00891197">
      <w:pPr>
        <w:pStyle w:val="Style24"/>
        <w:widowControl/>
        <w:ind w:firstLine="562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Городской округ активно уч</w:t>
      </w:r>
      <w:r w:rsidR="009E1E7E">
        <w:rPr>
          <w:rStyle w:val="FontStyle52"/>
          <w:sz w:val="24"/>
          <w:szCs w:val="24"/>
        </w:rPr>
        <w:t>аствует в межрайонных, краевых</w:t>
      </w:r>
      <w:r w:rsidRPr="006636B2">
        <w:rPr>
          <w:rStyle w:val="FontStyle52"/>
          <w:sz w:val="24"/>
          <w:szCs w:val="24"/>
        </w:rPr>
        <w:t xml:space="preserve"> мероприятиях. Высокие спортивные достижения на краевом  уровне демонстрируют представители городского округа «поселок Палана» в таких видах спорта как самбо, горные лыжи, мини-футбол.  </w:t>
      </w:r>
    </w:p>
    <w:p w:rsidR="008049CF" w:rsidRPr="006636B2" w:rsidRDefault="008049CF" w:rsidP="00891197">
      <w:pPr>
        <w:pStyle w:val="Style24"/>
        <w:widowControl/>
        <w:ind w:firstLine="538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Несмотря на ряд позитивных сдвигов, произошедших в сфере физической культуры и спорта за последние годы, в настоящее время в городском округе «поселок Палана» обострились проблемы, связанные с состоянием здоровья людей, увеличилось злоупотребление алкоголем, </w:t>
      </w:r>
      <w:proofErr w:type="spellStart"/>
      <w:r w:rsidRPr="006636B2">
        <w:rPr>
          <w:rStyle w:val="FontStyle52"/>
          <w:sz w:val="24"/>
          <w:szCs w:val="24"/>
        </w:rPr>
        <w:t>табакокурением</w:t>
      </w:r>
      <w:proofErr w:type="spellEnd"/>
      <w:r w:rsidRPr="006636B2">
        <w:rPr>
          <w:rStyle w:val="FontStyle52"/>
          <w:sz w:val="24"/>
          <w:szCs w:val="24"/>
        </w:rPr>
        <w:t>. Проведение мероприятий в сфере физической культуры и спорта невозможно без высококвалифицированных специалистов. В городском округе существует дефицит квалифицированных кадров в данной отрасли. Наблюдается снижение уровня физической подготовки и физического развития практически всех социально-демографических групп населения.</w:t>
      </w:r>
    </w:p>
    <w:p w:rsidR="008049CF" w:rsidRDefault="008049CF" w:rsidP="0011122E">
      <w:pPr>
        <w:pStyle w:val="Style24"/>
        <w:widowControl/>
        <w:ind w:firstLine="538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Реализация подпрограммы позволит решить указанные проблемы при максимально эффективном использовании бюджетных средств, а также обеспечит дальнейшее развитие физической культуры и спорта на территории городского округа «поселок Палана».</w:t>
      </w:r>
    </w:p>
    <w:p w:rsidR="008049CF" w:rsidRPr="0011122E" w:rsidRDefault="008049CF" w:rsidP="0011122E">
      <w:pPr>
        <w:pStyle w:val="Style24"/>
        <w:widowControl/>
        <w:ind w:firstLine="538"/>
      </w:pPr>
    </w:p>
    <w:p w:rsidR="008049CF" w:rsidRPr="00CD513F" w:rsidRDefault="00CD513F" w:rsidP="00C91479">
      <w:pPr>
        <w:shd w:val="clear" w:color="auto" w:fill="FFFFFF"/>
        <w:ind w:firstLine="0"/>
        <w:jc w:val="center"/>
        <w:rPr>
          <w:rStyle w:val="FontStyle51"/>
          <w:bCs w:val="0"/>
          <w:sz w:val="24"/>
          <w:szCs w:val="24"/>
          <w:lang w:eastAsia="ru-RU"/>
        </w:rPr>
      </w:pPr>
      <w:r>
        <w:rPr>
          <w:b/>
          <w:szCs w:val="24"/>
        </w:rPr>
        <w:t>2.2.</w:t>
      </w:r>
      <w:r w:rsidRPr="00CD513F">
        <w:rPr>
          <w:b/>
          <w:szCs w:val="24"/>
        </w:rPr>
        <w:t xml:space="preserve"> </w:t>
      </w:r>
      <w:r w:rsidR="00AB4A31" w:rsidRPr="00CD513F">
        <w:rPr>
          <w:b/>
          <w:szCs w:val="24"/>
        </w:rPr>
        <w:t xml:space="preserve">Приоритеты </w:t>
      </w:r>
      <w:r w:rsidR="00AB4A31" w:rsidRPr="00C91479">
        <w:rPr>
          <w:b/>
          <w:bCs/>
          <w:szCs w:val="24"/>
        </w:rPr>
        <w:t>реализуемой</w:t>
      </w:r>
      <w:r w:rsidR="00AB4A31" w:rsidRPr="00CD513F">
        <w:rPr>
          <w:b/>
          <w:szCs w:val="24"/>
        </w:rPr>
        <w:t xml:space="preserve"> подпрограммы 1, основные цели и задачи</w:t>
      </w:r>
    </w:p>
    <w:p w:rsidR="00AE2BC6" w:rsidRDefault="00AE2BC6" w:rsidP="00AE2BC6">
      <w:pPr>
        <w:pStyle w:val="Style8"/>
        <w:widowControl/>
        <w:spacing w:line="322" w:lineRule="exact"/>
        <w:ind w:firstLine="708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Целью данной подпрограммы 1 является о</w:t>
      </w:r>
      <w:r w:rsidRPr="00AE2BC6">
        <w:rPr>
          <w:rStyle w:val="FontStyle52"/>
          <w:sz w:val="24"/>
          <w:szCs w:val="24"/>
        </w:rPr>
        <w:t>беспечение развития физической культуры и спорта в го</w:t>
      </w:r>
      <w:r>
        <w:rPr>
          <w:rStyle w:val="FontStyle52"/>
          <w:sz w:val="24"/>
          <w:szCs w:val="24"/>
        </w:rPr>
        <w:t>родском округе «поселок Палана».</w:t>
      </w:r>
    </w:p>
    <w:p w:rsidR="008049CF" w:rsidRDefault="00AE2BC6" w:rsidP="00AE2BC6">
      <w:pPr>
        <w:pStyle w:val="Style8"/>
        <w:widowControl/>
        <w:spacing w:line="322" w:lineRule="exact"/>
        <w:ind w:firstLine="708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Для выполнения поставленной цели требует решение таких задач, как:</w:t>
      </w:r>
    </w:p>
    <w:p w:rsidR="00AE2BC6" w:rsidRPr="00AE2BC6" w:rsidRDefault="00AE2BC6" w:rsidP="00AE2BC6">
      <w:pPr>
        <w:pStyle w:val="Style8"/>
        <w:spacing w:line="322" w:lineRule="exact"/>
        <w:ind w:firstLine="708"/>
        <w:rPr>
          <w:rStyle w:val="FontStyle52"/>
          <w:sz w:val="24"/>
          <w:szCs w:val="24"/>
        </w:rPr>
      </w:pPr>
      <w:r w:rsidRPr="00AE2BC6">
        <w:rPr>
          <w:rStyle w:val="FontStyle52"/>
          <w:sz w:val="24"/>
          <w:szCs w:val="24"/>
        </w:rPr>
        <w:t xml:space="preserve">1. </w:t>
      </w:r>
      <w:r w:rsidR="00C91479">
        <w:rPr>
          <w:rStyle w:val="FontStyle52"/>
          <w:sz w:val="24"/>
          <w:szCs w:val="24"/>
        </w:rPr>
        <w:t>С</w:t>
      </w:r>
      <w:r w:rsidRPr="00AE2BC6">
        <w:rPr>
          <w:rStyle w:val="FontStyle52"/>
          <w:sz w:val="24"/>
          <w:szCs w:val="24"/>
        </w:rPr>
        <w:t>оздание благоприятных условий для развития физкультурно-спортивной работы с населением городского округа «поселок Палана»;</w:t>
      </w:r>
    </w:p>
    <w:p w:rsidR="00AE2BC6" w:rsidRPr="006636B2" w:rsidRDefault="00AE2BC6" w:rsidP="00AE2BC6">
      <w:pPr>
        <w:pStyle w:val="Style8"/>
        <w:widowControl/>
        <w:spacing w:line="322" w:lineRule="exact"/>
        <w:ind w:firstLine="708"/>
        <w:rPr>
          <w:rStyle w:val="FontStyle52"/>
          <w:sz w:val="24"/>
          <w:szCs w:val="24"/>
        </w:rPr>
      </w:pPr>
      <w:r w:rsidRPr="00AE2BC6">
        <w:rPr>
          <w:rStyle w:val="FontStyle52"/>
          <w:sz w:val="24"/>
          <w:szCs w:val="24"/>
        </w:rPr>
        <w:t xml:space="preserve"> 2. </w:t>
      </w:r>
      <w:r w:rsidR="00C91479">
        <w:rPr>
          <w:rStyle w:val="FontStyle52"/>
          <w:sz w:val="24"/>
          <w:szCs w:val="24"/>
        </w:rPr>
        <w:t>П</w:t>
      </w:r>
      <w:r w:rsidRPr="00AE2BC6">
        <w:rPr>
          <w:rStyle w:val="FontStyle52"/>
          <w:sz w:val="24"/>
          <w:szCs w:val="24"/>
        </w:rPr>
        <w:t>опуляризация физической культуры и спорта различных групп населения.</w:t>
      </w:r>
    </w:p>
    <w:p w:rsidR="008049CF" w:rsidRPr="006636B2" w:rsidRDefault="008049CF" w:rsidP="00891197">
      <w:pPr>
        <w:pStyle w:val="Style6"/>
        <w:widowControl/>
        <w:spacing w:line="240" w:lineRule="exact"/>
        <w:jc w:val="center"/>
      </w:pPr>
    </w:p>
    <w:p w:rsidR="008049CF" w:rsidRPr="006636B2" w:rsidRDefault="00CD513F" w:rsidP="00C91479">
      <w:pPr>
        <w:shd w:val="clear" w:color="auto" w:fill="FFFFFF"/>
        <w:ind w:firstLine="0"/>
        <w:jc w:val="center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2.3. </w:t>
      </w:r>
      <w:r w:rsidR="000E68DE">
        <w:rPr>
          <w:rStyle w:val="FontStyle51"/>
          <w:sz w:val="24"/>
          <w:szCs w:val="24"/>
        </w:rPr>
        <w:t xml:space="preserve">Этапы и </w:t>
      </w:r>
      <w:r w:rsidR="000E68DE" w:rsidRPr="00C91479">
        <w:rPr>
          <w:b/>
        </w:rPr>
        <w:t>сроки</w:t>
      </w:r>
      <w:r w:rsidR="000E68DE">
        <w:rPr>
          <w:rStyle w:val="FontStyle51"/>
          <w:sz w:val="24"/>
          <w:szCs w:val="24"/>
        </w:rPr>
        <w:t xml:space="preserve"> реализации Подпрограммы 1 </w:t>
      </w:r>
    </w:p>
    <w:p w:rsidR="008049CF" w:rsidRPr="006636B2" w:rsidRDefault="00AE2BC6" w:rsidP="00891197">
      <w:pPr>
        <w:pStyle w:val="Style8"/>
        <w:widowControl/>
        <w:spacing w:before="96" w:line="240" w:lineRule="auto"/>
        <w:ind w:left="720" w:firstLine="0"/>
        <w:jc w:val="left"/>
        <w:rPr>
          <w:rStyle w:val="FontStyle52"/>
          <w:sz w:val="24"/>
          <w:szCs w:val="24"/>
        </w:rPr>
      </w:pPr>
      <w:r>
        <w:t xml:space="preserve">Реализация программы осуществляется в один этап  </w:t>
      </w:r>
      <w:r w:rsidRPr="00E36B11">
        <w:t>сроком с 2017 по 2021 год</w:t>
      </w:r>
      <w:r>
        <w:t>.</w:t>
      </w:r>
    </w:p>
    <w:p w:rsidR="008049CF" w:rsidRDefault="008049CF" w:rsidP="00891197">
      <w:pPr>
        <w:pStyle w:val="Style4"/>
        <w:widowControl/>
        <w:spacing w:line="240" w:lineRule="exact"/>
        <w:ind w:left="864"/>
      </w:pPr>
    </w:p>
    <w:p w:rsidR="009E1E7E" w:rsidRPr="006636B2" w:rsidRDefault="009E1E7E" w:rsidP="00891197">
      <w:pPr>
        <w:pStyle w:val="Style4"/>
        <w:widowControl/>
        <w:spacing w:line="240" w:lineRule="exact"/>
        <w:ind w:left="864"/>
      </w:pPr>
    </w:p>
    <w:p w:rsidR="008049CF" w:rsidRPr="000E68DE" w:rsidRDefault="00CD513F" w:rsidP="00CD513F">
      <w:pPr>
        <w:pStyle w:val="1"/>
        <w:numPr>
          <w:ilvl w:val="1"/>
          <w:numId w:val="37"/>
        </w:numPr>
        <w:rPr>
          <w:rStyle w:val="FontStyle51"/>
          <w:rFonts w:cstheme="majorBidi"/>
          <w:b/>
          <w:bCs/>
          <w:sz w:val="24"/>
          <w:szCs w:val="28"/>
        </w:rPr>
      </w:pPr>
      <w:r>
        <w:rPr>
          <w:rStyle w:val="FontStyle51"/>
          <w:rFonts w:cstheme="majorBidi"/>
          <w:b/>
          <w:bCs/>
          <w:sz w:val="24"/>
          <w:szCs w:val="28"/>
        </w:rPr>
        <w:lastRenderedPageBreak/>
        <w:t xml:space="preserve"> </w:t>
      </w:r>
      <w:r w:rsidR="000E68DE">
        <w:rPr>
          <w:rStyle w:val="FontStyle51"/>
          <w:rFonts w:cstheme="majorBidi"/>
          <w:b/>
          <w:bCs/>
          <w:sz w:val="24"/>
          <w:szCs w:val="28"/>
        </w:rPr>
        <w:t>Перечень мероприятий (контрольных событий) Подпрограммы 1</w:t>
      </w:r>
    </w:p>
    <w:p w:rsidR="008049CF" w:rsidRPr="006636B2" w:rsidRDefault="008049CF" w:rsidP="00891197">
      <w:pPr>
        <w:pStyle w:val="Style8"/>
        <w:widowControl/>
        <w:spacing w:line="240" w:lineRule="exact"/>
        <w:ind w:firstLine="710"/>
      </w:pPr>
    </w:p>
    <w:p w:rsidR="008049CF" w:rsidRPr="006636B2" w:rsidRDefault="008049CF" w:rsidP="00DF6A02">
      <w:pPr>
        <w:spacing w:after="0" w:line="276" w:lineRule="auto"/>
        <w:ind w:firstLine="567"/>
        <w:rPr>
          <w:szCs w:val="24"/>
        </w:rPr>
      </w:pPr>
      <w:r w:rsidRPr="006636B2">
        <w:rPr>
          <w:szCs w:val="24"/>
        </w:rPr>
        <w:t xml:space="preserve">Для </w:t>
      </w:r>
      <w:r w:rsidRPr="00DF6A02">
        <w:rPr>
          <w:rFonts w:eastAsia="Times New Roman"/>
          <w:szCs w:val="24"/>
          <w:lang w:eastAsia="ru-RU"/>
        </w:rPr>
        <w:t>достижения</w:t>
      </w:r>
      <w:r w:rsidRPr="006636B2">
        <w:rPr>
          <w:szCs w:val="24"/>
        </w:rPr>
        <w:t xml:space="preserve"> намеченной цели и решения поставленных задач в рамках подпрограммы предусматривается реализация следующих основных мероприятий:</w:t>
      </w:r>
    </w:p>
    <w:p w:rsidR="008049CF" w:rsidRPr="0083073F" w:rsidRDefault="008049CF" w:rsidP="0083073F">
      <w:pPr>
        <w:pStyle w:val="Style8"/>
        <w:spacing w:line="322" w:lineRule="exact"/>
        <w:ind w:firstLine="708"/>
        <w:rPr>
          <w:rStyle w:val="FontStyle52"/>
          <w:sz w:val="24"/>
          <w:szCs w:val="24"/>
        </w:rPr>
      </w:pPr>
      <w:r w:rsidRPr="006636B2">
        <w:t xml:space="preserve">- проведение массовых, официальных физкультурных и спортивных мероприятий среди различных групп населения городского округа «поселок Палана»  по видам спорта в </w:t>
      </w:r>
      <w:r w:rsidRPr="0083073F">
        <w:rPr>
          <w:rStyle w:val="FontStyle52"/>
          <w:sz w:val="24"/>
          <w:szCs w:val="24"/>
        </w:rPr>
        <w:t>соответствии с ежегодно утверждаемым Календарным планом физкультурных и спортивных мероприятий городского округа «поселок Палана».</w:t>
      </w:r>
    </w:p>
    <w:p w:rsidR="008049CF" w:rsidRPr="0083073F" w:rsidRDefault="008049CF" w:rsidP="0083073F">
      <w:pPr>
        <w:pStyle w:val="Style8"/>
        <w:spacing w:line="322" w:lineRule="exact"/>
        <w:ind w:firstLine="708"/>
        <w:rPr>
          <w:rStyle w:val="FontStyle52"/>
          <w:sz w:val="24"/>
          <w:szCs w:val="24"/>
        </w:rPr>
      </w:pPr>
      <w:r w:rsidRPr="0083073F">
        <w:rPr>
          <w:rStyle w:val="FontStyle52"/>
          <w:sz w:val="24"/>
          <w:szCs w:val="24"/>
        </w:rPr>
        <w:t xml:space="preserve">Проведение спортивных мероприятий будет способствовать решению задач: </w:t>
      </w:r>
      <w:r w:rsidRPr="0083073F">
        <w:rPr>
          <w:rStyle w:val="FontStyle52"/>
          <w:sz w:val="24"/>
          <w:szCs w:val="24"/>
        </w:rPr>
        <w:tab/>
      </w:r>
      <w:r w:rsidRPr="0083073F">
        <w:rPr>
          <w:rStyle w:val="FontStyle52"/>
          <w:sz w:val="24"/>
          <w:szCs w:val="24"/>
        </w:rPr>
        <w:tab/>
        <w:t>- вовлечение жителей городского округа «поселок Палана» в систематические занятия физической культурой и спортом;</w:t>
      </w:r>
    </w:p>
    <w:p w:rsidR="008049CF" w:rsidRPr="0083073F" w:rsidRDefault="008049CF" w:rsidP="0083073F">
      <w:pPr>
        <w:pStyle w:val="Style8"/>
        <w:spacing w:line="322" w:lineRule="exact"/>
        <w:ind w:firstLine="708"/>
        <w:rPr>
          <w:rStyle w:val="FontStyle52"/>
          <w:sz w:val="24"/>
          <w:szCs w:val="24"/>
        </w:rPr>
      </w:pPr>
      <w:r w:rsidRPr="0083073F">
        <w:rPr>
          <w:rStyle w:val="FontStyle52"/>
          <w:sz w:val="24"/>
          <w:szCs w:val="24"/>
        </w:rPr>
        <w:t>- участие сборных команд городского округа «поселок Палана» по видам спорта в соревнованиях различного уровня;</w:t>
      </w:r>
    </w:p>
    <w:p w:rsidR="008049CF" w:rsidRPr="0083073F" w:rsidRDefault="008049CF" w:rsidP="0083073F">
      <w:pPr>
        <w:pStyle w:val="Style8"/>
        <w:spacing w:line="322" w:lineRule="exact"/>
        <w:ind w:firstLine="708"/>
        <w:rPr>
          <w:rStyle w:val="FontStyle52"/>
          <w:sz w:val="24"/>
          <w:szCs w:val="24"/>
        </w:rPr>
      </w:pPr>
      <w:r w:rsidRPr="0083073F">
        <w:rPr>
          <w:rStyle w:val="FontStyle52"/>
          <w:sz w:val="24"/>
          <w:szCs w:val="24"/>
        </w:rPr>
        <w:t xml:space="preserve">- приобретение спортивного оборудования и инвентаря.  </w:t>
      </w:r>
    </w:p>
    <w:p w:rsidR="008049CF" w:rsidRPr="006636B2" w:rsidRDefault="008049CF" w:rsidP="0083073F">
      <w:pPr>
        <w:pStyle w:val="Style8"/>
        <w:spacing w:line="322" w:lineRule="exact"/>
        <w:ind w:firstLine="708"/>
        <w:rPr>
          <w:rStyle w:val="FontStyle52"/>
          <w:sz w:val="24"/>
          <w:szCs w:val="24"/>
        </w:rPr>
      </w:pPr>
      <w:r w:rsidRPr="0083073F">
        <w:rPr>
          <w:rStyle w:val="FontStyle52"/>
          <w:sz w:val="24"/>
          <w:szCs w:val="24"/>
        </w:rPr>
        <w:t>Перечень мероприятий</w:t>
      </w:r>
      <w:r w:rsidRPr="006636B2">
        <w:t xml:space="preserve"> </w:t>
      </w:r>
      <w:r w:rsidR="000E68DE">
        <w:t>подпрограммы 1 приведен в приложении 1 к Программе.</w:t>
      </w:r>
    </w:p>
    <w:p w:rsidR="008049CF" w:rsidRPr="006636B2" w:rsidRDefault="008049CF" w:rsidP="000E68DE">
      <w:pPr>
        <w:pStyle w:val="1"/>
      </w:pPr>
    </w:p>
    <w:p w:rsidR="000E68DE" w:rsidRPr="006F72CD" w:rsidRDefault="00CD513F" w:rsidP="00CD513F">
      <w:pPr>
        <w:pStyle w:val="1"/>
        <w:numPr>
          <w:ilvl w:val="1"/>
          <w:numId w:val="37"/>
        </w:numPr>
        <w:spacing w:after="240"/>
        <w:rPr>
          <w:rFonts w:cs="Times New Roman"/>
          <w:szCs w:val="24"/>
        </w:rPr>
      </w:pPr>
      <w:r>
        <w:rPr>
          <w:rStyle w:val="FontStyle52"/>
          <w:sz w:val="24"/>
          <w:szCs w:val="24"/>
        </w:rPr>
        <w:t xml:space="preserve"> </w:t>
      </w:r>
      <w:r w:rsidR="000E68DE">
        <w:rPr>
          <w:rStyle w:val="FontStyle52"/>
          <w:sz w:val="24"/>
          <w:szCs w:val="24"/>
        </w:rPr>
        <w:t>Анализ рисков реализации Подпрограммы 1</w:t>
      </w:r>
    </w:p>
    <w:p w:rsidR="006F72CD" w:rsidRPr="006F72CD" w:rsidRDefault="006F72CD" w:rsidP="006F72CD">
      <w:pPr>
        <w:spacing w:after="0" w:line="276" w:lineRule="auto"/>
        <w:ind w:firstLine="567"/>
        <w:rPr>
          <w:rFonts w:eastAsia="Times New Roman"/>
          <w:szCs w:val="24"/>
          <w:lang w:eastAsia="ru-RU"/>
        </w:rPr>
      </w:pPr>
      <w:r w:rsidRPr="006F72CD">
        <w:rPr>
          <w:rFonts w:eastAsia="Times New Roman"/>
          <w:szCs w:val="24"/>
          <w:lang w:eastAsia="ru-RU"/>
        </w:rPr>
        <w:t>Важным условием успешной реализации муниципальной программы является компонент управления рисками с целью минимизации их влияния на достижение целей муниципальной программы. На минимизацию рисков невыполнения мероприятий в связи с возникшими техническими и организационными сложностями нацелен мониторинг. Административный риск, связанный с неверными действиями и суждениями людей, непосредственно задействованных в реализации муниципальной программы, защищен закреплением персональной ответственности исполнителей мероприятий.</w:t>
      </w:r>
    </w:p>
    <w:p w:rsidR="006F72CD" w:rsidRPr="006F72CD" w:rsidRDefault="006F72CD" w:rsidP="006F72CD">
      <w:pPr>
        <w:spacing w:after="0" w:line="276" w:lineRule="auto"/>
        <w:ind w:firstLine="567"/>
        <w:rPr>
          <w:rFonts w:eastAsia="Times New Roman"/>
          <w:szCs w:val="24"/>
          <w:lang w:eastAsia="ru-RU"/>
        </w:rPr>
      </w:pPr>
      <w:r w:rsidRPr="006F72CD">
        <w:rPr>
          <w:rFonts w:eastAsia="Times New Roman"/>
          <w:szCs w:val="24"/>
          <w:lang w:eastAsia="ru-RU"/>
        </w:rPr>
        <w:t xml:space="preserve">Формирование плана реализации муниципальной программы, содержащего перечень мероприятий с указанием сроков их выполнения, бюджетных ассигнований, мониторинг за его реализацией </w:t>
      </w:r>
      <w:r w:rsidR="00421DC6">
        <w:rPr>
          <w:rFonts w:eastAsia="Times New Roman"/>
          <w:szCs w:val="24"/>
          <w:lang w:eastAsia="ru-RU"/>
        </w:rPr>
        <w:sym w:font="Symbol" w:char="F02D"/>
      </w:r>
      <w:r w:rsidRPr="006F72CD">
        <w:rPr>
          <w:rFonts w:eastAsia="Times New Roman"/>
          <w:szCs w:val="24"/>
          <w:lang w:eastAsia="ru-RU"/>
        </w:rPr>
        <w:t xml:space="preserve"> все эти меры нацелены на преодоление рисков.</w:t>
      </w:r>
    </w:p>
    <w:p w:rsidR="006F72CD" w:rsidRPr="006F72CD" w:rsidRDefault="006F72CD" w:rsidP="006F72CD">
      <w:pPr>
        <w:spacing w:after="0" w:line="276" w:lineRule="auto"/>
        <w:ind w:firstLine="567"/>
        <w:rPr>
          <w:rFonts w:eastAsia="Times New Roman"/>
          <w:szCs w:val="24"/>
          <w:lang w:eastAsia="ru-RU"/>
        </w:rPr>
      </w:pPr>
      <w:r w:rsidRPr="006F72CD">
        <w:rPr>
          <w:rFonts w:eastAsia="Times New Roman"/>
          <w:szCs w:val="24"/>
          <w:lang w:eastAsia="ru-RU"/>
        </w:rPr>
        <w:t>Важным экономическим и финансовым риском является возможное уменьшение объема средств бюджета, направляемых на реализацию мероприятий муниципальной программы, в связи с экономической ситуацией, оптимизацией расходов при формировании бюджета. Для уменьшения данного риска бюджет муниципальной программы сформирован исходя из пессимистического прогноза развития экономической ситуации.</w:t>
      </w:r>
    </w:p>
    <w:p w:rsidR="006F72CD" w:rsidRPr="006F72CD" w:rsidRDefault="006F72CD" w:rsidP="006F72CD">
      <w:pPr>
        <w:spacing w:after="0" w:line="276" w:lineRule="auto"/>
        <w:ind w:firstLine="567"/>
        <w:rPr>
          <w:rFonts w:eastAsia="Times New Roman"/>
          <w:szCs w:val="24"/>
          <w:lang w:eastAsia="ru-RU"/>
        </w:rPr>
      </w:pPr>
      <w:r w:rsidRPr="006F72CD">
        <w:rPr>
          <w:rFonts w:eastAsia="Times New Roman"/>
          <w:szCs w:val="24"/>
          <w:lang w:eastAsia="ru-RU"/>
        </w:rPr>
        <w:t>Остальные виды рисков связаны со спецификой целей и задач муниципальной программы, и меры по их минимизации будут предприниматься в ходе оперативного управления.</w:t>
      </w:r>
    </w:p>
    <w:p w:rsidR="006F72CD" w:rsidRPr="006F72CD" w:rsidRDefault="006F72CD" w:rsidP="006F72CD">
      <w:pPr>
        <w:spacing w:after="0" w:line="276" w:lineRule="auto"/>
        <w:ind w:firstLine="567"/>
        <w:rPr>
          <w:rFonts w:eastAsia="Times New Roman"/>
          <w:szCs w:val="24"/>
          <w:lang w:eastAsia="ru-RU"/>
        </w:rPr>
      </w:pPr>
      <w:r w:rsidRPr="006F72CD">
        <w:rPr>
          <w:rFonts w:eastAsia="Times New Roman"/>
          <w:szCs w:val="24"/>
          <w:lang w:eastAsia="ru-RU"/>
        </w:rPr>
        <w:t>В том числе на минимизацию рисков направлены мероприятия по оптимизации бюджетных расходов, а также осуществляется координация деятельности и взаимодействие органов исполнительной власти и органов местного самоуправления.</w:t>
      </w:r>
    </w:p>
    <w:p w:rsidR="000E68DE" w:rsidRDefault="00CD513F" w:rsidP="00CD513F">
      <w:pPr>
        <w:pStyle w:val="1"/>
        <w:numPr>
          <w:ilvl w:val="1"/>
          <w:numId w:val="37"/>
        </w:numPr>
        <w:spacing w:before="240" w:after="2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proofErr w:type="gramStart"/>
      <w:r w:rsidR="006F72CD">
        <w:rPr>
          <w:rFonts w:eastAsia="Times New Roman"/>
          <w:lang w:eastAsia="ru-RU"/>
        </w:rPr>
        <w:t>Контроль за</w:t>
      </w:r>
      <w:proofErr w:type="gramEnd"/>
      <w:r w:rsidR="006F72CD">
        <w:rPr>
          <w:rFonts w:eastAsia="Times New Roman"/>
          <w:lang w:eastAsia="ru-RU"/>
        </w:rPr>
        <w:t xml:space="preserve"> ходом реализации Подпрограммы 1</w:t>
      </w:r>
    </w:p>
    <w:p w:rsidR="006F72CD" w:rsidRDefault="006F72CD" w:rsidP="006F72CD">
      <w:pPr>
        <w:spacing w:line="276" w:lineRule="auto"/>
        <w:rPr>
          <w:lang w:eastAsia="ru-RU"/>
        </w:rPr>
      </w:pPr>
      <w:r>
        <w:rPr>
          <w:lang w:eastAsia="ru-RU"/>
        </w:rPr>
        <w:t xml:space="preserve">Общее руководство и контроль за исполнением Подпрограммы 1 осуществляет заказчик программы – Администрация </w:t>
      </w:r>
      <w:proofErr w:type="gramStart"/>
      <w:r>
        <w:rPr>
          <w:lang w:eastAsia="ru-RU"/>
        </w:rPr>
        <w:t>городского</w:t>
      </w:r>
      <w:proofErr w:type="gramEnd"/>
      <w:r>
        <w:rPr>
          <w:lang w:eastAsia="ru-RU"/>
        </w:rPr>
        <w:t xml:space="preserve"> округ «поселок Палана».</w:t>
      </w:r>
    </w:p>
    <w:p w:rsidR="006F72CD" w:rsidRPr="006636B2" w:rsidRDefault="006F72CD" w:rsidP="006F72CD">
      <w:pPr>
        <w:pStyle w:val="Style8"/>
        <w:widowControl/>
        <w:spacing w:line="276" w:lineRule="auto"/>
        <w:ind w:firstLine="71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lastRenderedPageBreak/>
        <w:t xml:space="preserve">Оперативное управление и </w:t>
      </w:r>
      <w:proofErr w:type="gramStart"/>
      <w:r w:rsidRPr="006636B2">
        <w:rPr>
          <w:rStyle w:val="FontStyle52"/>
          <w:sz w:val="24"/>
          <w:szCs w:val="24"/>
        </w:rPr>
        <w:t>контроль за</w:t>
      </w:r>
      <w:proofErr w:type="gramEnd"/>
      <w:r w:rsidRPr="006636B2">
        <w:rPr>
          <w:rStyle w:val="FontStyle52"/>
          <w:sz w:val="24"/>
          <w:szCs w:val="24"/>
        </w:rPr>
        <w:t xml:space="preserve"> ходом реализации Программы осуществляет начальник структурного подразделения Администрации городского округа «поселок Палана», отвечающего за реализацию Программы в целом и достижение утвержденных значений целевых индикаторов.</w:t>
      </w:r>
    </w:p>
    <w:p w:rsidR="006F72CD" w:rsidRPr="006636B2" w:rsidRDefault="006F72CD" w:rsidP="006F72CD">
      <w:pPr>
        <w:pStyle w:val="Style8"/>
        <w:widowControl/>
        <w:spacing w:line="276" w:lineRule="auto"/>
        <w:ind w:firstLine="72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Ответственность за реализацию мероприятий Программы и достижение утвержденных значений целевых индикаторов мероприятий Программы несут исполнители, в соответствии с приложением к настоящей Программе.</w:t>
      </w:r>
    </w:p>
    <w:p w:rsidR="006F72CD" w:rsidRDefault="006F72CD" w:rsidP="006F72CD">
      <w:pPr>
        <w:spacing w:line="276" w:lineRule="auto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Проведение оценки эффективности реализации Программы и формирование отчетности о ходе ее реализации осуществляют исполнители Программы.</w:t>
      </w:r>
    </w:p>
    <w:p w:rsidR="006F72CD" w:rsidRPr="006F72CD" w:rsidRDefault="00CD513F" w:rsidP="00CD513F">
      <w:pPr>
        <w:pStyle w:val="1"/>
        <w:numPr>
          <w:ilvl w:val="1"/>
          <w:numId w:val="37"/>
        </w:numPr>
        <w:spacing w:before="240" w:after="240"/>
        <w:rPr>
          <w:lang w:eastAsia="ru-RU"/>
        </w:rPr>
      </w:pPr>
      <w:r>
        <w:rPr>
          <w:lang w:eastAsia="ru-RU"/>
        </w:rPr>
        <w:t xml:space="preserve"> </w:t>
      </w:r>
      <w:r w:rsidR="006F72CD">
        <w:rPr>
          <w:lang w:eastAsia="ru-RU"/>
        </w:rPr>
        <w:t>Эффективность реализации Подпрограммы 1</w:t>
      </w:r>
    </w:p>
    <w:p w:rsidR="006F72CD" w:rsidRDefault="006F72CD" w:rsidP="006F72CD">
      <w:pPr>
        <w:spacing w:after="0" w:line="276" w:lineRule="auto"/>
      </w:pPr>
      <w:r w:rsidRPr="00503FF9">
        <w:t xml:space="preserve">Реализация </w:t>
      </w:r>
      <w:r>
        <w:t>П</w:t>
      </w:r>
      <w:r w:rsidRPr="00503FF9">
        <w:t xml:space="preserve">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</w:t>
      </w:r>
      <w:r>
        <w:t>жителей городского округа «поселок Палана»</w:t>
      </w:r>
      <w:r w:rsidRPr="00503FF9">
        <w:t>. Реализация программы будет способствовать достижению спортсменами высоких спортивных результатов на официальных областных и всероссийских спортивных соревнованиях.</w:t>
      </w:r>
    </w:p>
    <w:p w:rsidR="006F72CD" w:rsidRDefault="006F72CD" w:rsidP="006F72CD">
      <w:pPr>
        <w:spacing w:after="0" w:line="276" w:lineRule="auto"/>
      </w:pPr>
      <w:r w:rsidRPr="00AB4A31">
        <w:t>По итогам реализации программы ожидается достижение следующих показателей:</w:t>
      </w:r>
    </w:p>
    <w:p w:rsidR="006F72CD" w:rsidRPr="00204E31" w:rsidRDefault="006F72CD" w:rsidP="006F72CD">
      <w:pPr>
        <w:spacing w:after="0" w:line="276" w:lineRule="auto"/>
        <w:rPr>
          <w:szCs w:val="24"/>
        </w:rPr>
      </w:pPr>
      <w:r>
        <w:rPr>
          <w:szCs w:val="24"/>
        </w:rPr>
        <w:t xml:space="preserve">1. Рост доли населения </w:t>
      </w:r>
      <w:r w:rsidRPr="001A56B1">
        <w:rPr>
          <w:szCs w:val="24"/>
        </w:rPr>
        <w:t>городс</w:t>
      </w:r>
      <w:r>
        <w:rPr>
          <w:szCs w:val="24"/>
        </w:rPr>
        <w:t xml:space="preserve">кого округа «поселок Палана», систематически занимающегося </w:t>
      </w:r>
      <w:r w:rsidR="00362BC2">
        <w:rPr>
          <w:szCs w:val="24"/>
        </w:rPr>
        <w:t>физической</w:t>
      </w:r>
      <w:r w:rsidRPr="001A56B1">
        <w:rPr>
          <w:szCs w:val="24"/>
        </w:rPr>
        <w:t xml:space="preserve"> культурой и спортом</w:t>
      </w:r>
      <w:r w:rsidR="00DF0E67">
        <w:rPr>
          <w:szCs w:val="24"/>
        </w:rPr>
        <w:t xml:space="preserve"> до 5</w:t>
      </w:r>
      <w:r w:rsidR="00362BC2">
        <w:rPr>
          <w:szCs w:val="24"/>
        </w:rPr>
        <w:t>1</w:t>
      </w:r>
      <w:r>
        <w:rPr>
          <w:szCs w:val="24"/>
        </w:rPr>
        <w:t xml:space="preserve"> %;</w:t>
      </w:r>
    </w:p>
    <w:p w:rsidR="006F72CD" w:rsidRPr="006F72CD" w:rsidRDefault="006F72CD" w:rsidP="006F72CD">
      <w:pPr>
        <w:spacing w:line="276" w:lineRule="auto"/>
        <w:rPr>
          <w:lang w:eastAsia="ru-RU"/>
        </w:rPr>
      </w:pPr>
      <w:r>
        <w:rPr>
          <w:szCs w:val="24"/>
        </w:rPr>
        <w:t xml:space="preserve">2. </w:t>
      </w:r>
      <w:r w:rsidRPr="001A56B1">
        <w:rPr>
          <w:szCs w:val="24"/>
        </w:rPr>
        <w:t>Увеличение проводимых мероприятий в области физической культуры и спорта</w:t>
      </w:r>
      <w:r w:rsidR="00362BC2">
        <w:rPr>
          <w:szCs w:val="24"/>
        </w:rPr>
        <w:t>.</w:t>
      </w:r>
    </w:p>
    <w:p w:rsidR="00CD513F" w:rsidRPr="00CD513F" w:rsidRDefault="00CD513F" w:rsidP="00CD513F">
      <w:pPr>
        <w:widowControl w:val="0"/>
        <w:autoSpaceDE w:val="0"/>
        <w:autoSpaceDN w:val="0"/>
        <w:adjustRightInd w:val="0"/>
        <w:jc w:val="center"/>
        <w:outlineLvl w:val="0"/>
        <w:rPr>
          <w:b/>
          <w:lang w:eastAsia="ar-SA"/>
        </w:rPr>
      </w:pPr>
      <w:bookmarkStart w:id="3" w:name="_Toc531876483"/>
      <w:bookmarkStart w:id="4" w:name="_Toc531877170"/>
      <w:bookmarkStart w:id="5" w:name="_Toc531877398"/>
      <w:bookmarkStart w:id="6" w:name="_Toc531878101"/>
      <w:r>
        <w:rPr>
          <w:b/>
          <w:lang w:eastAsia="ar-SA"/>
        </w:rPr>
        <w:t>2</w:t>
      </w:r>
      <w:r w:rsidRPr="00CD513F">
        <w:rPr>
          <w:b/>
          <w:lang w:eastAsia="ar-SA"/>
        </w:rPr>
        <w:t>.8. Методика оценки эффективности Подпрограммы 1</w:t>
      </w:r>
      <w:bookmarkEnd w:id="3"/>
      <w:bookmarkEnd w:id="4"/>
      <w:bookmarkEnd w:id="5"/>
      <w:bookmarkEnd w:id="6"/>
    </w:p>
    <w:p w:rsidR="004F5A80" w:rsidRPr="000504AB" w:rsidRDefault="00CD513F" w:rsidP="0083073F">
      <w:pPr>
        <w:spacing w:after="0" w:line="276" w:lineRule="auto"/>
        <w:rPr>
          <w:rFonts w:eastAsia="Times New Roman"/>
          <w:szCs w:val="24"/>
          <w:lang w:eastAsia="ru-RU"/>
        </w:rPr>
      </w:pPr>
      <w:bookmarkStart w:id="7" w:name="_Toc531876484"/>
      <w:bookmarkStart w:id="8" w:name="_Toc531877171"/>
      <w:bookmarkStart w:id="9" w:name="_Toc531877399"/>
      <w:r w:rsidRPr="00CD513F">
        <w:t xml:space="preserve">Оценка эффективности реализации Подпрограммы 1 проводится в соответствии с методикой оценки эффективности реализации Программы, изложенной в </w:t>
      </w:r>
      <w:hyperlink w:anchor="sub_1009" w:history="1">
        <w:r w:rsidRPr="003834D5">
          <w:t>разделе</w:t>
        </w:r>
      </w:hyperlink>
      <w:r w:rsidRPr="003834D5">
        <w:t xml:space="preserve"> </w:t>
      </w:r>
      <w:r w:rsidR="0083073F" w:rsidRPr="003834D5">
        <w:t>1.</w:t>
      </w:r>
      <w:r w:rsidRPr="003834D5">
        <w:t>8</w:t>
      </w:r>
      <w:r w:rsidR="0083073F" w:rsidRPr="003834D5">
        <w:t>.</w:t>
      </w:r>
      <w:r w:rsidRPr="00CD513F">
        <w:t xml:space="preserve"> настоящей Программы</w:t>
      </w:r>
      <w:bookmarkEnd w:id="7"/>
      <w:bookmarkEnd w:id="8"/>
      <w:bookmarkEnd w:id="9"/>
      <w:r w:rsidRPr="00CD513F">
        <w:t>.</w:t>
      </w:r>
      <w:r w:rsidR="002F5C65">
        <w:rPr>
          <w:rFonts w:eastAsia="Times New Roman"/>
          <w:b/>
          <w:szCs w:val="24"/>
          <w:lang w:eastAsia="ru-RU"/>
        </w:rPr>
        <w:br w:type="page"/>
      </w:r>
    </w:p>
    <w:p w:rsidR="007E61E7" w:rsidRPr="00601568" w:rsidRDefault="007E61E7" w:rsidP="00601568">
      <w:pPr>
        <w:pStyle w:val="a4"/>
        <w:widowControl w:val="0"/>
        <w:numPr>
          <w:ilvl w:val="0"/>
          <w:numId w:val="37"/>
        </w:numPr>
        <w:autoSpaceDE w:val="0"/>
        <w:autoSpaceDN w:val="0"/>
        <w:jc w:val="center"/>
        <w:rPr>
          <w:b/>
          <w:szCs w:val="24"/>
        </w:rPr>
      </w:pPr>
      <w:r w:rsidRPr="00601568">
        <w:rPr>
          <w:b/>
          <w:szCs w:val="24"/>
        </w:rPr>
        <w:lastRenderedPageBreak/>
        <w:t>ПАСПОРТ</w:t>
      </w:r>
      <w:r w:rsidR="00601568" w:rsidRPr="00601568">
        <w:rPr>
          <w:b/>
          <w:szCs w:val="24"/>
        </w:rPr>
        <w:t xml:space="preserve"> </w:t>
      </w:r>
      <w:r w:rsidR="00601568">
        <w:rPr>
          <w:b/>
          <w:szCs w:val="24"/>
        </w:rPr>
        <w:t>М</w:t>
      </w:r>
      <w:r w:rsidRPr="00601568">
        <w:rPr>
          <w:rStyle w:val="FontStyle52"/>
          <w:b/>
          <w:sz w:val="24"/>
          <w:szCs w:val="24"/>
        </w:rPr>
        <w:t>униципальной подпрограммы 2</w:t>
      </w:r>
      <w:r w:rsidR="00601568" w:rsidRPr="00601568">
        <w:rPr>
          <w:b/>
          <w:szCs w:val="24"/>
        </w:rPr>
        <w:t xml:space="preserve">  </w:t>
      </w:r>
      <w:r w:rsidR="0066641E" w:rsidRPr="00601568">
        <w:rPr>
          <w:rStyle w:val="FontStyle52"/>
          <w:b/>
          <w:sz w:val="24"/>
          <w:szCs w:val="24"/>
        </w:rPr>
        <w:t xml:space="preserve">«Реализация  мероприятий  в  сфере молодёжной политики»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629"/>
      </w:tblGrid>
      <w:tr w:rsidR="006312D9" w:rsidRPr="00204E31" w:rsidTr="00601568">
        <w:trPr>
          <w:trHeight w:val="682"/>
        </w:trPr>
        <w:tc>
          <w:tcPr>
            <w:tcW w:w="2518" w:type="dxa"/>
          </w:tcPr>
          <w:p w:rsidR="006312D9" w:rsidRPr="00932414" w:rsidRDefault="006312D9" w:rsidP="000E68DE">
            <w:pPr>
              <w:tabs>
                <w:tab w:val="left" w:pos="0"/>
              </w:tabs>
              <w:ind w:firstLine="0"/>
              <w:rPr>
                <w:szCs w:val="24"/>
              </w:rPr>
            </w:pPr>
            <w:r w:rsidRPr="00932414">
              <w:rPr>
                <w:rStyle w:val="FontStyle52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29" w:type="dxa"/>
          </w:tcPr>
          <w:p w:rsidR="006312D9" w:rsidRPr="00601568" w:rsidRDefault="00601568" w:rsidP="00601568">
            <w:pPr>
              <w:spacing w:after="0"/>
              <w:ind w:left="34" w:firstLine="0"/>
              <w:jc w:val="left"/>
              <w:rPr>
                <w:rStyle w:val="FontStyle52"/>
                <w:sz w:val="24"/>
                <w:szCs w:val="24"/>
              </w:rPr>
            </w:pPr>
            <w:r w:rsidRPr="00601568">
              <w:rPr>
                <w:rStyle w:val="FontStyle52"/>
                <w:sz w:val="24"/>
                <w:szCs w:val="24"/>
              </w:rPr>
              <w:t>Отдел</w:t>
            </w:r>
            <w:r>
              <w:rPr>
                <w:rStyle w:val="FontStyle52"/>
                <w:sz w:val="24"/>
                <w:szCs w:val="24"/>
              </w:rPr>
              <w:t xml:space="preserve"> социальной защиты, культуры и</w:t>
            </w:r>
            <w:r w:rsidR="006312D9" w:rsidRPr="00204E31">
              <w:rPr>
                <w:rStyle w:val="FontStyle52"/>
                <w:sz w:val="24"/>
                <w:szCs w:val="24"/>
              </w:rPr>
              <w:t xml:space="preserve"> спорта      администрации городского округа «поселок Палана»</w:t>
            </w:r>
            <w:r>
              <w:rPr>
                <w:rStyle w:val="FontStyle52"/>
                <w:sz w:val="24"/>
                <w:szCs w:val="24"/>
              </w:rPr>
              <w:t xml:space="preserve"> </w:t>
            </w:r>
          </w:p>
        </w:tc>
      </w:tr>
      <w:tr w:rsidR="006312D9" w:rsidRPr="00204E31" w:rsidTr="000B4F09">
        <w:tc>
          <w:tcPr>
            <w:tcW w:w="2518" w:type="dxa"/>
          </w:tcPr>
          <w:p w:rsidR="006312D9" w:rsidRPr="00204E31" w:rsidRDefault="006312D9" w:rsidP="000E68DE">
            <w:pPr>
              <w:pStyle w:val="a4"/>
              <w:tabs>
                <w:tab w:val="left" w:pos="0"/>
              </w:tabs>
              <w:ind w:left="0"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Исполнители программы</w:t>
            </w:r>
          </w:p>
        </w:tc>
        <w:tc>
          <w:tcPr>
            <w:tcW w:w="6629" w:type="dxa"/>
          </w:tcPr>
          <w:p w:rsidR="006312D9" w:rsidRPr="00601568" w:rsidRDefault="009A5722" w:rsidP="009A5722">
            <w:pPr>
              <w:spacing w:after="0"/>
              <w:ind w:left="34"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Отдел</w:t>
            </w:r>
            <w:r w:rsidR="006312D9" w:rsidRPr="00601568">
              <w:rPr>
                <w:rStyle w:val="FontStyle52"/>
                <w:sz w:val="24"/>
                <w:szCs w:val="24"/>
              </w:rPr>
              <w:t xml:space="preserve"> социальной защиты, </w:t>
            </w:r>
            <w:r>
              <w:rPr>
                <w:rStyle w:val="FontStyle52"/>
                <w:sz w:val="24"/>
                <w:szCs w:val="24"/>
              </w:rPr>
              <w:t xml:space="preserve">культуры </w:t>
            </w:r>
            <w:r w:rsidR="006312D9" w:rsidRPr="00601568">
              <w:rPr>
                <w:rStyle w:val="FontStyle52"/>
                <w:sz w:val="24"/>
                <w:szCs w:val="24"/>
              </w:rPr>
              <w:t>и спорта      администрации городского округа «поселок Палана»</w:t>
            </w:r>
          </w:p>
        </w:tc>
      </w:tr>
      <w:tr w:rsidR="006312D9" w:rsidRPr="00204E31" w:rsidTr="00601568">
        <w:trPr>
          <w:trHeight w:val="667"/>
        </w:trPr>
        <w:tc>
          <w:tcPr>
            <w:tcW w:w="2518" w:type="dxa"/>
          </w:tcPr>
          <w:p w:rsidR="006312D9" w:rsidRPr="00204E31" w:rsidRDefault="006312D9" w:rsidP="00601568">
            <w:pPr>
              <w:pStyle w:val="a4"/>
              <w:tabs>
                <w:tab w:val="left" w:pos="0"/>
              </w:tabs>
              <w:ind w:left="0" w:firstLine="0"/>
              <w:rPr>
                <w:rStyle w:val="FontStyle5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  <w:r w:rsidRPr="00204E31">
              <w:rPr>
                <w:sz w:val="24"/>
                <w:szCs w:val="24"/>
              </w:rPr>
              <w:t>Программы</w:t>
            </w:r>
          </w:p>
        </w:tc>
        <w:tc>
          <w:tcPr>
            <w:tcW w:w="6629" w:type="dxa"/>
            <w:vAlign w:val="center"/>
          </w:tcPr>
          <w:p w:rsidR="006312D9" w:rsidRPr="00204E31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204E31">
              <w:rPr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6312D9" w:rsidRPr="00204E31" w:rsidTr="000B4F09">
        <w:tc>
          <w:tcPr>
            <w:tcW w:w="2518" w:type="dxa"/>
          </w:tcPr>
          <w:p w:rsidR="006312D9" w:rsidRPr="00204E31" w:rsidRDefault="006312D9" w:rsidP="000E68DE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204E31">
              <w:rPr>
                <w:rStyle w:val="FontStyle52"/>
                <w:sz w:val="24"/>
                <w:szCs w:val="24"/>
              </w:rPr>
              <w:t xml:space="preserve">Цель муниципальной </w:t>
            </w:r>
            <w:r>
              <w:rPr>
                <w:rStyle w:val="FontStyle52"/>
                <w:sz w:val="24"/>
                <w:szCs w:val="24"/>
              </w:rPr>
              <w:t>под</w:t>
            </w:r>
            <w:r w:rsidRPr="00204E31">
              <w:rPr>
                <w:rStyle w:val="FontStyle52"/>
                <w:sz w:val="24"/>
                <w:szCs w:val="24"/>
              </w:rPr>
              <w:t>программы</w:t>
            </w:r>
          </w:p>
        </w:tc>
        <w:tc>
          <w:tcPr>
            <w:tcW w:w="6629" w:type="dxa"/>
          </w:tcPr>
          <w:p w:rsidR="006312D9" w:rsidRPr="00204E31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rStyle w:val="FontStyle52"/>
                <w:sz w:val="24"/>
                <w:szCs w:val="24"/>
              </w:rPr>
              <w:t>Создание благоприятных условий для реализации молодёжной политики на территории городского округа «поселок Палана», обеспечение деятельности учреждений сферы молодежной политики городского округа «поселок Палана»</w:t>
            </w:r>
          </w:p>
        </w:tc>
      </w:tr>
      <w:tr w:rsidR="006312D9" w:rsidRPr="00204E31" w:rsidTr="00601568">
        <w:trPr>
          <w:trHeight w:val="840"/>
        </w:trPr>
        <w:tc>
          <w:tcPr>
            <w:tcW w:w="2518" w:type="dxa"/>
          </w:tcPr>
          <w:p w:rsidR="00421DC6" w:rsidRDefault="006312D9" w:rsidP="000E68DE">
            <w:pPr>
              <w:pStyle w:val="Style16"/>
              <w:widowControl/>
              <w:spacing w:line="240" w:lineRule="auto"/>
              <w:ind w:right="-108"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 xml:space="preserve">Задачи </w:t>
            </w:r>
          </w:p>
          <w:p w:rsidR="006312D9" w:rsidRPr="00204E31" w:rsidRDefault="006312D9" w:rsidP="000E68DE">
            <w:pPr>
              <w:pStyle w:val="Style16"/>
              <w:widowControl/>
              <w:spacing w:line="240" w:lineRule="auto"/>
              <w:ind w:right="-108" w:firstLine="0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муницип</w:t>
            </w:r>
            <w:r w:rsidRPr="00204E31">
              <w:rPr>
                <w:rStyle w:val="FontStyle52"/>
                <w:sz w:val="24"/>
                <w:szCs w:val="24"/>
              </w:rPr>
              <w:t>альной программы</w:t>
            </w:r>
          </w:p>
        </w:tc>
        <w:tc>
          <w:tcPr>
            <w:tcW w:w="6629" w:type="dxa"/>
          </w:tcPr>
          <w:p w:rsidR="006312D9" w:rsidRPr="00E327B2" w:rsidRDefault="00B46E5E" w:rsidP="0060156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</w:t>
            </w:r>
            <w:r w:rsidRPr="00B46E5E">
              <w:rPr>
                <w:szCs w:val="24"/>
                <w:lang w:eastAsia="ru-RU"/>
              </w:rPr>
              <w:t>оздание благоприятных условий для развития физкультурно-спортивной работы с населением городского округа «поселок Палана»;</w:t>
            </w:r>
          </w:p>
        </w:tc>
      </w:tr>
      <w:tr w:rsidR="006312D9" w:rsidRPr="00204E31" w:rsidTr="000B4F09">
        <w:tc>
          <w:tcPr>
            <w:tcW w:w="2518" w:type="dxa"/>
          </w:tcPr>
          <w:p w:rsidR="006312D9" w:rsidRPr="00204E31" w:rsidRDefault="006312D9" w:rsidP="000E68DE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Целевые индикаторы и показатели</w:t>
            </w:r>
          </w:p>
          <w:p w:rsidR="006312D9" w:rsidRPr="00204E31" w:rsidRDefault="006312D9" w:rsidP="00601568">
            <w:pPr>
              <w:pStyle w:val="a4"/>
              <w:tabs>
                <w:tab w:val="left" w:pos="0"/>
              </w:tabs>
              <w:ind w:left="0" w:firstLine="0"/>
              <w:rPr>
                <w:rStyle w:val="FontStyle5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</w:t>
            </w:r>
            <w:r w:rsidRPr="00204E31">
              <w:rPr>
                <w:sz w:val="24"/>
                <w:szCs w:val="24"/>
              </w:rPr>
              <w:t>рограммы</w:t>
            </w:r>
          </w:p>
        </w:tc>
        <w:tc>
          <w:tcPr>
            <w:tcW w:w="6629" w:type="dxa"/>
          </w:tcPr>
          <w:p w:rsidR="006312D9" w:rsidRPr="00E327B2" w:rsidRDefault="00DF0E67" w:rsidP="00DF0E67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уровень</w:t>
            </w:r>
            <w:r w:rsidR="00E327B2" w:rsidRPr="00E327B2">
              <w:rPr>
                <w:sz w:val="24"/>
                <w:szCs w:val="24"/>
              </w:rPr>
              <w:t xml:space="preserve"> удовлетворенности жителей городского округа «поселок Палана» качеством предоставления    муниципальных услуг в сфере молодёжной политики  </w:t>
            </w:r>
          </w:p>
        </w:tc>
      </w:tr>
      <w:tr w:rsidR="006312D9" w:rsidRPr="00204E31" w:rsidTr="00E327B2">
        <w:tc>
          <w:tcPr>
            <w:tcW w:w="2518" w:type="dxa"/>
          </w:tcPr>
          <w:p w:rsidR="006312D9" w:rsidRPr="00204E31" w:rsidRDefault="006312D9" w:rsidP="000E68DE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rStyle w:val="FontStyle52"/>
                <w:sz w:val="24"/>
                <w:szCs w:val="24"/>
              </w:rPr>
              <w:t xml:space="preserve"> </w:t>
            </w:r>
            <w:r w:rsidRPr="00204E31">
              <w:rPr>
                <w:sz w:val="24"/>
                <w:szCs w:val="24"/>
              </w:rPr>
              <w:t>Этапы и сроки реализации</w:t>
            </w:r>
            <w:r w:rsidR="00601568">
              <w:rPr>
                <w:sz w:val="24"/>
                <w:szCs w:val="24"/>
              </w:rPr>
              <w:t xml:space="preserve"> </w:t>
            </w:r>
          </w:p>
          <w:p w:rsidR="006312D9" w:rsidRPr="00204E31" w:rsidRDefault="006312D9" w:rsidP="000E68DE">
            <w:pPr>
              <w:spacing w:after="0"/>
              <w:ind w:firstLine="0"/>
              <w:rPr>
                <w:rStyle w:val="FontStyle52"/>
                <w:sz w:val="24"/>
                <w:szCs w:val="24"/>
              </w:rPr>
            </w:pPr>
            <w:r w:rsidRPr="00204E31">
              <w:rPr>
                <w:szCs w:val="24"/>
              </w:rPr>
              <w:t xml:space="preserve">Программы </w:t>
            </w:r>
          </w:p>
        </w:tc>
        <w:tc>
          <w:tcPr>
            <w:tcW w:w="6629" w:type="dxa"/>
            <w:vAlign w:val="center"/>
          </w:tcPr>
          <w:p w:rsidR="006312D9" w:rsidRPr="00204E31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204E31">
              <w:rPr>
                <w:szCs w:val="24"/>
              </w:rPr>
              <w:t>Программа реализуется в один этап сроком с 201</w:t>
            </w:r>
            <w:r>
              <w:rPr>
                <w:szCs w:val="24"/>
              </w:rPr>
              <w:t>7</w:t>
            </w:r>
            <w:r w:rsidRPr="00204E31">
              <w:rPr>
                <w:szCs w:val="24"/>
              </w:rPr>
              <w:t xml:space="preserve"> по 202</w:t>
            </w:r>
            <w:r>
              <w:rPr>
                <w:szCs w:val="24"/>
              </w:rPr>
              <w:t>1</w:t>
            </w:r>
            <w:r w:rsidRPr="00204E31">
              <w:rPr>
                <w:szCs w:val="24"/>
              </w:rPr>
              <w:t xml:space="preserve"> год</w:t>
            </w:r>
          </w:p>
        </w:tc>
      </w:tr>
      <w:tr w:rsidR="006312D9" w:rsidRPr="00204E31" w:rsidTr="000B4F09">
        <w:tc>
          <w:tcPr>
            <w:tcW w:w="2518" w:type="dxa"/>
          </w:tcPr>
          <w:p w:rsidR="006312D9" w:rsidRPr="00204E31" w:rsidRDefault="006312D9" w:rsidP="000E68DE">
            <w:pPr>
              <w:spacing w:after="0"/>
              <w:ind w:firstLine="0"/>
              <w:rPr>
                <w:szCs w:val="24"/>
              </w:rPr>
            </w:pPr>
            <w:r w:rsidRPr="00204E31">
              <w:rPr>
                <w:szCs w:val="24"/>
              </w:rPr>
              <w:t xml:space="preserve">Объемы </w:t>
            </w:r>
            <w:r>
              <w:rPr>
                <w:szCs w:val="24"/>
              </w:rPr>
              <w:t xml:space="preserve">и источники </w:t>
            </w:r>
            <w:r w:rsidRPr="00204E31">
              <w:rPr>
                <w:szCs w:val="24"/>
              </w:rPr>
              <w:t>бюджетных ассигнований Программы</w:t>
            </w:r>
          </w:p>
        </w:tc>
        <w:tc>
          <w:tcPr>
            <w:tcW w:w="6629" w:type="dxa"/>
          </w:tcPr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>общий объем бюджетных ассигнований на реализацию подпрограммы за счет всех источников составляет - 500,00000 тыс. руб., из них по годам: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>2017 год - 100,00000 тыс. руб.;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2018 год - 100,00000 тыс. руб.; 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>2019 год - 100,00000 тыс. руб.;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>2020 год - 100,00000 тыс. руб.;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2021 год - 100,00000 тыс. руб. 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 за счет сре</w:t>
            </w:r>
            <w:proofErr w:type="gramStart"/>
            <w:r w:rsidRPr="006312D9">
              <w:rPr>
                <w:szCs w:val="24"/>
              </w:rPr>
              <w:t>дств  кр</w:t>
            </w:r>
            <w:proofErr w:type="gramEnd"/>
            <w:r w:rsidRPr="006312D9">
              <w:rPr>
                <w:szCs w:val="24"/>
              </w:rPr>
              <w:t>аевого бюджета  (по согласованию) - 0,00 тыс. руб. тыс. руб., из них по годам: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2017 год - 0,00 тыс. руб.; 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2018 год - 0,00 тыс. руб.; 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2019 год - 0,00 тыс. руб.; 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>2020 год - 0,00 тыс. руб.;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>2021 год - 0,00 тыс. руб.;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>за счет средств местного - 500,00 тыс. руб., из них по годам: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>2017 год - 100,00000 тыс. руб.;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2018 год - 100,00000 тыс. руб.;  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>2019 год - 100,00000 тыс. руб.;</w:t>
            </w:r>
          </w:p>
          <w:p w:rsidR="006312D9" w:rsidRPr="006312D9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>2020 год - 100,00000 тыс. руб.;</w:t>
            </w:r>
          </w:p>
          <w:p w:rsidR="006312D9" w:rsidRPr="00204E31" w:rsidRDefault="006312D9" w:rsidP="000E68DE">
            <w:pPr>
              <w:spacing w:after="0"/>
              <w:ind w:left="34" w:firstLine="0"/>
              <w:rPr>
                <w:szCs w:val="24"/>
              </w:rPr>
            </w:pPr>
            <w:r w:rsidRPr="006312D9">
              <w:rPr>
                <w:szCs w:val="24"/>
              </w:rPr>
              <w:t xml:space="preserve">2021 год - 100,00000 тыс. руб.  </w:t>
            </w:r>
          </w:p>
        </w:tc>
      </w:tr>
      <w:tr w:rsidR="006312D9" w:rsidRPr="00204E31" w:rsidTr="000B4F09">
        <w:tc>
          <w:tcPr>
            <w:tcW w:w="2518" w:type="dxa"/>
          </w:tcPr>
          <w:p w:rsidR="006312D9" w:rsidRPr="00204E31" w:rsidRDefault="006312D9" w:rsidP="000E68DE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Ожидаемые результаты реализации</w:t>
            </w:r>
          </w:p>
          <w:p w:rsidR="006312D9" w:rsidRPr="00204E31" w:rsidRDefault="006312D9" w:rsidP="000E68DE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204E31">
              <w:rPr>
                <w:sz w:val="24"/>
                <w:szCs w:val="24"/>
              </w:rPr>
              <w:t>Программы</w:t>
            </w:r>
          </w:p>
          <w:p w:rsidR="006312D9" w:rsidRPr="00204E31" w:rsidRDefault="006312D9" w:rsidP="000B4F09">
            <w:pPr>
              <w:spacing w:after="0"/>
              <w:rPr>
                <w:szCs w:val="24"/>
              </w:rPr>
            </w:pPr>
          </w:p>
        </w:tc>
        <w:tc>
          <w:tcPr>
            <w:tcW w:w="6629" w:type="dxa"/>
          </w:tcPr>
          <w:p w:rsidR="006312D9" w:rsidRDefault="00421DC6" w:rsidP="00421DC6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421DC6">
              <w:rPr>
                <w:szCs w:val="24"/>
              </w:rPr>
              <w:t>Увеличение  количества проведенных мероприятий для детей и молодежи.</w:t>
            </w:r>
          </w:p>
          <w:p w:rsidR="00AD4F17" w:rsidRPr="00AD4F17" w:rsidRDefault="00AD4F17" w:rsidP="00AD4F17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2. П</w:t>
            </w:r>
            <w:r w:rsidRPr="00AD4F17">
              <w:rPr>
                <w:szCs w:val="24"/>
              </w:rPr>
              <w:t>овышение социальной активности и развитие потенциала молодежи в различных сферах общественной жизни;</w:t>
            </w:r>
          </w:p>
          <w:p w:rsidR="00421DC6" w:rsidRPr="00204E31" w:rsidRDefault="00AD4F17" w:rsidP="00AD4F17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3. П</w:t>
            </w:r>
            <w:r w:rsidRPr="00AD4F17">
              <w:rPr>
                <w:szCs w:val="24"/>
              </w:rPr>
              <w:t>овышение творческой активности молодежи, увеличение количества молодежи, занятой различными видами творчества.</w:t>
            </w:r>
          </w:p>
        </w:tc>
      </w:tr>
    </w:tbl>
    <w:p w:rsidR="008049CF" w:rsidRPr="000E68DE" w:rsidRDefault="00CD513F" w:rsidP="0083073F">
      <w:pPr>
        <w:shd w:val="clear" w:color="auto" w:fill="FFFFFF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3</w:t>
      </w:r>
      <w:r w:rsidR="004F5A80">
        <w:rPr>
          <w:b/>
          <w:bCs/>
          <w:szCs w:val="24"/>
        </w:rPr>
        <w:t xml:space="preserve">.1. </w:t>
      </w:r>
      <w:r w:rsidR="008049CF" w:rsidRPr="000E68DE">
        <w:rPr>
          <w:b/>
          <w:bCs/>
          <w:szCs w:val="24"/>
        </w:rPr>
        <w:t>Общая характеристика сферы реализации подпрограммы 2, основные проблемы и перспективы развития</w:t>
      </w:r>
    </w:p>
    <w:p w:rsidR="008049CF" w:rsidRPr="0083073F" w:rsidRDefault="008049CF" w:rsidP="009D525A">
      <w:pPr>
        <w:pStyle w:val="Style8"/>
        <w:widowControl/>
        <w:spacing w:before="77" w:line="322" w:lineRule="exact"/>
        <w:ind w:firstLine="701"/>
        <w:rPr>
          <w:rFonts w:eastAsia="Calibri"/>
          <w:szCs w:val="22"/>
          <w:lang w:eastAsia="en-US"/>
        </w:rPr>
      </w:pPr>
      <w:r w:rsidRPr="0083073F">
        <w:rPr>
          <w:rFonts w:eastAsia="Calibri"/>
          <w:szCs w:val="22"/>
          <w:lang w:eastAsia="en-US"/>
        </w:rPr>
        <w:t>Благополучие городского округа во многом зависит от молодежи, которая должна рассматриваться в качестве главного субъекта социальног</w:t>
      </w:r>
      <w:r w:rsidR="009E1E7E">
        <w:rPr>
          <w:rFonts w:eastAsia="Calibri"/>
          <w:szCs w:val="22"/>
          <w:lang w:eastAsia="en-US"/>
        </w:rPr>
        <w:t xml:space="preserve">о обновления,   инновационного ресурса. </w:t>
      </w:r>
      <w:r w:rsidRPr="0083073F">
        <w:rPr>
          <w:rFonts w:eastAsia="Calibri"/>
          <w:szCs w:val="22"/>
          <w:lang w:eastAsia="en-US"/>
        </w:rPr>
        <w:t xml:space="preserve">Поэтому главная задача </w:t>
      </w:r>
      <w:r w:rsidR="000E68DE" w:rsidRPr="0083073F">
        <w:rPr>
          <w:rFonts w:eastAsia="Calibri"/>
          <w:szCs w:val="22"/>
          <w:lang w:eastAsia="en-US"/>
        </w:rPr>
        <w:sym w:font="Symbol" w:char="F02D"/>
      </w:r>
      <w:r w:rsidRPr="0083073F">
        <w:rPr>
          <w:rFonts w:eastAsia="Calibri"/>
          <w:szCs w:val="22"/>
          <w:lang w:eastAsia="en-US"/>
        </w:rPr>
        <w:t xml:space="preserve"> создать условия, при которых молодые люди имели бы возможности для беспрепятственного развития своих талантов в интересах общества и государства. Выполнение этой задачи должно предусматривать создание эффективной системы работы с молодыми гражданами и надежного механизма ее нормативно-правового обеспечения на всех уровнях управления. В связи с этим актуальной является целостная и последовательная муниципальная политика в сфере молодежной политики.</w:t>
      </w:r>
    </w:p>
    <w:p w:rsidR="008049CF" w:rsidRPr="0083073F" w:rsidRDefault="008049CF" w:rsidP="009D525A">
      <w:pPr>
        <w:pStyle w:val="Style8"/>
        <w:widowControl/>
        <w:spacing w:line="322" w:lineRule="exact"/>
        <w:ind w:firstLine="715"/>
        <w:rPr>
          <w:rFonts w:eastAsia="Calibri"/>
          <w:szCs w:val="22"/>
          <w:lang w:eastAsia="en-US"/>
        </w:rPr>
      </w:pPr>
      <w:r w:rsidRPr="0083073F">
        <w:rPr>
          <w:rFonts w:eastAsia="Calibri"/>
          <w:szCs w:val="22"/>
          <w:lang w:eastAsia="en-US"/>
        </w:rPr>
        <w:t>В целях настоящей подпрограммы определенны субъекты, на которых распространяется ее действие:</w:t>
      </w:r>
    </w:p>
    <w:p w:rsidR="008049CF" w:rsidRPr="006636B2" w:rsidRDefault="008049CF" w:rsidP="00B810FD">
      <w:pPr>
        <w:pStyle w:val="Style15"/>
        <w:widowControl/>
        <w:numPr>
          <w:ilvl w:val="0"/>
          <w:numId w:val="21"/>
        </w:numPr>
        <w:tabs>
          <w:tab w:val="left" w:pos="284"/>
        </w:tabs>
        <w:spacing w:before="14"/>
        <w:ind w:left="0" w:firstLine="360"/>
        <w:rPr>
          <w:rStyle w:val="FontStyle52"/>
          <w:sz w:val="24"/>
          <w:szCs w:val="24"/>
        </w:rPr>
      </w:pPr>
      <w:r w:rsidRPr="0083073F">
        <w:rPr>
          <w:rFonts w:eastAsia="Calibri"/>
          <w:szCs w:val="22"/>
          <w:lang w:eastAsia="en-US"/>
        </w:rPr>
        <w:t xml:space="preserve">молодые граждане </w:t>
      </w:r>
      <w:r w:rsidR="002F5C65" w:rsidRPr="0083073F">
        <w:rPr>
          <w:rFonts w:eastAsia="Calibri"/>
          <w:szCs w:val="22"/>
          <w:lang w:eastAsia="en-US"/>
        </w:rPr>
        <w:sym w:font="Symbol" w:char="F02D"/>
      </w:r>
      <w:r w:rsidRPr="0083073F">
        <w:rPr>
          <w:rFonts w:eastAsia="Calibri"/>
          <w:szCs w:val="22"/>
          <w:lang w:eastAsia="en-US"/>
        </w:rPr>
        <w:t xml:space="preserve"> физические лица в возрасте от 14 до 30 лет включительно, имеющие место жительства</w:t>
      </w:r>
      <w:r w:rsidRPr="006636B2">
        <w:rPr>
          <w:rStyle w:val="FontStyle52"/>
          <w:sz w:val="24"/>
          <w:szCs w:val="24"/>
        </w:rPr>
        <w:t xml:space="preserve"> в городском округе «поселок Палана» или обучающиеся в образовательных учреждениях на территории городского округа «поселок Палана»;</w:t>
      </w:r>
    </w:p>
    <w:p w:rsidR="008049CF" w:rsidRPr="006636B2" w:rsidRDefault="008049CF" w:rsidP="00B810FD">
      <w:pPr>
        <w:pStyle w:val="Style15"/>
        <w:widowControl/>
        <w:numPr>
          <w:ilvl w:val="0"/>
          <w:numId w:val="21"/>
        </w:numPr>
        <w:tabs>
          <w:tab w:val="left" w:pos="284"/>
        </w:tabs>
        <w:spacing w:before="14"/>
        <w:ind w:left="0" w:firstLine="36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молодая семья </w:t>
      </w:r>
      <w:r w:rsidR="002F5C65">
        <w:rPr>
          <w:rStyle w:val="FontStyle52"/>
          <w:sz w:val="24"/>
          <w:szCs w:val="24"/>
        </w:rPr>
        <w:sym w:font="Symbol" w:char="F02D"/>
      </w:r>
      <w:r w:rsidRPr="006636B2">
        <w:rPr>
          <w:rStyle w:val="FontStyle52"/>
          <w:sz w:val="24"/>
          <w:szCs w:val="24"/>
        </w:rPr>
        <w:t xml:space="preserve"> </w:t>
      </w:r>
      <w:proofErr w:type="gramStart"/>
      <w:r w:rsidRPr="006636B2">
        <w:rPr>
          <w:rStyle w:val="FontStyle52"/>
          <w:sz w:val="24"/>
          <w:szCs w:val="24"/>
        </w:rPr>
        <w:t>семья</w:t>
      </w:r>
      <w:proofErr w:type="gramEnd"/>
      <w:r w:rsidRPr="006636B2">
        <w:rPr>
          <w:rStyle w:val="FontStyle52"/>
          <w:sz w:val="24"/>
          <w:szCs w:val="24"/>
        </w:rPr>
        <w:t>, в которой возраст каждого из супругов не превышает 35 лет, либо неполная семья, состоящая из одного молодого родителя в возрасте до 35 лет и одного и более детей;</w:t>
      </w:r>
    </w:p>
    <w:p w:rsidR="008049CF" w:rsidRPr="006636B2" w:rsidRDefault="008049CF" w:rsidP="00B810FD">
      <w:pPr>
        <w:pStyle w:val="Style15"/>
        <w:widowControl/>
        <w:numPr>
          <w:ilvl w:val="0"/>
          <w:numId w:val="21"/>
        </w:numPr>
        <w:tabs>
          <w:tab w:val="left" w:pos="284"/>
        </w:tabs>
        <w:spacing w:before="14"/>
        <w:ind w:left="0" w:firstLine="360"/>
        <w:rPr>
          <w:rStyle w:val="FontStyle52"/>
          <w:sz w:val="24"/>
          <w:szCs w:val="24"/>
        </w:rPr>
      </w:pPr>
      <w:proofErr w:type="gramStart"/>
      <w:r w:rsidRPr="006636B2">
        <w:rPr>
          <w:rStyle w:val="FontStyle52"/>
          <w:sz w:val="24"/>
          <w:szCs w:val="24"/>
        </w:rPr>
        <w:t>детские и молодежные организации - некоммерческие организации, созданные и зарегистрированные в соответствии с федеральным законодательством Российской Федерации на территории городского округа «поселок Палана», или общественные объединения, действующие на территории городского округа «поселок Палана»  без регистрации в качестве юридического лица, в которых не менее 75 процентов участников составляют граждане в возрасте до 30 лет.</w:t>
      </w:r>
      <w:proofErr w:type="gramEnd"/>
    </w:p>
    <w:p w:rsidR="008049CF" w:rsidRPr="006636B2" w:rsidRDefault="008049CF" w:rsidP="009D525A">
      <w:pPr>
        <w:pStyle w:val="Style24"/>
        <w:widowControl/>
        <w:ind w:firstLine="571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Среди молодых граждан в целях дифференциации молодежной политики выделены:</w:t>
      </w:r>
    </w:p>
    <w:p w:rsidR="008049CF" w:rsidRPr="006636B2" w:rsidRDefault="008049CF" w:rsidP="00B810FD">
      <w:pPr>
        <w:pStyle w:val="Style29"/>
        <w:widowControl/>
        <w:numPr>
          <w:ilvl w:val="0"/>
          <w:numId w:val="21"/>
        </w:numPr>
        <w:tabs>
          <w:tab w:val="left" w:pos="426"/>
        </w:tabs>
        <w:spacing w:before="67"/>
        <w:ind w:left="0" w:firstLine="36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несовершеннолетние в возрасте от 14 до 18 лет;</w:t>
      </w:r>
    </w:p>
    <w:p w:rsidR="008049CF" w:rsidRPr="006636B2" w:rsidRDefault="00B810FD" w:rsidP="00B810FD">
      <w:pPr>
        <w:pStyle w:val="Style29"/>
        <w:widowControl/>
        <w:numPr>
          <w:ilvl w:val="0"/>
          <w:numId w:val="21"/>
        </w:numPr>
        <w:tabs>
          <w:tab w:val="left" w:pos="426"/>
        </w:tabs>
        <w:spacing w:before="43"/>
        <w:ind w:left="0" w:firstLine="360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студенты; работающая молодежь;</w:t>
      </w:r>
    </w:p>
    <w:p w:rsidR="008049CF" w:rsidRPr="006636B2" w:rsidRDefault="008049CF" w:rsidP="00B810FD">
      <w:pPr>
        <w:pStyle w:val="Style29"/>
        <w:widowControl/>
        <w:numPr>
          <w:ilvl w:val="0"/>
          <w:numId w:val="21"/>
        </w:numPr>
        <w:tabs>
          <w:tab w:val="left" w:pos="426"/>
        </w:tabs>
        <w:spacing w:before="19" w:line="322" w:lineRule="exact"/>
        <w:ind w:left="0" w:firstLine="36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молодые граждане, находящиеся в трудной жизненной ситуации</w:t>
      </w:r>
      <w:r w:rsidR="00B810FD">
        <w:rPr>
          <w:rStyle w:val="FontStyle52"/>
          <w:sz w:val="24"/>
          <w:szCs w:val="24"/>
        </w:rPr>
        <w:t>.</w:t>
      </w:r>
    </w:p>
    <w:p w:rsidR="008049CF" w:rsidRPr="006636B2" w:rsidRDefault="008049CF" w:rsidP="009D525A">
      <w:pPr>
        <w:pStyle w:val="Style24"/>
        <w:widowControl/>
        <w:ind w:firstLine="562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По состоянию на 1 января 201</w:t>
      </w:r>
      <w:r w:rsidR="000E68DE">
        <w:rPr>
          <w:rStyle w:val="FontStyle52"/>
          <w:sz w:val="24"/>
          <w:szCs w:val="24"/>
        </w:rPr>
        <w:t>7</w:t>
      </w:r>
      <w:r w:rsidRPr="006636B2">
        <w:rPr>
          <w:rStyle w:val="FontStyle52"/>
          <w:sz w:val="24"/>
          <w:szCs w:val="24"/>
        </w:rPr>
        <w:t xml:space="preserve"> года на территории городского округа «поселок Палана»  проживает 728 человек в возрасте от 14 до 30 лет (23,8% от общей численности </w:t>
      </w:r>
      <w:r w:rsidR="002F5C65">
        <w:rPr>
          <w:rStyle w:val="FontStyle52"/>
          <w:sz w:val="24"/>
          <w:szCs w:val="24"/>
        </w:rPr>
        <w:t xml:space="preserve">населения городского округа), </w:t>
      </w:r>
      <w:r w:rsidRPr="006636B2">
        <w:rPr>
          <w:rStyle w:val="FontStyle52"/>
          <w:sz w:val="24"/>
          <w:szCs w:val="24"/>
        </w:rPr>
        <w:t xml:space="preserve">общая численность молодых семей составляет более </w:t>
      </w:r>
      <w:r>
        <w:rPr>
          <w:rStyle w:val="FontStyle52"/>
          <w:sz w:val="24"/>
          <w:szCs w:val="24"/>
        </w:rPr>
        <w:t>25</w:t>
      </w:r>
      <w:r w:rsidRPr="006636B2">
        <w:rPr>
          <w:rStyle w:val="FontStyle52"/>
          <w:sz w:val="24"/>
          <w:szCs w:val="24"/>
        </w:rPr>
        <w:t xml:space="preserve"> семей.</w:t>
      </w:r>
    </w:p>
    <w:p w:rsidR="008049CF" w:rsidRPr="006636B2" w:rsidRDefault="008049CF" w:rsidP="009D525A">
      <w:pPr>
        <w:pStyle w:val="Style24"/>
        <w:widowControl/>
        <w:ind w:firstLine="562"/>
        <w:rPr>
          <w:rStyle w:val="FontStyle52"/>
          <w:sz w:val="24"/>
          <w:szCs w:val="24"/>
        </w:rPr>
      </w:pPr>
      <w:proofErr w:type="gramStart"/>
      <w:r w:rsidRPr="006636B2">
        <w:rPr>
          <w:rStyle w:val="FontStyle52"/>
          <w:sz w:val="24"/>
          <w:szCs w:val="24"/>
        </w:rPr>
        <w:t>При образовательных учреждениях созданы и функционируют молодежные формирования: волонтерский отряд</w:t>
      </w:r>
      <w:r>
        <w:rPr>
          <w:rStyle w:val="FontStyle52"/>
          <w:sz w:val="24"/>
          <w:szCs w:val="24"/>
        </w:rPr>
        <w:t xml:space="preserve"> </w:t>
      </w:r>
      <w:r w:rsidRPr="006636B2">
        <w:rPr>
          <w:rStyle w:val="FontStyle52"/>
          <w:sz w:val="24"/>
          <w:szCs w:val="24"/>
        </w:rPr>
        <w:t>(на базе МКОУ «Средняя общеобразовательная школа № 1 пгт.</w:t>
      </w:r>
      <w:proofErr w:type="gramEnd"/>
      <w:r w:rsidRPr="006636B2">
        <w:rPr>
          <w:rStyle w:val="FontStyle52"/>
          <w:sz w:val="24"/>
          <w:szCs w:val="24"/>
        </w:rPr>
        <w:t xml:space="preserve"> Палана», ГКБОУ СПО «Паланский колледж»), военно-патриотический клуб «</w:t>
      </w:r>
      <w:r>
        <w:rPr>
          <w:rStyle w:val="FontStyle52"/>
          <w:sz w:val="24"/>
          <w:szCs w:val="24"/>
        </w:rPr>
        <w:t>Беркут</w:t>
      </w:r>
      <w:r w:rsidRPr="006636B2">
        <w:rPr>
          <w:rStyle w:val="FontStyle52"/>
          <w:sz w:val="24"/>
          <w:szCs w:val="24"/>
        </w:rPr>
        <w:t xml:space="preserve">» (на базе МКОУ «Средняя общеобразовательная школа № 1 пгт.  </w:t>
      </w:r>
      <w:proofErr w:type="gramStart"/>
      <w:r w:rsidRPr="006636B2">
        <w:rPr>
          <w:rStyle w:val="FontStyle52"/>
          <w:sz w:val="24"/>
          <w:szCs w:val="24"/>
        </w:rPr>
        <w:t>Палана»</w:t>
      </w:r>
      <w:r w:rsidR="002F5C65">
        <w:rPr>
          <w:rStyle w:val="FontStyle52"/>
          <w:sz w:val="24"/>
          <w:szCs w:val="24"/>
        </w:rPr>
        <w:t>).</w:t>
      </w:r>
      <w:proofErr w:type="gramEnd"/>
    </w:p>
    <w:p w:rsidR="008049CF" w:rsidRPr="006636B2" w:rsidRDefault="008049CF" w:rsidP="009D525A">
      <w:pPr>
        <w:pStyle w:val="Style24"/>
        <w:widowControl/>
        <w:ind w:firstLine="528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В течение последних лет велась значительная работа по укреплению межведомственного взаимодействия, созданию системы мероприятий, способствующих формированию здорового образа жизни среди несовершеннолетних и молодёжи, мероприятий способствующих формированию навыков социальной интеграции у подростков, попавших в сложную жизненную ситуацию, патриотическому воспитанию молодёжи, творческому развитию молодых людей.</w:t>
      </w:r>
    </w:p>
    <w:p w:rsidR="008049CF" w:rsidRPr="006636B2" w:rsidRDefault="008049CF" w:rsidP="009D525A">
      <w:pPr>
        <w:pStyle w:val="Style24"/>
        <w:widowControl/>
        <w:ind w:firstLine="562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lastRenderedPageBreak/>
        <w:t>Несмотря на ряд позитивных сдвигов, произошедших в сфере молодежной политики за последние годы, в настоящее время сохраняются проблемы, которые требуют решения:</w:t>
      </w:r>
    </w:p>
    <w:p w:rsidR="008049CF" w:rsidRPr="006636B2" w:rsidRDefault="008049CF" w:rsidP="00B810FD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9"/>
        <w:ind w:left="0" w:firstLine="36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низкая социальная и гражданская позиция молодёжи, в связи, с чем необходимо разработать более эффективную систему мер по её формированию через проведение гражданских акций, социально-значимых дел;</w:t>
      </w:r>
    </w:p>
    <w:p w:rsidR="008049CF" w:rsidRPr="006636B2" w:rsidRDefault="008049CF" w:rsidP="00B810FD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организация свободного времени неравномерно распределяется среди различных групп населения: учащейся молодежи уделяется больше внимания, нежели работающей.  Недостаточно внимание со стороны специалистов по работе с молодёжью уделяется формированию молодёжного актива;</w:t>
      </w:r>
    </w:p>
    <w:p w:rsidR="008049CF" w:rsidRPr="006636B2" w:rsidRDefault="008049CF" w:rsidP="00B810FD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в значительной мере снижает эффективность деятельности по организации мероприятий для детей и молодёжи отсутствие высококвалифицированных специалистов;</w:t>
      </w:r>
    </w:p>
    <w:p w:rsidR="008049CF" w:rsidRPr="006636B2" w:rsidRDefault="002F5C65" w:rsidP="00B810FD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недостаточное материально-</w:t>
      </w:r>
      <w:r w:rsidR="008049CF" w:rsidRPr="006636B2">
        <w:rPr>
          <w:rStyle w:val="FontStyle52"/>
          <w:sz w:val="24"/>
          <w:szCs w:val="24"/>
        </w:rPr>
        <w:t>техническое оснащение учреждений сферы молодежной политики.</w:t>
      </w:r>
    </w:p>
    <w:p w:rsidR="008049CF" w:rsidRPr="006636B2" w:rsidRDefault="008049CF" w:rsidP="009D525A">
      <w:pPr>
        <w:pStyle w:val="Style24"/>
        <w:widowControl/>
        <w:ind w:firstLine="538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Реализация подпрограммы позволит решить указанные проблемы при максимально эффективном использовании бюджетных средств, а также обеспечит дальнейшую реализацию государственной молодёжной политики на территории городского округа «поселок Палана».</w:t>
      </w:r>
    </w:p>
    <w:p w:rsidR="008049CF" w:rsidRPr="006636B2" w:rsidRDefault="008049CF" w:rsidP="009D525A">
      <w:pPr>
        <w:pStyle w:val="Style24"/>
        <w:widowControl/>
        <w:ind w:firstLine="538"/>
        <w:rPr>
          <w:rStyle w:val="FontStyle52"/>
          <w:sz w:val="24"/>
          <w:szCs w:val="24"/>
        </w:rPr>
      </w:pPr>
    </w:p>
    <w:p w:rsidR="008049CF" w:rsidRPr="006636B2" w:rsidRDefault="00CD513F" w:rsidP="0083073F">
      <w:pPr>
        <w:autoSpaceDE w:val="0"/>
        <w:autoSpaceDN w:val="0"/>
        <w:adjustRightInd w:val="0"/>
        <w:ind w:firstLine="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3</w:t>
      </w:r>
      <w:r w:rsidR="004F5A80">
        <w:rPr>
          <w:b/>
          <w:szCs w:val="24"/>
          <w:lang w:eastAsia="ru-RU"/>
        </w:rPr>
        <w:t xml:space="preserve">.2. </w:t>
      </w:r>
      <w:r w:rsidR="000E68DE" w:rsidRPr="000E68DE">
        <w:rPr>
          <w:b/>
          <w:szCs w:val="24"/>
          <w:lang w:eastAsia="ru-RU"/>
        </w:rPr>
        <w:t xml:space="preserve">Приоритеты </w:t>
      </w:r>
      <w:r w:rsidR="000E68DE" w:rsidRPr="0083073F">
        <w:rPr>
          <w:b/>
          <w:bCs/>
          <w:szCs w:val="24"/>
        </w:rPr>
        <w:t>реализуемой</w:t>
      </w:r>
      <w:r w:rsidR="000E68DE" w:rsidRPr="000E68DE">
        <w:rPr>
          <w:b/>
          <w:szCs w:val="24"/>
          <w:lang w:eastAsia="ru-RU"/>
        </w:rPr>
        <w:t xml:space="preserve"> подпрограммы </w:t>
      </w:r>
      <w:r w:rsidR="000E68DE">
        <w:rPr>
          <w:b/>
          <w:szCs w:val="24"/>
          <w:lang w:eastAsia="ru-RU"/>
        </w:rPr>
        <w:t>2</w:t>
      </w:r>
      <w:r w:rsidR="000E68DE" w:rsidRPr="000E68DE">
        <w:rPr>
          <w:b/>
          <w:szCs w:val="24"/>
          <w:lang w:eastAsia="ru-RU"/>
        </w:rPr>
        <w:t>, основные цели и задачи</w:t>
      </w:r>
    </w:p>
    <w:p w:rsidR="008049CF" w:rsidRDefault="008049CF" w:rsidP="0083073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Цель: </w:t>
      </w:r>
      <w:r>
        <w:rPr>
          <w:rStyle w:val="FontStyle52"/>
          <w:sz w:val="24"/>
          <w:szCs w:val="24"/>
        </w:rPr>
        <w:tab/>
      </w:r>
      <w:r w:rsidR="00B810FD">
        <w:rPr>
          <w:rStyle w:val="FontStyle52"/>
          <w:sz w:val="24"/>
          <w:szCs w:val="24"/>
        </w:rPr>
        <w:t>с</w:t>
      </w:r>
      <w:r w:rsidRPr="006636B2">
        <w:rPr>
          <w:rStyle w:val="FontStyle52"/>
          <w:sz w:val="24"/>
          <w:szCs w:val="24"/>
        </w:rPr>
        <w:t>оздание благоприятных условий для реализации молодёжной политики на территории городского округа «поселок Палана», обеспечения деятельности учреждений сферы молодежной политики городского округа.</w:t>
      </w:r>
    </w:p>
    <w:p w:rsidR="000E68DE" w:rsidRPr="000E68DE" w:rsidRDefault="000E68DE" w:rsidP="0083073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0E68DE">
        <w:rPr>
          <w:rStyle w:val="FontStyle52"/>
          <w:sz w:val="24"/>
          <w:szCs w:val="24"/>
        </w:rPr>
        <w:t>Приоритетными задачами в сфере молодежной политики являются:</w:t>
      </w:r>
    </w:p>
    <w:p w:rsidR="000E68DE" w:rsidRPr="000E68DE" w:rsidRDefault="000E68DE" w:rsidP="0083073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0E68DE">
        <w:rPr>
          <w:rStyle w:val="FontStyle52"/>
          <w:sz w:val="24"/>
          <w:szCs w:val="24"/>
        </w:rPr>
        <w:t>развитие системы социально-экономической поддержки и защиты молодежи, в том числе посредством содействия их временной и постоянной трудовой занятости;</w:t>
      </w:r>
    </w:p>
    <w:p w:rsidR="000E68DE" w:rsidRPr="000E68DE" w:rsidRDefault="000E68DE" w:rsidP="0083073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0E68DE">
        <w:rPr>
          <w:rStyle w:val="FontStyle52"/>
          <w:sz w:val="24"/>
          <w:szCs w:val="24"/>
        </w:rPr>
        <w:t>профилактика асоциальных явлений и пропаганда здорового образа жизни в молодежной среде;</w:t>
      </w:r>
    </w:p>
    <w:p w:rsidR="000E68DE" w:rsidRPr="000E68DE" w:rsidRDefault="000E68DE" w:rsidP="0083073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0E68DE">
        <w:rPr>
          <w:rStyle w:val="FontStyle52"/>
          <w:sz w:val="24"/>
          <w:szCs w:val="24"/>
        </w:rPr>
        <w:t>гражданско-патриотическое и нравственное воспитание молодежи;</w:t>
      </w:r>
    </w:p>
    <w:p w:rsidR="000E68DE" w:rsidRPr="000E68DE" w:rsidRDefault="000E68DE" w:rsidP="0083073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0E68DE">
        <w:rPr>
          <w:rStyle w:val="FontStyle52"/>
          <w:sz w:val="24"/>
          <w:szCs w:val="24"/>
        </w:rPr>
        <w:t>развитие творческих способностей молодежи;</w:t>
      </w:r>
    </w:p>
    <w:p w:rsidR="000E68DE" w:rsidRPr="000E68DE" w:rsidRDefault="000E68DE" w:rsidP="0083073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0E68DE">
        <w:rPr>
          <w:rStyle w:val="FontStyle52"/>
          <w:sz w:val="24"/>
          <w:szCs w:val="24"/>
        </w:rPr>
        <w:t>развитие молодежного спорта, организация досуга молодежи, отдыха и оздоровления несовершеннолетних;</w:t>
      </w:r>
    </w:p>
    <w:p w:rsidR="000E68DE" w:rsidRPr="000E68DE" w:rsidRDefault="000E68DE" w:rsidP="0083073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0E68DE">
        <w:rPr>
          <w:rStyle w:val="FontStyle52"/>
          <w:sz w:val="24"/>
          <w:szCs w:val="24"/>
        </w:rPr>
        <w:t>поддержка деятельности детских и молодежных общественных объединений;</w:t>
      </w:r>
    </w:p>
    <w:p w:rsidR="000E68DE" w:rsidRPr="000E68DE" w:rsidRDefault="000E68DE" w:rsidP="0083073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0E68DE">
        <w:rPr>
          <w:rStyle w:val="FontStyle52"/>
          <w:sz w:val="24"/>
          <w:szCs w:val="24"/>
        </w:rPr>
        <w:t>поддержка молодой семьи, формирование у подростков и молодежи семейных ценностей, подготовка к семейной жизни, повышение значимости здоровой молодой семьи в обществе.</w:t>
      </w:r>
    </w:p>
    <w:p w:rsidR="0083073F" w:rsidRDefault="000E68DE" w:rsidP="0083073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360"/>
        <w:rPr>
          <w:rStyle w:val="FontStyle52"/>
          <w:sz w:val="24"/>
          <w:szCs w:val="24"/>
        </w:rPr>
      </w:pPr>
      <w:r w:rsidRPr="0083073F">
        <w:rPr>
          <w:rStyle w:val="FontStyle52"/>
          <w:sz w:val="24"/>
          <w:szCs w:val="24"/>
        </w:rPr>
        <w:t>Решение этих задач позволит сократить негативные явления в молодежной среде (наркомания, алкоголизм, преступность); создать условия для духовно-нравственного, культурного, интеллектуального и физического воспитания молодежи.</w:t>
      </w:r>
    </w:p>
    <w:p w:rsidR="0083073F" w:rsidRPr="006636B2" w:rsidRDefault="0083073F" w:rsidP="0083073F">
      <w:pPr>
        <w:pStyle w:val="Style28"/>
        <w:widowControl/>
        <w:tabs>
          <w:tab w:val="left" w:pos="859"/>
        </w:tabs>
        <w:spacing w:before="14"/>
        <w:rPr>
          <w:rStyle w:val="FontStyle52"/>
          <w:sz w:val="24"/>
          <w:szCs w:val="24"/>
        </w:rPr>
      </w:pPr>
    </w:p>
    <w:p w:rsidR="008049CF" w:rsidRPr="006636B2" w:rsidRDefault="0083073F" w:rsidP="0083073F">
      <w:pPr>
        <w:autoSpaceDE w:val="0"/>
        <w:autoSpaceDN w:val="0"/>
        <w:adjustRightInd w:val="0"/>
        <w:ind w:firstLine="0"/>
        <w:jc w:val="center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3.3. </w:t>
      </w:r>
      <w:r w:rsidR="004F5A80">
        <w:rPr>
          <w:rStyle w:val="FontStyle51"/>
          <w:sz w:val="24"/>
          <w:szCs w:val="24"/>
        </w:rPr>
        <w:t xml:space="preserve"> </w:t>
      </w:r>
      <w:r w:rsidR="006F72CD">
        <w:rPr>
          <w:rStyle w:val="FontStyle51"/>
          <w:sz w:val="24"/>
          <w:szCs w:val="24"/>
        </w:rPr>
        <w:t>Этапы и сроки реализации Подпрограммы 2</w:t>
      </w:r>
    </w:p>
    <w:p w:rsidR="008049CF" w:rsidRDefault="00AE2BC6" w:rsidP="009E1E7E">
      <w:pPr>
        <w:pStyle w:val="Style24"/>
        <w:widowControl/>
        <w:ind w:firstLine="538"/>
        <w:rPr>
          <w:b/>
        </w:rPr>
      </w:pPr>
      <w:r w:rsidRPr="009E1E7E">
        <w:rPr>
          <w:rStyle w:val="FontStyle52"/>
          <w:sz w:val="24"/>
          <w:szCs w:val="24"/>
        </w:rPr>
        <w:t>Реализация</w:t>
      </w:r>
      <w:r>
        <w:t xml:space="preserve"> программы осуществляется в один этап  </w:t>
      </w:r>
      <w:r w:rsidRPr="00E36B11">
        <w:t>сроком с 2017 по 2021 год</w:t>
      </w:r>
      <w:r>
        <w:t>.</w:t>
      </w:r>
    </w:p>
    <w:p w:rsidR="008049CF" w:rsidRPr="006636B2" w:rsidRDefault="0083073F" w:rsidP="0083073F">
      <w:pPr>
        <w:pStyle w:val="Style4"/>
        <w:widowControl/>
        <w:spacing w:before="86"/>
        <w:ind w:firstLine="0"/>
        <w:jc w:val="center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lastRenderedPageBreak/>
        <w:t>3.4.</w:t>
      </w:r>
      <w:r w:rsidR="004F5A80">
        <w:rPr>
          <w:rStyle w:val="FontStyle51"/>
          <w:sz w:val="24"/>
          <w:szCs w:val="24"/>
        </w:rPr>
        <w:t xml:space="preserve"> </w:t>
      </w:r>
      <w:r w:rsidR="006F72CD" w:rsidRPr="006F72CD">
        <w:rPr>
          <w:rStyle w:val="FontStyle51"/>
          <w:sz w:val="24"/>
          <w:szCs w:val="24"/>
        </w:rPr>
        <w:t xml:space="preserve">Перечень мероприятий (контрольных событий) Подпрограммы </w:t>
      </w:r>
      <w:r w:rsidR="006F72CD">
        <w:rPr>
          <w:rStyle w:val="FontStyle51"/>
          <w:sz w:val="24"/>
          <w:szCs w:val="24"/>
        </w:rPr>
        <w:t>2</w:t>
      </w:r>
    </w:p>
    <w:p w:rsidR="008049CF" w:rsidRDefault="008049CF" w:rsidP="006F72CD">
      <w:pPr>
        <w:pStyle w:val="a5"/>
        <w:spacing w:line="276" w:lineRule="auto"/>
      </w:pPr>
      <w:r w:rsidRPr="006636B2">
        <w:t>Для достижения намеченной цели и решения поставленных задач в рамках подпрограммы предусматривается реализация   основных мероприятий, направленных  на создание условий для активного участия молодёжи в жизни городского округа «поселок Палана»,  повышения  уровня гражданского и патриотического воспитания, органи</w:t>
      </w:r>
      <w:r w:rsidR="009A5722">
        <w:t xml:space="preserve">зацию </w:t>
      </w:r>
      <w:r>
        <w:t>мероприятий, направленных</w:t>
      </w:r>
      <w:r w:rsidRPr="006636B2">
        <w:t xml:space="preserve"> на самореализацию молодёжи.</w:t>
      </w:r>
      <w:r>
        <w:t xml:space="preserve"> </w:t>
      </w:r>
      <w:r w:rsidRPr="006636B2">
        <w:t xml:space="preserve">Перечень мероприятий </w:t>
      </w:r>
      <w:r w:rsidR="006F72CD">
        <w:t>П</w:t>
      </w:r>
      <w:r w:rsidRPr="006636B2">
        <w:t>одпрограммы</w:t>
      </w:r>
      <w:r w:rsidR="006F72CD">
        <w:t xml:space="preserve"> 2</w:t>
      </w:r>
      <w:r w:rsidRPr="006636B2">
        <w:t xml:space="preserve"> приведен в Приложении </w:t>
      </w:r>
      <w:r w:rsidR="006F72CD">
        <w:t>1 к Программе</w:t>
      </w:r>
      <w:r w:rsidRPr="006636B2">
        <w:t>.</w:t>
      </w:r>
    </w:p>
    <w:p w:rsidR="006F72CD" w:rsidRDefault="0083073F" w:rsidP="0083073F">
      <w:pPr>
        <w:pStyle w:val="Style4"/>
        <w:widowControl/>
        <w:spacing w:before="86"/>
        <w:ind w:firstLine="0"/>
        <w:jc w:val="center"/>
        <w:rPr>
          <w:rStyle w:val="FontStyle51"/>
          <w:sz w:val="24"/>
          <w:szCs w:val="24"/>
        </w:rPr>
      </w:pPr>
      <w:r w:rsidRPr="0083073F">
        <w:rPr>
          <w:b/>
        </w:rPr>
        <w:t>3.5.</w:t>
      </w:r>
      <w:r w:rsidR="004F5A80">
        <w:t xml:space="preserve"> </w:t>
      </w:r>
      <w:r w:rsidR="006F72CD" w:rsidRPr="0083073F">
        <w:rPr>
          <w:b/>
        </w:rPr>
        <w:t xml:space="preserve">Анализ </w:t>
      </w:r>
      <w:r w:rsidR="006F72CD" w:rsidRPr="0055310F">
        <w:rPr>
          <w:rStyle w:val="FontStyle51"/>
          <w:sz w:val="24"/>
          <w:szCs w:val="24"/>
        </w:rPr>
        <w:t xml:space="preserve">рисков </w:t>
      </w:r>
      <w:r w:rsidR="006F72CD" w:rsidRPr="0083073F">
        <w:rPr>
          <w:rStyle w:val="FontStyle51"/>
          <w:sz w:val="24"/>
          <w:szCs w:val="24"/>
        </w:rPr>
        <w:t>реализации</w:t>
      </w:r>
      <w:r w:rsidR="006F72CD" w:rsidRPr="0055310F">
        <w:rPr>
          <w:rStyle w:val="FontStyle51"/>
          <w:sz w:val="24"/>
          <w:szCs w:val="24"/>
        </w:rPr>
        <w:t xml:space="preserve"> Подпрограммы </w:t>
      </w:r>
      <w:r w:rsidR="00421DC6" w:rsidRPr="0055310F">
        <w:rPr>
          <w:rStyle w:val="FontStyle51"/>
          <w:sz w:val="24"/>
          <w:szCs w:val="24"/>
        </w:rPr>
        <w:t>2</w:t>
      </w:r>
    </w:p>
    <w:p w:rsidR="0055310F" w:rsidRPr="0055310F" w:rsidRDefault="0055310F" w:rsidP="0083073F">
      <w:pPr>
        <w:pStyle w:val="Style4"/>
        <w:widowControl/>
        <w:spacing w:before="86"/>
        <w:ind w:firstLine="0"/>
        <w:jc w:val="center"/>
        <w:rPr>
          <w:rStyle w:val="FontStyle51"/>
          <w:sz w:val="24"/>
          <w:szCs w:val="24"/>
        </w:rPr>
      </w:pPr>
    </w:p>
    <w:p w:rsidR="006F72CD" w:rsidRPr="006F72CD" w:rsidRDefault="006F72CD" w:rsidP="0055310F">
      <w:pPr>
        <w:spacing w:after="0" w:line="276" w:lineRule="auto"/>
        <w:ind w:firstLine="567"/>
        <w:rPr>
          <w:rFonts w:eastAsia="Times New Roman"/>
          <w:szCs w:val="24"/>
          <w:lang w:eastAsia="ru-RU"/>
        </w:rPr>
      </w:pPr>
      <w:r w:rsidRPr="0055310F">
        <w:rPr>
          <w:rStyle w:val="FontStyle51"/>
          <w:b w:val="0"/>
          <w:sz w:val="24"/>
          <w:szCs w:val="24"/>
        </w:rPr>
        <w:t>Важным условием успеш</w:t>
      </w:r>
      <w:r w:rsidRPr="0055310F">
        <w:rPr>
          <w:rFonts w:eastAsia="Times New Roman"/>
          <w:szCs w:val="24"/>
          <w:lang w:eastAsia="ru-RU"/>
        </w:rPr>
        <w:t>ной</w:t>
      </w:r>
      <w:r w:rsidRPr="006F72CD">
        <w:rPr>
          <w:rFonts w:eastAsia="Times New Roman"/>
          <w:szCs w:val="24"/>
          <w:lang w:eastAsia="ru-RU"/>
        </w:rPr>
        <w:t xml:space="preserve"> реализации муниципальной программы является компонент управления рисками с целью минимизации их влияния на достижение целей муниципальной программы. На минимизацию рисков невыполнения мероприятий в связи с возникшими техническими и организационными сложностями нацелен мониторинг. Административный риск, связанный с неверными действиями и суждениями людей, непосредственно задействованных в реализации муниципальной программы, защищен закреплением персональной ответственности исполнителей мероприятий.</w:t>
      </w:r>
    </w:p>
    <w:p w:rsidR="006F72CD" w:rsidRPr="006F72CD" w:rsidRDefault="006F72CD" w:rsidP="006F72CD">
      <w:pPr>
        <w:spacing w:after="0" w:line="276" w:lineRule="auto"/>
        <w:ind w:firstLine="567"/>
        <w:rPr>
          <w:rFonts w:eastAsia="Times New Roman"/>
          <w:szCs w:val="24"/>
          <w:lang w:eastAsia="ru-RU"/>
        </w:rPr>
      </w:pPr>
      <w:r w:rsidRPr="006F72CD">
        <w:rPr>
          <w:rFonts w:eastAsia="Times New Roman"/>
          <w:szCs w:val="24"/>
          <w:lang w:eastAsia="ru-RU"/>
        </w:rPr>
        <w:t>Формирование плана реализации муниципальной программы, содержащего перечень мероприятий с указанием сроков их выполнения, бюджетных ассигнований, мониторинг за его реализацией - все эти меры нацелены на преодоление рисков.</w:t>
      </w:r>
    </w:p>
    <w:p w:rsidR="006F72CD" w:rsidRPr="006F72CD" w:rsidRDefault="006F72CD" w:rsidP="006F72CD">
      <w:pPr>
        <w:spacing w:after="0" w:line="276" w:lineRule="auto"/>
        <w:ind w:firstLine="567"/>
        <w:rPr>
          <w:rFonts w:eastAsia="Times New Roman"/>
          <w:szCs w:val="24"/>
          <w:lang w:eastAsia="ru-RU"/>
        </w:rPr>
      </w:pPr>
      <w:r w:rsidRPr="006F72CD">
        <w:rPr>
          <w:rFonts w:eastAsia="Times New Roman"/>
          <w:szCs w:val="24"/>
          <w:lang w:eastAsia="ru-RU"/>
        </w:rPr>
        <w:t>Важным экономическим и финансовым риском является возможное уменьшение объема средств бюджета, направляемых на реализацию мероприятий муниципальной программы, в связи с экономической ситуацией, оптимизацией расходов при формировании бюджета. Для уменьшения данного риска бюджет муниципальной программы сформирован исходя из пессимистического прогноза развития экономической ситуации.</w:t>
      </w:r>
    </w:p>
    <w:p w:rsidR="006F72CD" w:rsidRPr="006F72CD" w:rsidRDefault="006F72CD" w:rsidP="006F72CD">
      <w:pPr>
        <w:spacing w:after="0" w:line="276" w:lineRule="auto"/>
        <w:ind w:firstLine="567"/>
        <w:rPr>
          <w:rFonts w:eastAsia="Times New Roman"/>
          <w:szCs w:val="24"/>
          <w:lang w:eastAsia="ru-RU"/>
        </w:rPr>
      </w:pPr>
      <w:r w:rsidRPr="006F72CD">
        <w:rPr>
          <w:rFonts w:eastAsia="Times New Roman"/>
          <w:szCs w:val="24"/>
          <w:lang w:eastAsia="ru-RU"/>
        </w:rPr>
        <w:t>Остальные виды рисков связаны со спецификой целей и задач муниципальной программы, и меры по их минимизации будут предприниматься в ходе оперативного управления.</w:t>
      </w:r>
    </w:p>
    <w:p w:rsidR="006F72CD" w:rsidRPr="006636B2" w:rsidRDefault="006F72CD" w:rsidP="0055310F">
      <w:pPr>
        <w:spacing w:after="0" w:line="276" w:lineRule="auto"/>
        <w:ind w:firstLine="567"/>
      </w:pPr>
      <w:r w:rsidRPr="006F72CD">
        <w:t xml:space="preserve">В том числе на минимизацию рисков направлены мероприятия по оптимизации бюджетных </w:t>
      </w:r>
      <w:r w:rsidRPr="0055310F">
        <w:rPr>
          <w:rFonts w:eastAsia="Times New Roman"/>
          <w:szCs w:val="24"/>
          <w:lang w:eastAsia="ru-RU"/>
        </w:rPr>
        <w:t>расходов</w:t>
      </w:r>
      <w:r w:rsidRPr="006F72CD">
        <w:t>, а также осуществляется координация деятельности и взаимодействие органов исполнительной власти и органов местного самоуправления.</w:t>
      </w:r>
    </w:p>
    <w:p w:rsidR="008049CF" w:rsidRPr="006636B2" w:rsidRDefault="0055310F" w:rsidP="0055310F">
      <w:pPr>
        <w:pStyle w:val="Style6"/>
        <w:widowControl/>
        <w:spacing w:before="86" w:after="240" w:line="322" w:lineRule="exact"/>
        <w:ind w:left="709" w:firstLine="0"/>
        <w:jc w:val="center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3.6.</w:t>
      </w:r>
      <w:r w:rsidR="004F5A80">
        <w:rPr>
          <w:rStyle w:val="FontStyle51"/>
          <w:sz w:val="24"/>
          <w:szCs w:val="24"/>
        </w:rPr>
        <w:t xml:space="preserve"> </w:t>
      </w:r>
      <w:proofErr w:type="gramStart"/>
      <w:r w:rsidR="00421DC6" w:rsidRPr="00421DC6">
        <w:rPr>
          <w:rStyle w:val="FontStyle51"/>
          <w:sz w:val="24"/>
          <w:szCs w:val="24"/>
        </w:rPr>
        <w:t>Контроль за</w:t>
      </w:r>
      <w:proofErr w:type="gramEnd"/>
      <w:r w:rsidR="00421DC6" w:rsidRPr="00421DC6">
        <w:rPr>
          <w:rStyle w:val="FontStyle51"/>
          <w:sz w:val="24"/>
          <w:szCs w:val="24"/>
        </w:rPr>
        <w:t xml:space="preserve"> ходом реализации Подпрограммы </w:t>
      </w:r>
      <w:r w:rsidR="00421DC6">
        <w:rPr>
          <w:rStyle w:val="FontStyle51"/>
          <w:sz w:val="24"/>
          <w:szCs w:val="24"/>
        </w:rPr>
        <w:t>2</w:t>
      </w:r>
    </w:p>
    <w:p w:rsidR="008049CF" w:rsidRPr="006636B2" w:rsidRDefault="008049CF" w:rsidP="009D525A">
      <w:pPr>
        <w:pStyle w:val="Style8"/>
        <w:widowControl/>
        <w:spacing w:line="322" w:lineRule="exact"/>
        <w:ind w:firstLine="715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Система управления реализацией подпрограммы сформирована в интересах достижения выдвинутой цели и решения поставленных задач, направлена на обеспечение </w:t>
      </w:r>
      <w:proofErr w:type="gramStart"/>
      <w:r w:rsidRPr="006636B2">
        <w:rPr>
          <w:rStyle w:val="FontStyle52"/>
          <w:sz w:val="24"/>
          <w:szCs w:val="24"/>
        </w:rPr>
        <w:t>координации действий исполнителей мероприятий подпрограммы</w:t>
      </w:r>
      <w:proofErr w:type="gramEnd"/>
      <w:r w:rsidRPr="006636B2">
        <w:rPr>
          <w:rStyle w:val="FontStyle52"/>
          <w:sz w:val="24"/>
          <w:szCs w:val="24"/>
        </w:rPr>
        <w:t>.</w:t>
      </w:r>
    </w:p>
    <w:p w:rsidR="008049CF" w:rsidRPr="006636B2" w:rsidRDefault="008049CF" w:rsidP="009D525A">
      <w:pPr>
        <w:pStyle w:val="Style8"/>
        <w:widowControl/>
        <w:spacing w:line="322" w:lineRule="exact"/>
        <w:ind w:firstLine="710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 xml:space="preserve">Оперативное управление и </w:t>
      </w:r>
      <w:proofErr w:type="gramStart"/>
      <w:r w:rsidRPr="006636B2">
        <w:rPr>
          <w:rStyle w:val="FontStyle52"/>
          <w:sz w:val="24"/>
          <w:szCs w:val="24"/>
        </w:rPr>
        <w:t>контроль за</w:t>
      </w:r>
      <w:proofErr w:type="gramEnd"/>
      <w:r w:rsidRPr="006636B2">
        <w:rPr>
          <w:rStyle w:val="FontStyle52"/>
          <w:sz w:val="24"/>
          <w:szCs w:val="24"/>
        </w:rPr>
        <w:t xml:space="preserve"> ходом реализации подпрограммы осуществляет начальник отдела социальной защиты, культуры и спорта Администрации городского округа «поселок Палана»,   несущий ответственность за реализацию подпрограммы в целом и достижение утвержденных значений целевых индикаторов.</w:t>
      </w:r>
    </w:p>
    <w:p w:rsidR="008049CF" w:rsidRPr="006636B2" w:rsidRDefault="008049CF" w:rsidP="009D525A">
      <w:pPr>
        <w:pStyle w:val="Style8"/>
        <w:widowControl/>
        <w:spacing w:line="322" w:lineRule="exact"/>
        <w:ind w:firstLine="715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lastRenderedPageBreak/>
        <w:t xml:space="preserve">Ответственность за реализацию мероприятий подпрограммы и достижение утвержденных значений целевых индикаторов мероприятий подпрограммы несут исполнители, в соответствии с приложением </w:t>
      </w:r>
      <w:proofErr w:type="gramStart"/>
      <w:r w:rsidRPr="006636B2">
        <w:rPr>
          <w:rStyle w:val="FontStyle52"/>
          <w:sz w:val="24"/>
          <w:szCs w:val="24"/>
        </w:rPr>
        <w:t>к</w:t>
      </w:r>
      <w:proofErr w:type="gramEnd"/>
      <w:r w:rsidRPr="006636B2">
        <w:rPr>
          <w:rStyle w:val="FontStyle52"/>
          <w:sz w:val="24"/>
          <w:szCs w:val="24"/>
        </w:rPr>
        <w:t xml:space="preserve"> настоящей подпрограммы.</w:t>
      </w:r>
    </w:p>
    <w:p w:rsidR="008049CF" w:rsidRPr="006636B2" w:rsidRDefault="008049CF" w:rsidP="009D525A">
      <w:pPr>
        <w:pStyle w:val="Style8"/>
        <w:widowControl/>
        <w:spacing w:line="322" w:lineRule="exact"/>
        <w:ind w:firstLine="701"/>
        <w:rPr>
          <w:rStyle w:val="FontStyle52"/>
          <w:sz w:val="24"/>
          <w:szCs w:val="24"/>
        </w:rPr>
      </w:pPr>
      <w:r w:rsidRPr="006636B2">
        <w:rPr>
          <w:rStyle w:val="FontStyle52"/>
          <w:sz w:val="24"/>
          <w:szCs w:val="24"/>
        </w:rPr>
        <w:t>Проведение оценки эффективности реализации подпрограммы и формирование отчетности о ходе ее реализации осуществляют исполнители подпрограммы.</w:t>
      </w:r>
    </w:p>
    <w:p w:rsidR="00421DC6" w:rsidRPr="006F72CD" w:rsidRDefault="0055310F" w:rsidP="0055310F">
      <w:pPr>
        <w:pStyle w:val="1"/>
        <w:spacing w:before="240" w:after="240"/>
        <w:ind w:left="709" w:firstLine="0"/>
        <w:rPr>
          <w:lang w:eastAsia="ru-RU"/>
        </w:rPr>
      </w:pPr>
      <w:r>
        <w:rPr>
          <w:lang w:eastAsia="ru-RU"/>
        </w:rPr>
        <w:t>3.7.</w:t>
      </w:r>
      <w:r w:rsidR="004F5A80">
        <w:rPr>
          <w:lang w:eastAsia="ru-RU"/>
        </w:rPr>
        <w:t xml:space="preserve"> </w:t>
      </w:r>
      <w:r w:rsidR="00421DC6">
        <w:rPr>
          <w:lang w:eastAsia="ru-RU"/>
        </w:rPr>
        <w:t>Эффективность реализации Подпрограммы 2</w:t>
      </w:r>
    </w:p>
    <w:p w:rsidR="00AD4F17" w:rsidRDefault="00AD4F17" w:rsidP="00AD4F17">
      <w:pPr>
        <w:pStyle w:val="formattext"/>
        <w:spacing w:after="0" w:afterAutospacing="0" w:line="276" w:lineRule="auto"/>
        <w:ind w:firstLine="709"/>
        <w:jc w:val="both"/>
      </w:pPr>
      <w:r w:rsidRPr="00AD4F17">
        <w:t>Реализация программных мероприятий будет способствовать привлечению молодежи к здоровому образу жизни, формированию гражданско-патриотической позиции, воспитанию уважения к истории, культуре, традициям народов Дагестана и России. Реализация Программы будет содействовать социализации и самореализации молодежи, повышению ее экономической и творческой активности, позволит улучшить условия для становления гражданского общества в республике, повысить эффективность работы и взаимодействия органов местного самоуправления и институтов гражданского общества по реализации молодежной и спортивной политики.</w:t>
      </w:r>
    </w:p>
    <w:p w:rsidR="00AD4F17" w:rsidRDefault="00AD4F17" w:rsidP="00AD4F17">
      <w:pPr>
        <w:spacing w:after="0" w:line="276" w:lineRule="auto"/>
      </w:pPr>
      <w:r w:rsidRPr="00AB4A31">
        <w:t>По итогам реализации программы ожидается достижение следующих показателей:</w:t>
      </w:r>
    </w:p>
    <w:p w:rsidR="00AD4F17" w:rsidRDefault="00AD4F17" w:rsidP="0055310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709"/>
      </w:pPr>
      <w:r w:rsidRPr="0055310F">
        <w:rPr>
          <w:rStyle w:val="FontStyle52"/>
          <w:sz w:val="24"/>
          <w:szCs w:val="24"/>
        </w:rPr>
        <w:t>увеличение</w:t>
      </w:r>
      <w:r w:rsidRPr="00AD4F17">
        <w:t xml:space="preserve">  </w:t>
      </w:r>
      <w:r w:rsidRPr="0055310F">
        <w:t>количества</w:t>
      </w:r>
      <w:r w:rsidRPr="00AD4F17">
        <w:t xml:space="preserve"> проведенных м</w:t>
      </w:r>
      <w:r>
        <w:t>ероприятий для детей и молодежи;</w:t>
      </w:r>
    </w:p>
    <w:p w:rsidR="00421DC6" w:rsidRDefault="00421DC6" w:rsidP="0055310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709"/>
      </w:pPr>
      <w:r w:rsidRPr="0055310F">
        <w:rPr>
          <w:rStyle w:val="FontStyle52"/>
          <w:sz w:val="24"/>
          <w:szCs w:val="24"/>
        </w:rPr>
        <w:t>повышение</w:t>
      </w:r>
      <w:r w:rsidRPr="0055310F">
        <w:t xml:space="preserve"> социальной активности и развитие потенциала молодежи в различных сферах общественной жизни;</w:t>
      </w:r>
    </w:p>
    <w:p w:rsidR="00421DC6" w:rsidRDefault="00421DC6" w:rsidP="0055310F">
      <w:pPr>
        <w:pStyle w:val="Style28"/>
        <w:widowControl/>
        <w:numPr>
          <w:ilvl w:val="0"/>
          <w:numId w:val="21"/>
        </w:numPr>
        <w:tabs>
          <w:tab w:val="left" w:pos="859"/>
        </w:tabs>
        <w:spacing w:before="14"/>
        <w:ind w:left="0" w:firstLine="709"/>
      </w:pPr>
      <w:r w:rsidRPr="0055310F">
        <w:t>повышение творческой активности молодежи, увеличение количества молодежи, занят</w:t>
      </w:r>
      <w:r w:rsidR="00AD4F17" w:rsidRPr="0055310F">
        <w:t xml:space="preserve">ой </w:t>
      </w:r>
      <w:r w:rsidR="00AD4F17" w:rsidRPr="0055310F">
        <w:rPr>
          <w:rStyle w:val="FontStyle52"/>
          <w:sz w:val="24"/>
          <w:szCs w:val="24"/>
        </w:rPr>
        <w:t>различными</w:t>
      </w:r>
      <w:r w:rsidR="00AD4F17" w:rsidRPr="0055310F">
        <w:t xml:space="preserve"> видами творчества.</w:t>
      </w:r>
    </w:p>
    <w:p w:rsidR="004F5A80" w:rsidRPr="004F5A80" w:rsidRDefault="00CD513F" w:rsidP="0055310F">
      <w:pPr>
        <w:pStyle w:val="1"/>
        <w:spacing w:before="240" w:after="240"/>
        <w:ind w:left="709" w:firstLine="0"/>
        <w:rPr>
          <w:b w:val="0"/>
        </w:rPr>
      </w:pPr>
      <w:r>
        <w:t>3</w:t>
      </w:r>
      <w:r w:rsidR="004F5A80" w:rsidRPr="004F5A80">
        <w:t>.</w:t>
      </w:r>
      <w:r w:rsidR="004F5A80">
        <w:t>8.</w:t>
      </w:r>
      <w:r w:rsidR="004F5A80" w:rsidRPr="004F5A80">
        <w:t xml:space="preserve"> Методика оценки </w:t>
      </w:r>
      <w:r w:rsidR="004F5A80" w:rsidRPr="004F5A80">
        <w:rPr>
          <w:lang w:eastAsia="ru-RU"/>
        </w:rPr>
        <w:t>эффективности</w:t>
      </w:r>
      <w:r w:rsidR="004F5A80" w:rsidRPr="004F5A80">
        <w:t xml:space="preserve"> муниципальной  п</w:t>
      </w:r>
      <w:r w:rsidR="008E3A85">
        <w:t>одпрог</w:t>
      </w:r>
      <w:r w:rsidR="004F5A80" w:rsidRPr="004F5A80">
        <w:t>раммы</w:t>
      </w:r>
      <w:r w:rsidR="008E3A85">
        <w:t xml:space="preserve"> 2</w:t>
      </w:r>
    </w:p>
    <w:p w:rsidR="00F44CA3" w:rsidRDefault="0055310F" w:rsidP="0055310F">
      <w:pPr>
        <w:pStyle w:val="formattext"/>
        <w:spacing w:after="0" w:afterAutospacing="0" w:line="276" w:lineRule="auto"/>
        <w:ind w:firstLine="709"/>
        <w:jc w:val="both"/>
      </w:pPr>
      <w:r w:rsidRPr="00CD513F">
        <w:t xml:space="preserve">Оценка эффективности реализации Подпрограммы 1 проводится в соответствии с методикой оценки эффективности реализации Программы, изложенной в </w:t>
      </w:r>
      <w:hyperlink w:anchor="sub_1009" w:history="1">
        <w:r w:rsidRPr="00CD513F">
          <w:t>разделе</w:t>
        </w:r>
      </w:hyperlink>
      <w:r w:rsidRPr="00CD513F">
        <w:t xml:space="preserve"> </w:t>
      </w:r>
      <w:r>
        <w:t>1.</w:t>
      </w:r>
      <w:r w:rsidRPr="00CD513F">
        <w:t>8</w:t>
      </w:r>
      <w:r>
        <w:t>.</w:t>
      </w:r>
      <w:r w:rsidRPr="00CD513F">
        <w:t xml:space="preserve"> настоящей Программы.</w:t>
      </w:r>
      <w:r w:rsidR="004F5A80">
        <w:tab/>
        <w:t xml:space="preserve">  </w:t>
      </w:r>
    </w:p>
    <w:p w:rsidR="00F44CA3" w:rsidRDefault="00F44CA3" w:rsidP="00F44CA3">
      <w:pPr>
        <w:pStyle w:val="formattext"/>
        <w:tabs>
          <w:tab w:val="left" w:pos="0"/>
        </w:tabs>
        <w:spacing w:line="276" w:lineRule="auto"/>
        <w:jc w:val="both"/>
      </w:pPr>
    </w:p>
    <w:p w:rsidR="00F44CA3" w:rsidRDefault="00F44CA3" w:rsidP="00F44CA3">
      <w:pPr>
        <w:pStyle w:val="formattext"/>
        <w:tabs>
          <w:tab w:val="left" w:pos="0"/>
        </w:tabs>
        <w:spacing w:line="276" w:lineRule="auto"/>
        <w:jc w:val="both"/>
      </w:pPr>
    </w:p>
    <w:p w:rsidR="00F44CA3" w:rsidRDefault="00F44CA3" w:rsidP="00F44CA3">
      <w:pPr>
        <w:pStyle w:val="formattext"/>
        <w:tabs>
          <w:tab w:val="left" w:pos="0"/>
        </w:tabs>
        <w:spacing w:line="276" w:lineRule="auto"/>
        <w:jc w:val="both"/>
      </w:pPr>
    </w:p>
    <w:p w:rsidR="00F44CA3" w:rsidRDefault="00F44CA3" w:rsidP="00F44CA3">
      <w:pPr>
        <w:pStyle w:val="formattext"/>
        <w:tabs>
          <w:tab w:val="left" w:pos="0"/>
        </w:tabs>
        <w:spacing w:line="276" w:lineRule="auto"/>
        <w:jc w:val="both"/>
      </w:pPr>
    </w:p>
    <w:p w:rsidR="00F44CA3" w:rsidRDefault="00F44CA3" w:rsidP="00F44CA3">
      <w:pPr>
        <w:pStyle w:val="formattext"/>
        <w:tabs>
          <w:tab w:val="left" w:pos="0"/>
        </w:tabs>
        <w:spacing w:line="276" w:lineRule="auto"/>
        <w:jc w:val="both"/>
      </w:pPr>
    </w:p>
    <w:p w:rsidR="00F44CA3" w:rsidRDefault="00F44CA3" w:rsidP="00F44CA3">
      <w:pPr>
        <w:pStyle w:val="formattext"/>
        <w:tabs>
          <w:tab w:val="left" w:pos="0"/>
        </w:tabs>
        <w:spacing w:line="276" w:lineRule="auto"/>
        <w:jc w:val="both"/>
      </w:pPr>
    </w:p>
    <w:p w:rsidR="00F44CA3" w:rsidRDefault="00F44CA3" w:rsidP="00F44CA3">
      <w:pPr>
        <w:pStyle w:val="formattext"/>
        <w:tabs>
          <w:tab w:val="left" w:pos="0"/>
        </w:tabs>
        <w:spacing w:line="276" w:lineRule="auto"/>
        <w:jc w:val="both"/>
      </w:pPr>
    </w:p>
    <w:p w:rsidR="00F44CA3" w:rsidRPr="00F44CA3" w:rsidRDefault="00F44CA3" w:rsidP="00F44CA3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Arial" w:eastAsia="Times New Roman" w:hAnsi="Arial" w:cs="Arial"/>
          <w:szCs w:val="24"/>
          <w:lang w:eastAsia="ru-RU"/>
        </w:rPr>
      </w:pPr>
    </w:p>
    <w:p w:rsidR="00F44CA3" w:rsidRDefault="00F44CA3" w:rsidP="00F44CA3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  <w:sectPr w:rsidR="00F44CA3" w:rsidSect="00895832">
          <w:headerReference w:type="default" r:id="rId11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p w:rsidR="00F44CA3" w:rsidRPr="00F44CA3" w:rsidRDefault="00F44CA3" w:rsidP="00F44CA3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F44CA3">
        <w:rPr>
          <w:rFonts w:eastAsia="Times New Roman"/>
          <w:szCs w:val="24"/>
          <w:lang w:eastAsia="ru-RU"/>
        </w:rPr>
        <w:lastRenderedPageBreak/>
        <w:t xml:space="preserve">Приложение 1 к муниципальной программе </w:t>
      </w:r>
    </w:p>
    <w:p w:rsidR="00F44CA3" w:rsidRPr="00F44CA3" w:rsidRDefault="00F44CA3" w:rsidP="00F44CA3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F44CA3">
        <w:rPr>
          <w:rFonts w:eastAsia="Times New Roman"/>
          <w:szCs w:val="24"/>
          <w:lang w:eastAsia="ru-RU"/>
        </w:rPr>
        <w:t xml:space="preserve">«Развитие физической культуры и спорта и реализация мероприятий </w:t>
      </w:r>
    </w:p>
    <w:p w:rsidR="00F44CA3" w:rsidRPr="00F44CA3" w:rsidRDefault="00F44CA3" w:rsidP="00F44CA3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F44CA3">
        <w:rPr>
          <w:rFonts w:eastAsia="Times New Roman"/>
          <w:szCs w:val="24"/>
          <w:lang w:eastAsia="ru-RU"/>
        </w:rPr>
        <w:t>в сфере молодежной политики в городском округе «поселок Палана»</w:t>
      </w:r>
    </w:p>
    <w:tbl>
      <w:tblPr>
        <w:tblW w:w="149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9"/>
        <w:gridCol w:w="1638"/>
        <w:gridCol w:w="114"/>
        <w:gridCol w:w="1729"/>
        <w:gridCol w:w="1270"/>
        <w:gridCol w:w="1281"/>
        <w:gridCol w:w="76"/>
        <w:gridCol w:w="2617"/>
        <w:gridCol w:w="142"/>
        <w:gridCol w:w="2693"/>
        <w:gridCol w:w="2468"/>
      </w:tblGrid>
      <w:tr w:rsidR="00F44CA3" w:rsidRPr="00F44CA3" w:rsidTr="000504AB">
        <w:trPr>
          <w:trHeight w:val="679"/>
        </w:trPr>
        <w:tc>
          <w:tcPr>
            <w:tcW w:w="14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CA3" w:rsidRPr="00F44CA3" w:rsidRDefault="00F44CA3" w:rsidP="00F44CA3">
            <w:pPr>
              <w:spacing w:after="0"/>
              <w:ind w:right="-108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44CA3">
              <w:rPr>
                <w:rFonts w:eastAsia="Times New Roman"/>
                <w:b/>
                <w:bCs/>
                <w:szCs w:val="24"/>
                <w:lang w:eastAsia="ru-RU"/>
              </w:rPr>
              <w:t xml:space="preserve">Перечень основных мероприятий муниципальной программы </w:t>
            </w:r>
            <w:r w:rsidR="003834D5" w:rsidRPr="003834D5">
              <w:rPr>
                <w:rFonts w:eastAsia="Times New Roman"/>
                <w:b/>
                <w:bCs/>
                <w:szCs w:val="24"/>
                <w:lang w:eastAsia="ru-RU"/>
              </w:rPr>
              <w:t>Развитие физической культуры и спорта и реализация мероприятий в сфере молодежной политики в городском округе «поселок Палана»</w:t>
            </w:r>
          </w:p>
        </w:tc>
      </w:tr>
      <w:tr w:rsidR="00F44CA3" w:rsidRPr="00F44CA3" w:rsidTr="000504AB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F44CA3" w:rsidRPr="00F44CA3" w:rsidTr="000504AB">
        <w:trPr>
          <w:trHeight w:val="28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F44CA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F44CA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44CA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 основного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Ожидаемый непосредственный результат</w:t>
            </w:r>
            <w:r w:rsidRPr="00F44CA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>(краткое описание)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Связь с показателями  (индикаторами) муниципальной программы</w:t>
            </w:r>
            <w:r w:rsidRPr="00F44CA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 xml:space="preserve"> подпрограммы)                               номер индикатора   (Приложение 1)</w:t>
            </w:r>
          </w:p>
        </w:tc>
      </w:tr>
      <w:tr w:rsidR="00F44CA3" w:rsidRPr="00F44CA3" w:rsidTr="000504AB">
        <w:trPr>
          <w:trHeight w:val="2629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F44CA3" w:rsidRPr="00F44CA3" w:rsidTr="000504AB">
        <w:trPr>
          <w:trHeight w:val="28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44CA3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44CA3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44CA3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44CA3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44CA3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44CA3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44CA3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44CA3">
              <w:rPr>
                <w:rFonts w:eastAsia="Times New Roman"/>
                <w:sz w:val="22"/>
                <w:lang w:eastAsia="ru-RU"/>
              </w:rPr>
              <w:t>8</w:t>
            </w:r>
          </w:p>
        </w:tc>
      </w:tr>
      <w:tr w:rsidR="00F44CA3" w:rsidRPr="00F44CA3" w:rsidTr="000504AB">
        <w:trPr>
          <w:trHeight w:val="28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44CA3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40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F44CA3">
              <w:rPr>
                <w:rFonts w:eastAsia="Times New Roman"/>
                <w:b/>
                <w:bCs/>
                <w:sz w:val="22"/>
                <w:lang w:eastAsia="ru-RU"/>
              </w:rPr>
              <w:t xml:space="preserve">Подпрограмма 1 </w:t>
            </w:r>
            <w:r w:rsidRPr="00F44CA3">
              <w:rPr>
                <w:rFonts w:eastAsia="Times New Roman"/>
                <w:szCs w:val="26"/>
                <w:lang w:eastAsia="ru-RU"/>
              </w:rPr>
              <w:t>«Развитие физической культуры и спорта»</w:t>
            </w:r>
          </w:p>
        </w:tc>
      </w:tr>
      <w:tr w:rsidR="00F44CA3" w:rsidRPr="00F44CA3" w:rsidTr="000504AB">
        <w:trPr>
          <w:trHeight w:val="453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44CA3">
              <w:rPr>
                <w:rFonts w:eastAsia="Times New Roman"/>
                <w:sz w:val="22"/>
                <w:lang w:eastAsia="ru-RU"/>
              </w:rPr>
              <w:t>1.1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</w:t>
            </w:r>
            <w:r w:rsidR="004B68B3">
              <w:rPr>
                <w:rFonts w:eastAsia="Times New Roman"/>
                <w:sz w:val="20"/>
                <w:szCs w:val="20"/>
                <w:lang w:eastAsia="ru-RU"/>
              </w:rPr>
              <w:t xml:space="preserve">    </w:t>
            </w:r>
            <w:r w:rsidR="004B68B3" w:rsidRPr="00F44CA3">
              <w:rPr>
                <w:rFonts w:eastAsia="Times New Roman"/>
                <w:sz w:val="20"/>
                <w:szCs w:val="20"/>
                <w:lang w:eastAsia="ru-RU"/>
              </w:rPr>
              <w:t>«Проведение массовых официальных физкультурных и спортивных мероприятий среди различных групп населения городского округа «поселок Палана»</w:t>
            </w:r>
            <w:r w:rsidR="004B68B3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4B68B3" w:rsidP="00F44CA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4341D">
              <w:rPr>
                <w:rFonts w:eastAsia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  <w:r w:rsidR="00F44CA3" w:rsidRPr="00F44CA3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CA3" w:rsidRPr="00F44CA3" w:rsidRDefault="00F44CA3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Увеличение проводимых мероприятий в области физической культуры и спорта; рост доли населения</w:t>
            </w:r>
          </w:p>
          <w:p w:rsidR="00F44CA3" w:rsidRPr="00F44CA3" w:rsidRDefault="00F44CA3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городского округа «поселок Палана»,   систематически занимающегося   физической   культурой   и спортом; формирование позитивного настроя граждан на систематическое занятие физической культурой и спортом и ведения здорового образа жизни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44CA3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Снижение доли жителей городского округа «поселок Палана» систематически занимающихся физической культурой и спортом; замедление темпов роста доли занимающихся физической культурой и спортом;  сокращение числа сторонников здорового образа жизни и спортивного стиля жизни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44CA3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Доля населения систематически занимающегося   физической   культурой   и спортом (показатели стр. 1 Приложения 2); Количество проведенных физкультурных и спортивных мероприятий (показатели стр.2 Приложения 2)</w:t>
            </w:r>
          </w:p>
        </w:tc>
      </w:tr>
      <w:tr w:rsidR="00F44CA3" w:rsidRPr="00F44CA3" w:rsidTr="000504AB">
        <w:trPr>
          <w:trHeight w:val="431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44CA3">
              <w:rPr>
                <w:rFonts w:eastAsia="Times New Roman"/>
                <w:sz w:val="22"/>
                <w:lang w:eastAsia="ru-RU"/>
              </w:rPr>
              <w:lastRenderedPageBreak/>
              <w:t>1.2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</w:t>
            </w:r>
            <w:r w:rsidR="004B68B3"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="004B68B3" w:rsidRPr="00F44CA3">
              <w:rPr>
                <w:rFonts w:eastAsia="Times New Roman"/>
                <w:sz w:val="20"/>
                <w:szCs w:val="20"/>
                <w:lang w:eastAsia="ru-RU"/>
              </w:rPr>
              <w:t>«Участие сборных команд городского округа «поселок Палана» в соревнованиях, спортивных сборах различного уровня»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B7F12" w:rsidP="00F44CA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4341D">
              <w:rPr>
                <w:rFonts w:eastAsia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  <w:r w:rsidRPr="00F44CA3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CA3" w:rsidRPr="00F44CA3" w:rsidRDefault="00F44CA3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Достижение высоких результатов спортсменами городского округа «поселок Палана» на соревнованиях различного уровня; рост спортивного мастерства;</w:t>
            </w:r>
          </w:p>
          <w:p w:rsidR="00F44CA3" w:rsidRPr="00F44CA3" w:rsidRDefault="00F44CA3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 xml:space="preserve">повышение заинтересованности спортсменов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44CA3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 xml:space="preserve">Снижение возможности роста спортивного мастерства; снижение привлекательности занятий спортом и снижение количества систематически занимающихся спортом и участников соревнований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44CA3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Доля населения систематически занимающегося   физической   культурой   и спортом (показатели стр. 1 Приложения 2); Количество проведенных физкультурных и спортивных мероприятий (показатели стр.2 Приложения 2)</w:t>
            </w:r>
          </w:p>
        </w:tc>
      </w:tr>
      <w:tr w:rsidR="00F44CA3" w:rsidRPr="00F44CA3" w:rsidTr="000504AB">
        <w:trPr>
          <w:trHeight w:val="40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44CA3">
              <w:rPr>
                <w:rFonts w:eastAsia="Times New Roman"/>
                <w:sz w:val="22"/>
                <w:lang w:eastAsia="ru-RU"/>
              </w:rPr>
              <w:t>1.3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</w:t>
            </w:r>
            <w:r w:rsidR="004B68B3">
              <w:rPr>
                <w:rFonts w:eastAsia="Times New Roman"/>
                <w:sz w:val="20"/>
                <w:szCs w:val="20"/>
                <w:lang w:eastAsia="ru-RU"/>
              </w:rPr>
              <w:t xml:space="preserve">    </w:t>
            </w:r>
            <w:r w:rsidR="004B68B3" w:rsidRPr="00F44CA3">
              <w:rPr>
                <w:rFonts w:eastAsia="Times New Roman"/>
                <w:sz w:val="20"/>
                <w:szCs w:val="20"/>
                <w:lang w:eastAsia="ru-RU"/>
              </w:rPr>
              <w:t xml:space="preserve">«Обустройство спортивных площадок»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B7F12" w:rsidP="00F44CA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4341D">
              <w:rPr>
                <w:rFonts w:eastAsia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  <w:r w:rsidRPr="00F44CA3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CA3" w:rsidRPr="00F44CA3" w:rsidRDefault="00F44CA3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Повышение материально-технического обеспечения сферы физической культуры и спорта; высокий уровень доступности объектов спорта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44CA3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 xml:space="preserve">Снижение материально-технического обеспечения сферы физической культуры и спорта; снижение уровня доступности объектов спорта; 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44CA3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Доля населения систематически занимающегося   физической   культурой   и спортом (показатели стр. 1 Приложения 2); уровень удовлетворенности населения условиями для занятия физической культу</w:t>
            </w:r>
            <w:r w:rsidR="00DE4253">
              <w:rPr>
                <w:rFonts w:eastAsia="Times New Roman"/>
                <w:sz w:val="20"/>
                <w:szCs w:val="20"/>
                <w:lang w:eastAsia="ru-RU"/>
              </w:rPr>
              <w:t>рой и спортом (показатели стр. 3</w:t>
            </w:r>
            <w:r w:rsidRPr="00F44CA3">
              <w:rPr>
                <w:rFonts w:eastAsia="Times New Roman"/>
                <w:sz w:val="20"/>
                <w:szCs w:val="20"/>
                <w:lang w:eastAsia="ru-RU"/>
              </w:rPr>
              <w:t xml:space="preserve"> Приложения 2)</w:t>
            </w:r>
          </w:p>
        </w:tc>
      </w:tr>
      <w:tr w:rsidR="00F44CA3" w:rsidRPr="00F44CA3" w:rsidTr="000504AB">
        <w:trPr>
          <w:trHeight w:val="409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44CA3">
              <w:rPr>
                <w:rFonts w:eastAsia="Times New Roman"/>
                <w:sz w:val="22"/>
                <w:lang w:eastAsia="ru-RU"/>
              </w:rPr>
              <w:t>1.4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</w:t>
            </w:r>
            <w:r w:rsidR="004B68B3">
              <w:rPr>
                <w:rFonts w:eastAsia="Times New Roman"/>
                <w:sz w:val="20"/>
                <w:szCs w:val="20"/>
                <w:lang w:eastAsia="ru-RU"/>
              </w:rPr>
              <w:t xml:space="preserve">    </w:t>
            </w:r>
            <w:r w:rsidR="004B68B3" w:rsidRPr="00F44CA3">
              <w:rPr>
                <w:rFonts w:eastAsia="Times New Roman"/>
                <w:sz w:val="20"/>
                <w:szCs w:val="20"/>
                <w:lang w:eastAsia="ru-RU"/>
              </w:rPr>
              <w:t>«Приобретение спортивного, туристического инвентаря и оборудования»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B7F12" w:rsidP="00F44CA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4341D">
              <w:rPr>
                <w:rFonts w:eastAsia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  <w:r w:rsidRPr="00F44CA3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CA3" w:rsidRPr="00F44CA3" w:rsidRDefault="00F44CA3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Увеличение ед. спортивного и туристического инвентаря; улучшение условий для занятия физической культурой и спортом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44CA3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Замедление темпов развития материальной базы для занятия физической культуры и спортом; снижение уровня физической подготовленности жителей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44CA3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Доля населения систематически занимающегося   физической   культурой   и спортом (показатели стр. 1 Приложения 2); уровень удовлетворенности населения условиями для занятия физической культурой и сп</w:t>
            </w:r>
            <w:r w:rsidR="00DE4253">
              <w:rPr>
                <w:rFonts w:eastAsia="Times New Roman"/>
                <w:sz w:val="20"/>
                <w:szCs w:val="20"/>
                <w:lang w:eastAsia="ru-RU"/>
              </w:rPr>
              <w:t>ортом (показатели стр. 3</w:t>
            </w:r>
            <w:r w:rsidRPr="00F44CA3">
              <w:rPr>
                <w:rFonts w:eastAsia="Times New Roman"/>
                <w:sz w:val="20"/>
                <w:szCs w:val="20"/>
                <w:lang w:eastAsia="ru-RU"/>
              </w:rPr>
              <w:t xml:space="preserve"> Приложения 2)</w:t>
            </w:r>
          </w:p>
        </w:tc>
      </w:tr>
      <w:tr w:rsidR="00F44CA3" w:rsidRPr="00F44CA3" w:rsidTr="000504AB">
        <w:trPr>
          <w:trHeight w:val="409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44CA3">
              <w:rPr>
                <w:rFonts w:eastAsia="Times New Roman"/>
                <w:sz w:val="22"/>
                <w:lang w:eastAsia="ru-RU"/>
              </w:rPr>
              <w:t>1.5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</w:t>
            </w:r>
            <w:r w:rsidR="004B68B3">
              <w:rPr>
                <w:rFonts w:eastAsia="Times New Roman"/>
                <w:sz w:val="20"/>
                <w:szCs w:val="20"/>
                <w:lang w:eastAsia="ru-RU"/>
              </w:rPr>
              <w:t xml:space="preserve">    </w:t>
            </w:r>
            <w:r w:rsidR="004B68B3" w:rsidRPr="00F44CA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«Организация и проведение Всероссийского физкультурно-спортивного комплекса «Готов к труду и обороне»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B7F12" w:rsidP="00F44CA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4341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Отдел образования </w:t>
            </w:r>
            <w:r w:rsidRPr="00F4341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социальной защиты культуры и спорта</w:t>
            </w:r>
            <w:r w:rsidRPr="00F44CA3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CA3" w:rsidRPr="00F44CA3" w:rsidRDefault="00F44CA3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 xml:space="preserve">Увеличение доли граждан, выполнивших нормативы </w:t>
            </w:r>
            <w:r w:rsidRPr="00F44CA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44CA3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Снижение уровня физической подготовленности жителей </w:t>
            </w:r>
            <w:r w:rsidRPr="00F44CA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городского округа «поселок Палана»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44CA3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Доля населения систематически </w:t>
            </w:r>
            <w:r w:rsidRPr="00F44CA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занимающегося   физической   культурой   и спортом (показатели стр. 1 Приложения 2); Количество проведенных физкультурных и спортивных мероприятий (показатели стр.2 Приложения 2)</w:t>
            </w:r>
          </w:p>
        </w:tc>
      </w:tr>
      <w:tr w:rsidR="00F44CA3" w:rsidRPr="00F44CA3" w:rsidTr="000504AB">
        <w:trPr>
          <w:trHeight w:val="409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44CA3">
              <w:rPr>
                <w:rFonts w:eastAsia="Times New Roman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140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F44CA3">
              <w:rPr>
                <w:rFonts w:eastAsia="Times New Roman"/>
                <w:b/>
                <w:bCs/>
                <w:sz w:val="22"/>
                <w:lang w:eastAsia="ru-RU"/>
              </w:rPr>
              <w:t xml:space="preserve">Подпрограмма 2 </w:t>
            </w:r>
            <w:r w:rsidRPr="00F44CA3">
              <w:rPr>
                <w:rFonts w:eastAsia="Times New Roman"/>
                <w:sz w:val="22"/>
                <w:lang w:eastAsia="ru-RU"/>
              </w:rPr>
              <w:t>«Реализация  мероприятий  в сфере молодёжной политики»</w:t>
            </w:r>
          </w:p>
        </w:tc>
      </w:tr>
      <w:tr w:rsidR="00F44CA3" w:rsidRPr="00F44CA3" w:rsidTr="000504AB">
        <w:trPr>
          <w:trHeight w:val="409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F44CA3">
              <w:rPr>
                <w:rFonts w:eastAsia="Times New Roman"/>
                <w:sz w:val="22"/>
                <w:lang w:eastAsia="ru-RU"/>
              </w:rPr>
              <w:t>2.1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44CA3" w:rsidP="00F44CA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</w:t>
            </w:r>
            <w:r w:rsidR="004B68B3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="004B68B3" w:rsidRPr="00F44CA3">
              <w:rPr>
                <w:rFonts w:eastAsia="Times New Roman"/>
                <w:sz w:val="20"/>
                <w:szCs w:val="20"/>
                <w:lang w:eastAsia="ru-RU"/>
              </w:rPr>
              <w:t>«Организация и осуществление мероприятий по работе с детьми и молодежью»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B7F12" w:rsidP="00F44CA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4341D">
              <w:rPr>
                <w:rFonts w:eastAsia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  <w:r w:rsidRPr="00F44CA3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A3" w:rsidRPr="00F44CA3" w:rsidRDefault="00F44CA3" w:rsidP="00F44CA3">
            <w:pPr>
              <w:spacing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CA3" w:rsidRPr="00F44CA3" w:rsidRDefault="00F44CA3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 xml:space="preserve">Увеличение  количества проведенных мероприятий </w:t>
            </w:r>
            <w:proofErr w:type="gramStart"/>
            <w:r w:rsidRPr="00F44CA3">
              <w:rPr>
                <w:rFonts w:eastAsia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F44CA3" w:rsidRPr="00F44CA3" w:rsidRDefault="00F44CA3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детей и молодежи; высокая поддержка талантливой молодежи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F44CA3" w:rsidP="00F44CA3">
            <w:pPr>
              <w:spacing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44CA3">
              <w:rPr>
                <w:rFonts w:eastAsia="Times New Roman"/>
                <w:sz w:val="20"/>
                <w:szCs w:val="20"/>
                <w:lang w:eastAsia="ru-RU"/>
              </w:rPr>
              <w:t>Снижение интереса детей и молодежи к активному образу жизни; сокращение количества мероприятий для детей и молодежи; отсутствие поддержки талантливой молодежи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CA3" w:rsidRPr="00F44CA3" w:rsidRDefault="00DE4253" w:rsidP="00DE4253">
            <w:pPr>
              <w:spacing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E4253">
              <w:rPr>
                <w:rFonts w:eastAsia="Times New Roman"/>
                <w:sz w:val="20"/>
                <w:szCs w:val="20"/>
                <w:lang w:eastAsia="ru-RU"/>
              </w:rPr>
              <w:t xml:space="preserve">Уровень удовлетворенности жителей городского округа «поселок Палана» качеством предоставления муниципальных услуг в сфере молодёжной политики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(показатели стр.4 Приложения 2),</w:t>
            </w:r>
          </w:p>
        </w:tc>
      </w:tr>
    </w:tbl>
    <w:p w:rsidR="00F44CA3" w:rsidRPr="00F44CA3" w:rsidRDefault="00F44CA3" w:rsidP="00F44CA3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Arial" w:eastAsia="Times New Roman" w:hAnsi="Arial" w:cs="Arial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DE4253" w:rsidRDefault="00DE4253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DE4253" w:rsidRDefault="00DE4253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DE4253" w:rsidRDefault="00DE4253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DE4253" w:rsidRDefault="00DE4253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DE4253" w:rsidRDefault="00DE4253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8F27E3" w:rsidRDefault="008F27E3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8F27E3" w:rsidRDefault="008F27E3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8F27E3" w:rsidRDefault="008F27E3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8F27E3" w:rsidRDefault="008F27E3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lastRenderedPageBreak/>
        <w:t xml:space="preserve">Приложение 2 к муниципальной программе </w:t>
      </w:r>
    </w:p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t xml:space="preserve">«Развитие физической культуры и спорта и реализация мероприятий </w:t>
      </w:r>
    </w:p>
    <w:p w:rsidR="00A279E1" w:rsidRPr="00A279E1" w:rsidRDefault="00A279E1" w:rsidP="00A279E1">
      <w:pPr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t>в сфере молодежной политики в городском округе «поселок Палана»</w:t>
      </w:r>
    </w:p>
    <w:p w:rsidR="00A279E1" w:rsidRPr="00A279E1" w:rsidRDefault="00A279E1" w:rsidP="00A279E1">
      <w:pPr>
        <w:autoSpaceDE w:val="0"/>
        <w:autoSpaceDN w:val="0"/>
        <w:adjustRightInd w:val="0"/>
        <w:spacing w:after="0"/>
        <w:ind w:firstLine="0"/>
        <w:jc w:val="center"/>
        <w:rPr>
          <w:rFonts w:eastAsia="Times New Roman"/>
          <w:szCs w:val="24"/>
          <w:lang w:eastAsia="ru-RU"/>
        </w:rPr>
      </w:pPr>
    </w:p>
    <w:p w:rsidR="00A279E1" w:rsidRPr="00A279E1" w:rsidRDefault="00A279E1" w:rsidP="00A279E1">
      <w:pPr>
        <w:autoSpaceDE w:val="0"/>
        <w:autoSpaceDN w:val="0"/>
        <w:adjustRightInd w:val="0"/>
        <w:spacing w:after="0"/>
        <w:ind w:firstLine="0"/>
        <w:jc w:val="center"/>
        <w:rPr>
          <w:rFonts w:eastAsia="Times New Roman"/>
          <w:b/>
          <w:szCs w:val="24"/>
          <w:lang w:eastAsia="ru-RU"/>
        </w:rPr>
      </w:pPr>
    </w:p>
    <w:p w:rsidR="00A279E1" w:rsidRPr="00A279E1" w:rsidRDefault="00A279E1" w:rsidP="00A279E1">
      <w:pPr>
        <w:autoSpaceDE w:val="0"/>
        <w:autoSpaceDN w:val="0"/>
        <w:adjustRightInd w:val="0"/>
        <w:spacing w:after="0"/>
        <w:ind w:firstLine="0"/>
        <w:jc w:val="center"/>
        <w:rPr>
          <w:rFonts w:eastAsia="Times New Roman"/>
          <w:b/>
          <w:szCs w:val="24"/>
          <w:lang w:eastAsia="ru-RU"/>
        </w:rPr>
      </w:pPr>
      <w:r w:rsidRPr="00A279E1">
        <w:rPr>
          <w:rFonts w:eastAsia="Times New Roman"/>
          <w:b/>
          <w:szCs w:val="24"/>
          <w:lang w:eastAsia="ru-RU"/>
        </w:rPr>
        <w:t>Сведения</w:t>
      </w:r>
    </w:p>
    <w:p w:rsidR="00A279E1" w:rsidRDefault="00A279E1" w:rsidP="00A279E1">
      <w:pPr>
        <w:autoSpaceDE w:val="0"/>
        <w:autoSpaceDN w:val="0"/>
        <w:adjustRightInd w:val="0"/>
        <w:spacing w:after="0"/>
        <w:ind w:firstLine="0"/>
        <w:jc w:val="center"/>
        <w:rPr>
          <w:rFonts w:eastAsia="Times New Roman"/>
          <w:b/>
          <w:szCs w:val="24"/>
          <w:lang w:eastAsia="ru-RU"/>
        </w:rPr>
      </w:pPr>
      <w:r w:rsidRPr="00A279E1">
        <w:rPr>
          <w:rFonts w:eastAsia="Times New Roman"/>
          <w:b/>
          <w:szCs w:val="24"/>
          <w:lang w:eastAsia="ru-RU"/>
        </w:rPr>
        <w:t>о  целевых индикаторах (показателях) муниципальной программы «Развитие физической культуры и спорта и реализация мероприятий в сфере молодежной политики в городском округе «поселок Палана»</w:t>
      </w:r>
    </w:p>
    <w:p w:rsidR="00F374F7" w:rsidRPr="00A279E1" w:rsidRDefault="00F374F7" w:rsidP="00A279E1">
      <w:pPr>
        <w:autoSpaceDE w:val="0"/>
        <w:autoSpaceDN w:val="0"/>
        <w:adjustRightInd w:val="0"/>
        <w:spacing w:after="0"/>
        <w:ind w:firstLine="0"/>
        <w:jc w:val="center"/>
        <w:rPr>
          <w:rFonts w:eastAsia="Times New Roman"/>
          <w:b/>
          <w:szCs w:val="24"/>
          <w:lang w:eastAsia="ru-RU"/>
        </w:rPr>
      </w:pPr>
    </w:p>
    <w:tbl>
      <w:tblPr>
        <w:tblW w:w="1481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276"/>
        <w:gridCol w:w="1701"/>
        <w:gridCol w:w="1418"/>
        <w:gridCol w:w="1417"/>
        <w:gridCol w:w="1276"/>
        <w:gridCol w:w="1276"/>
        <w:gridCol w:w="1910"/>
      </w:tblGrid>
      <w:tr w:rsidR="00A279E1" w:rsidRPr="00A279E1" w:rsidTr="000504AB">
        <w:trPr>
          <w:trHeight w:val="9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szCs w:val="24"/>
                <w:lang w:eastAsia="ru-RU"/>
              </w:rPr>
              <w:t xml:space="preserve">N </w:t>
            </w:r>
            <w:proofErr w:type="gramStart"/>
            <w:r w:rsidRPr="00A279E1">
              <w:rPr>
                <w:rFonts w:eastAsia="Times New Roman"/>
                <w:b/>
                <w:szCs w:val="24"/>
                <w:lang w:eastAsia="ru-RU"/>
              </w:rPr>
              <w:t>п</w:t>
            </w:r>
            <w:proofErr w:type="gramEnd"/>
            <w:r w:rsidRPr="00A279E1">
              <w:rPr>
                <w:rFonts w:eastAsia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szCs w:val="24"/>
                <w:lang w:eastAsia="ru-RU"/>
              </w:rPr>
              <w:t>Единица измерения</w:t>
            </w:r>
          </w:p>
        </w:tc>
        <w:tc>
          <w:tcPr>
            <w:tcW w:w="8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szCs w:val="24"/>
                <w:lang w:eastAsia="ru-RU"/>
              </w:rPr>
              <w:t>Значения  индикаторов (показателей)  муниципальной программы  (подпрограммы)</w:t>
            </w:r>
          </w:p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A279E1" w:rsidRPr="00A279E1" w:rsidTr="000504AB">
        <w:trPr>
          <w:trHeight w:val="1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szCs w:val="24"/>
                <w:lang w:eastAsia="ru-RU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szCs w:val="24"/>
                <w:lang w:eastAsia="ru-RU"/>
              </w:rPr>
              <w:t>1-й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9E1" w:rsidRPr="00A279E1" w:rsidRDefault="00A279E1" w:rsidP="00A279E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szCs w:val="24"/>
                <w:lang w:eastAsia="ru-RU"/>
              </w:rPr>
              <w:t>2-й год реализации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szCs w:val="24"/>
                <w:lang w:eastAsia="ru-RU"/>
              </w:rPr>
              <w:t>3-й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szCs w:val="24"/>
                <w:lang w:eastAsia="ru-RU"/>
              </w:rPr>
              <w:t>4-й год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szCs w:val="24"/>
                <w:lang w:eastAsia="ru-RU"/>
              </w:rPr>
              <w:t>Завершающий год реализации</w:t>
            </w:r>
          </w:p>
        </w:tc>
      </w:tr>
      <w:tr w:rsidR="00A279E1" w:rsidRPr="00A279E1" w:rsidTr="000504AB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9</w:t>
            </w:r>
          </w:p>
        </w:tc>
      </w:tr>
      <w:tr w:rsidR="00A279E1" w:rsidRPr="00A279E1" w:rsidTr="000504AB">
        <w:trPr>
          <w:trHeight w:val="277"/>
        </w:trPr>
        <w:tc>
          <w:tcPr>
            <w:tcW w:w="14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 xml:space="preserve">Муниципальная программа </w:t>
            </w:r>
          </w:p>
        </w:tc>
      </w:tr>
      <w:tr w:rsidR="00A279E1" w:rsidRPr="00A279E1" w:rsidTr="000504AB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Доля населени</w:t>
            </w:r>
            <w:r w:rsidR="00F374F7">
              <w:rPr>
                <w:rFonts w:eastAsia="Times New Roman"/>
                <w:szCs w:val="24"/>
                <w:lang w:eastAsia="ru-RU"/>
              </w:rPr>
              <w:t xml:space="preserve">я систематически занимающегося физической   культурой </w:t>
            </w:r>
            <w:r w:rsidRPr="00A279E1">
              <w:rPr>
                <w:rFonts w:eastAsia="Times New Roman"/>
                <w:szCs w:val="24"/>
                <w:lang w:eastAsia="ru-RU"/>
              </w:rPr>
              <w:t>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50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51</w:t>
            </w:r>
          </w:p>
        </w:tc>
      </w:tr>
      <w:tr w:rsidR="00A279E1" w:rsidRPr="00A279E1" w:rsidTr="000504AB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19</w:t>
            </w:r>
          </w:p>
        </w:tc>
      </w:tr>
      <w:tr w:rsidR="00A279E1" w:rsidRPr="00A279E1" w:rsidTr="00F55A8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0504AB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3</w:t>
            </w:r>
            <w:r w:rsidR="00A279E1" w:rsidRPr="00A279E1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Уровень удовлетворенности населения условиями для занятия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0504AB" w:rsidP="00F55A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0504AB" w:rsidP="00F55A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0504AB" w:rsidP="00F55A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1" w:rsidRPr="00A279E1" w:rsidRDefault="000504AB" w:rsidP="00F55A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0504AB" w:rsidP="00F55A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90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0504AB" w:rsidP="00F55A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100</w:t>
            </w:r>
          </w:p>
        </w:tc>
      </w:tr>
      <w:tr w:rsidR="00A279E1" w:rsidRPr="00A279E1" w:rsidTr="00F55A87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0504AB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  <w:r w:rsidR="00A279E1" w:rsidRPr="00A279E1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 xml:space="preserve">Уровень удовлетворенности жителей городского округа «поселок Палана» качеством предоставления муниципальных услуг в сфере молодёжной политики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0504AB" w:rsidP="00F55A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0504AB" w:rsidP="00F55A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0504AB" w:rsidP="00F55A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E1" w:rsidRPr="00A279E1" w:rsidRDefault="000504AB" w:rsidP="00F55A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0504AB" w:rsidP="00F55A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90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79E1" w:rsidRPr="00A279E1" w:rsidRDefault="000504AB" w:rsidP="00F55A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100</w:t>
            </w:r>
          </w:p>
        </w:tc>
      </w:tr>
    </w:tbl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Arial" w:eastAsia="Times New Roman" w:hAnsi="Arial" w:cs="Arial"/>
          <w:szCs w:val="24"/>
          <w:lang w:eastAsia="ru-RU"/>
        </w:rPr>
      </w:pPr>
    </w:p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Arial" w:eastAsia="Times New Roman" w:hAnsi="Arial" w:cs="Arial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0504AB" w:rsidRDefault="000504AB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0504AB" w:rsidRDefault="000504AB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0504AB" w:rsidRDefault="000504AB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0504AB" w:rsidRDefault="000504AB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0504AB" w:rsidRDefault="000504AB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9413B" w:rsidRDefault="00A9413B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F374F7" w:rsidRDefault="00F374F7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F374F7" w:rsidRDefault="00F374F7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9413B" w:rsidRDefault="00A9413B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9413B" w:rsidRDefault="00A9413B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0504AB" w:rsidRDefault="000504AB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8F27E3" w:rsidRDefault="008F27E3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lastRenderedPageBreak/>
        <w:t xml:space="preserve">Приложение 3 к муниципальной программе </w:t>
      </w:r>
    </w:p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t xml:space="preserve">«Развитие физической культуры и спорта и реализация мероприятий </w:t>
      </w:r>
    </w:p>
    <w:p w:rsidR="00A279E1" w:rsidRPr="00A279E1" w:rsidRDefault="00A279E1" w:rsidP="00A279E1">
      <w:pPr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t>в сфере молодежной политики в городском округе «поселок Палана»</w:t>
      </w:r>
    </w:p>
    <w:p w:rsidR="00A279E1" w:rsidRPr="00A279E1" w:rsidRDefault="00A279E1" w:rsidP="00A279E1">
      <w:pPr>
        <w:spacing w:after="0"/>
        <w:ind w:firstLine="0"/>
        <w:jc w:val="center"/>
        <w:rPr>
          <w:rFonts w:eastAsia="Times New Roman"/>
          <w:szCs w:val="24"/>
          <w:lang w:eastAsia="ru-RU"/>
        </w:rPr>
      </w:pPr>
    </w:p>
    <w:p w:rsidR="00A279E1" w:rsidRPr="00A279E1" w:rsidRDefault="00A279E1" w:rsidP="00A279E1">
      <w:pPr>
        <w:spacing w:after="0"/>
        <w:ind w:firstLine="0"/>
        <w:jc w:val="center"/>
        <w:rPr>
          <w:rFonts w:eastAsia="Times New Roman"/>
          <w:b/>
          <w:szCs w:val="24"/>
          <w:lang w:eastAsia="ru-RU"/>
        </w:rPr>
      </w:pPr>
      <w:r w:rsidRPr="00A279E1">
        <w:rPr>
          <w:rFonts w:eastAsia="Times New Roman"/>
          <w:b/>
          <w:szCs w:val="24"/>
          <w:lang w:eastAsia="ru-RU"/>
        </w:rPr>
        <w:t>Сведения</w:t>
      </w:r>
    </w:p>
    <w:p w:rsidR="00A279E1" w:rsidRPr="00A279E1" w:rsidRDefault="00A279E1" w:rsidP="00A279E1">
      <w:pPr>
        <w:spacing w:after="29" w:line="276" w:lineRule="auto"/>
        <w:ind w:firstLine="0"/>
        <w:jc w:val="center"/>
        <w:rPr>
          <w:rFonts w:eastAsia="Times New Roman"/>
          <w:b/>
          <w:bCs/>
          <w:szCs w:val="24"/>
          <w:lang w:eastAsia="ru-RU"/>
        </w:rPr>
      </w:pPr>
      <w:r w:rsidRPr="00A279E1">
        <w:rPr>
          <w:rFonts w:eastAsia="Times New Roman"/>
          <w:b/>
          <w:bCs/>
          <w:szCs w:val="24"/>
          <w:lang w:eastAsia="ru-RU"/>
        </w:rPr>
        <w:t>об основных мерах правового регулирования в сфере реализации муниципальной программы «Развитие физической культуры и спорта и реализация мероприятий в сфере молодежной политики в городском округе «поселок Палана»</w:t>
      </w:r>
    </w:p>
    <w:p w:rsidR="00A279E1" w:rsidRPr="00A279E1" w:rsidRDefault="00A279E1" w:rsidP="00A279E1">
      <w:pPr>
        <w:spacing w:after="29" w:line="276" w:lineRule="auto"/>
        <w:ind w:firstLine="0"/>
        <w:jc w:val="center"/>
        <w:rPr>
          <w:rFonts w:eastAsia="Times New Roman"/>
          <w:b/>
          <w:bCs/>
          <w:szCs w:val="24"/>
          <w:lang w:eastAsia="ru-RU"/>
        </w:rPr>
      </w:pP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3497"/>
        <w:gridCol w:w="3499"/>
        <w:gridCol w:w="3499"/>
        <w:gridCol w:w="3501"/>
      </w:tblGrid>
      <w:tr w:rsidR="00A279E1" w:rsidRPr="00A279E1" w:rsidTr="000504AB">
        <w:trPr>
          <w:trHeight w:val="1099"/>
        </w:trPr>
        <w:tc>
          <w:tcPr>
            <w:tcW w:w="1032" w:type="dxa"/>
            <w:vAlign w:val="center"/>
          </w:tcPr>
          <w:p w:rsidR="00A279E1" w:rsidRPr="00A279E1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A279E1">
              <w:rPr>
                <w:rFonts w:eastAsia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A279E1">
              <w:rPr>
                <w:rFonts w:eastAsia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3497" w:type="dxa"/>
            <w:vAlign w:val="center"/>
          </w:tcPr>
          <w:p w:rsidR="00A279E1" w:rsidRPr="00A279E1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bCs/>
                <w:szCs w:val="24"/>
                <w:lang w:eastAsia="ru-RU"/>
              </w:rPr>
              <w:t>Вид муниципального правового акта</w:t>
            </w:r>
          </w:p>
        </w:tc>
        <w:tc>
          <w:tcPr>
            <w:tcW w:w="3499" w:type="dxa"/>
            <w:vAlign w:val="center"/>
          </w:tcPr>
          <w:p w:rsidR="00A279E1" w:rsidRPr="00A279E1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bCs/>
                <w:szCs w:val="24"/>
                <w:lang w:eastAsia="ru-RU"/>
              </w:rPr>
              <w:t>Основные положения муниципального правового акта</w:t>
            </w:r>
          </w:p>
        </w:tc>
        <w:tc>
          <w:tcPr>
            <w:tcW w:w="3499" w:type="dxa"/>
            <w:vAlign w:val="center"/>
          </w:tcPr>
          <w:p w:rsidR="00A279E1" w:rsidRPr="00A279E1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bCs/>
                <w:szCs w:val="24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3501" w:type="dxa"/>
            <w:vAlign w:val="center"/>
          </w:tcPr>
          <w:p w:rsidR="00A279E1" w:rsidRPr="00A279E1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bCs/>
                <w:szCs w:val="24"/>
                <w:lang w:eastAsia="ru-RU"/>
              </w:rPr>
              <w:t>Ожидаемые сроки принятия</w:t>
            </w:r>
          </w:p>
        </w:tc>
      </w:tr>
      <w:tr w:rsidR="00A279E1" w:rsidRPr="00A279E1" w:rsidTr="000504AB">
        <w:trPr>
          <w:trHeight w:val="577"/>
        </w:trPr>
        <w:tc>
          <w:tcPr>
            <w:tcW w:w="1032" w:type="dxa"/>
            <w:vAlign w:val="center"/>
          </w:tcPr>
          <w:p w:rsidR="00A279E1" w:rsidRPr="00A279E1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A279E1">
              <w:rPr>
                <w:rFonts w:eastAsia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3497" w:type="dxa"/>
            <w:vAlign w:val="center"/>
          </w:tcPr>
          <w:p w:rsidR="00A279E1" w:rsidRPr="00A279E1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A279E1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3499" w:type="dxa"/>
            <w:vAlign w:val="center"/>
          </w:tcPr>
          <w:p w:rsidR="00A279E1" w:rsidRPr="00A279E1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A279E1">
              <w:rPr>
                <w:rFonts w:eastAsia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3499" w:type="dxa"/>
            <w:vAlign w:val="center"/>
          </w:tcPr>
          <w:p w:rsidR="00A279E1" w:rsidRPr="00A279E1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A279E1">
              <w:rPr>
                <w:rFonts w:eastAsia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3501" w:type="dxa"/>
            <w:vAlign w:val="center"/>
          </w:tcPr>
          <w:p w:rsidR="00A279E1" w:rsidRPr="00A279E1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A279E1">
              <w:rPr>
                <w:rFonts w:eastAsia="Times New Roman"/>
                <w:bCs/>
                <w:szCs w:val="24"/>
                <w:lang w:eastAsia="ru-RU"/>
              </w:rPr>
              <w:t>5</w:t>
            </w:r>
          </w:p>
        </w:tc>
      </w:tr>
      <w:tr w:rsidR="00A279E1" w:rsidRPr="00A279E1" w:rsidTr="000504AB">
        <w:trPr>
          <w:trHeight w:val="570"/>
        </w:trPr>
        <w:tc>
          <w:tcPr>
            <w:tcW w:w="15028" w:type="dxa"/>
            <w:gridSpan w:val="5"/>
            <w:vAlign w:val="center"/>
          </w:tcPr>
          <w:p w:rsidR="00A279E1" w:rsidRPr="00A279E1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 w:val="22"/>
                <w:szCs w:val="24"/>
                <w:lang w:eastAsia="ru-RU"/>
              </w:rPr>
            </w:pPr>
            <w:r w:rsidRPr="00A279E1">
              <w:rPr>
                <w:rFonts w:eastAsia="Times New Roman"/>
                <w:bCs/>
                <w:sz w:val="22"/>
                <w:szCs w:val="24"/>
                <w:lang w:eastAsia="ru-RU"/>
              </w:rPr>
              <w:t>Наименование подпрограммы,</w:t>
            </w:r>
          </w:p>
          <w:p w:rsidR="00A279E1" w:rsidRPr="00A279E1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 w:val="22"/>
                <w:szCs w:val="24"/>
                <w:lang w:eastAsia="ru-RU"/>
              </w:rPr>
            </w:pPr>
            <w:r w:rsidRPr="00A279E1">
              <w:rPr>
                <w:rFonts w:eastAsia="Times New Roman"/>
                <w:bCs/>
                <w:sz w:val="22"/>
                <w:szCs w:val="24"/>
                <w:lang w:eastAsia="ru-RU"/>
              </w:rPr>
              <w:t>основного мероприятия</w:t>
            </w:r>
          </w:p>
        </w:tc>
      </w:tr>
      <w:tr w:rsidR="00A279E1" w:rsidRPr="00A279E1" w:rsidTr="000504AB">
        <w:trPr>
          <w:trHeight w:val="556"/>
        </w:trPr>
        <w:tc>
          <w:tcPr>
            <w:tcW w:w="1032" w:type="dxa"/>
            <w:vAlign w:val="center"/>
          </w:tcPr>
          <w:p w:rsidR="00A279E1" w:rsidRPr="00A279E1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 w:val="22"/>
                <w:szCs w:val="24"/>
                <w:lang w:eastAsia="ru-RU"/>
              </w:rPr>
            </w:pPr>
            <w:r w:rsidRPr="00A279E1">
              <w:rPr>
                <w:rFonts w:eastAsia="Times New Roman"/>
                <w:bCs/>
                <w:sz w:val="22"/>
                <w:szCs w:val="24"/>
                <w:lang w:eastAsia="ru-RU"/>
              </w:rPr>
              <w:t>1.</w:t>
            </w:r>
          </w:p>
        </w:tc>
        <w:tc>
          <w:tcPr>
            <w:tcW w:w="3497" w:type="dxa"/>
            <w:vAlign w:val="center"/>
          </w:tcPr>
          <w:p w:rsidR="00A279E1" w:rsidRPr="00A279E1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 w:val="22"/>
                <w:szCs w:val="24"/>
                <w:lang w:eastAsia="ru-RU"/>
              </w:rPr>
            </w:pPr>
          </w:p>
          <w:p w:rsidR="00A279E1" w:rsidRPr="00A279E1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 w:val="22"/>
                <w:szCs w:val="24"/>
                <w:lang w:eastAsia="ru-RU"/>
              </w:rPr>
            </w:pPr>
            <w:r w:rsidRPr="00A279E1">
              <w:rPr>
                <w:rFonts w:eastAsia="Times New Roman"/>
                <w:bCs/>
                <w:sz w:val="22"/>
                <w:szCs w:val="24"/>
                <w:lang w:eastAsia="ru-RU"/>
              </w:rPr>
              <w:t>Не применяются</w:t>
            </w:r>
          </w:p>
        </w:tc>
        <w:tc>
          <w:tcPr>
            <w:tcW w:w="3499" w:type="dxa"/>
            <w:vAlign w:val="center"/>
          </w:tcPr>
          <w:p w:rsidR="00A279E1" w:rsidRPr="00A279E1" w:rsidRDefault="00A279E1" w:rsidP="00A279E1">
            <w:pPr>
              <w:spacing w:after="29" w:line="180" w:lineRule="exact"/>
              <w:ind w:firstLine="0"/>
              <w:jc w:val="center"/>
              <w:rPr>
                <w:rFonts w:eastAsia="Times New Roman"/>
                <w:bCs/>
                <w:sz w:val="22"/>
                <w:szCs w:val="24"/>
                <w:lang w:eastAsia="ru-RU"/>
              </w:rPr>
            </w:pPr>
          </w:p>
        </w:tc>
        <w:tc>
          <w:tcPr>
            <w:tcW w:w="3499" w:type="dxa"/>
          </w:tcPr>
          <w:p w:rsidR="00A279E1" w:rsidRPr="00A279E1" w:rsidRDefault="00A279E1" w:rsidP="00A279E1">
            <w:pPr>
              <w:spacing w:after="29" w:line="180" w:lineRule="exact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A279E1" w:rsidRPr="00A279E1" w:rsidRDefault="00A279E1" w:rsidP="00A279E1">
            <w:pPr>
              <w:spacing w:after="29" w:line="180" w:lineRule="exact"/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</w:tbl>
    <w:p w:rsidR="00A279E1" w:rsidRPr="00A279E1" w:rsidRDefault="00A279E1" w:rsidP="00A279E1">
      <w:pPr>
        <w:spacing w:after="29" w:line="180" w:lineRule="exact"/>
        <w:ind w:firstLine="0"/>
        <w:jc w:val="left"/>
        <w:rPr>
          <w:rFonts w:eastAsia="Times New Roman"/>
          <w:bCs/>
          <w:sz w:val="22"/>
          <w:lang w:eastAsia="ru-RU"/>
        </w:rPr>
      </w:pPr>
    </w:p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Arial" w:eastAsia="Times New Roman" w:hAnsi="Arial" w:cs="Arial"/>
          <w:szCs w:val="24"/>
          <w:lang w:eastAsia="ru-RU"/>
        </w:rPr>
      </w:pPr>
      <w:r w:rsidRPr="00A279E1">
        <w:rPr>
          <w:rFonts w:ascii="Arial" w:eastAsia="Times New Roman" w:hAnsi="Arial" w:cs="Arial"/>
          <w:szCs w:val="24"/>
          <w:lang w:eastAsia="ru-RU"/>
        </w:rPr>
        <w:t xml:space="preserve">   </w:t>
      </w: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5811ED" w:rsidRDefault="005811ED" w:rsidP="005811ED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/>
          <w:szCs w:val="24"/>
          <w:lang w:eastAsia="ru-RU"/>
        </w:rPr>
      </w:pPr>
    </w:p>
    <w:p w:rsidR="00617856" w:rsidRDefault="00617856" w:rsidP="005811ED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/>
          <w:szCs w:val="24"/>
          <w:lang w:eastAsia="ru-RU"/>
        </w:rPr>
      </w:pPr>
    </w:p>
    <w:p w:rsidR="00A9413B" w:rsidRDefault="00A9413B" w:rsidP="005811ED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8F27E3" w:rsidRDefault="008F27E3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lastRenderedPageBreak/>
        <w:t xml:space="preserve">Приложение 5 к муниципальной программе </w:t>
      </w:r>
    </w:p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t xml:space="preserve">«Развитие физической культуры и спорта и реализация мероприятий </w:t>
      </w:r>
    </w:p>
    <w:p w:rsidR="00A279E1" w:rsidRPr="00A279E1" w:rsidRDefault="00A279E1" w:rsidP="00A279E1">
      <w:pPr>
        <w:autoSpaceDE w:val="0"/>
        <w:autoSpaceDN w:val="0"/>
        <w:adjustRightInd w:val="0"/>
        <w:spacing w:after="0"/>
        <w:ind w:firstLine="539"/>
        <w:contextualSpacing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t>в сфере молодежной политики в городском округе «поселок Палана»</w:t>
      </w:r>
    </w:p>
    <w:p w:rsidR="00A279E1" w:rsidRPr="00A279E1" w:rsidRDefault="00A279E1" w:rsidP="00A279E1">
      <w:pPr>
        <w:autoSpaceDE w:val="0"/>
        <w:autoSpaceDN w:val="0"/>
        <w:adjustRightInd w:val="0"/>
        <w:spacing w:after="0"/>
        <w:ind w:firstLine="539"/>
        <w:contextualSpacing/>
        <w:jc w:val="center"/>
        <w:rPr>
          <w:rFonts w:eastAsia="Times New Roman"/>
          <w:b/>
          <w:szCs w:val="24"/>
          <w:lang w:eastAsia="ru-RU"/>
        </w:rPr>
      </w:pPr>
    </w:p>
    <w:p w:rsidR="00A279E1" w:rsidRPr="00A279E1" w:rsidRDefault="00A279E1" w:rsidP="00A9413B">
      <w:pPr>
        <w:spacing w:after="0" w:line="230" w:lineRule="exact"/>
        <w:ind w:left="180" w:firstLine="0"/>
        <w:jc w:val="center"/>
        <w:rPr>
          <w:rFonts w:eastAsia="Times New Roman"/>
          <w:b/>
          <w:szCs w:val="24"/>
          <w:lang w:eastAsia="ru-RU"/>
        </w:rPr>
      </w:pPr>
      <w:r w:rsidRPr="00A279E1">
        <w:rPr>
          <w:rFonts w:eastAsia="Times New Roman"/>
          <w:b/>
          <w:szCs w:val="24"/>
          <w:lang w:eastAsia="ru-RU"/>
        </w:rPr>
        <w:t>План реализации мероприятий муниципальной программы</w:t>
      </w:r>
      <w:r w:rsidR="00A9413B">
        <w:rPr>
          <w:rFonts w:eastAsia="Times New Roman"/>
          <w:b/>
          <w:szCs w:val="24"/>
          <w:lang w:eastAsia="ru-RU"/>
        </w:rPr>
        <w:t xml:space="preserve"> </w:t>
      </w:r>
      <w:r w:rsidR="00A9413B" w:rsidRPr="00A279E1">
        <w:rPr>
          <w:rFonts w:eastAsia="Times New Roman"/>
          <w:b/>
          <w:bCs/>
          <w:szCs w:val="24"/>
          <w:lang w:eastAsia="ru-RU"/>
        </w:rPr>
        <w:t>«Развитие физической культуры и спорта  и реализация мероприятий в сфере молодёжной политики  в гор</w:t>
      </w:r>
      <w:r w:rsidR="001F0D6A">
        <w:rPr>
          <w:rFonts w:eastAsia="Times New Roman"/>
          <w:b/>
          <w:bCs/>
          <w:szCs w:val="24"/>
          <w:lang w:eastAsia="ru-RU"/>
        </w:rPr>
        <w:t xml:space="preserve">одском округе «поселок Палана» </w:t>
      </w:r>
      <w:r w:rsidRPr="00A279E1">
        <w:rPr>
          <w:rFonts w:eastAsia="Times New Roman"/>
          <w:b/>
          <w:szCs w:val="24"/>
          <w:lang w:eastAsia="ru-RU"/>
        </w:rPr>
        <w:t xml:space="preserve"> на очередной финансовый год</w:t>
      </w:r>
    </w:p>
    <w:p w:rsidR="00A279E1" w:rsidRPr="00A279E1" w:rsidRDefault="00A279E1" w:rsidP="00A279E1">
      <w:pPr>
        <w:spacing w:after="0" w:line="230" w:lineRule="exact"/>
        <w:ind w:left="180" w:firstLine="0"/>
        <w:jc w:val="center"/>
        <w:rPr>
          <w:rFonts w:eastAsia="Times New Roman"/>
          <w:b/>
          <w:bCs/>
          <w:szCs w:val="24"/>
          <w:lang w:eastAsia="ru-RU"/>
        </w:rPr>
      </w:pPr>
      <w:r w:rsidRPr="00A279E1">
        <w:rPr>
          <w:rFonts w:eastAsia="Times New Roman"/>
          <w:b/>
          <w:bCs/>
          <w:szCs w:val="24"/>
          <w:lang w:eastAsia="ru-RU"/>
        </w:rPr>
        <w:t xml:space="preserve"> </w:t>
      </w:r>
    </w:p>
    <w:tbl>
      <w:tblPr>
        <w:tblW w:w="14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976"/>
        <w:gridCol w:w="2473"/>
        <w:gridCol w:w="2409"/>
        <w:gridCol w:w="2410"/>
        <w:gridCol w:w="4030"/>
      </w:tblGrid>
      <w:tr w:rsidR="00A279E1" w:rsidRPr="00A279E1" w:rsidTr="000504AB">
        <w:trPr>
          <w:trHeight w:val="280"/>
        </w:trPr>
        <w:tc>
          <w:tcPr>
            <w:tcW w:w="647" w:type="dxa"/>
            <w:vMerge w:val="restart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szCs w:val="24"/>
                <w:lang w:eastAsia="ru-RU"/>
              </w:rPr>
              <w:t xml:space="preserve">№ </w:t>
            </w:r>
            <w:proofErr w:type="gramStart"/>
            <w:r w:rsidRPr="00A279E1">
              <w:rPr>
                <w:rFonts w:eastAsia="Times New Roman"/>
                <w:b/>
                <w:szCs w:val="24"/>
                <w:lang w:eastAsia="ru-RU"/>
              </w:rPr>
              <w:t>п</w:t>
            </w:r>
            <w:proofErr w:type="gramEnd"/>
            <w:r w:rsidRPr="00A279E1">
              <w:rPr>
                <w:rFonts w:eastAsia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2976" w:type="dxa"/>
            <w:vMerge w:val="restart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szCs w:val="24"/>
                <w:lang w:eastAsia="ru-RU"/>
              </w:rPr>
              <w:t>Наименование муниципальной программы, подпрограммы, отдельного мероприятия &lt;1&gt;</w:t>
            </w:r>
          </w:p>
        </w:tc>
        <w:tc>
          <w:tcPr>
            <w:tcW w:w="2473" w:type="dxa"/>
            <w:vMerge w:val="restart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val="en-US" w:eastAsia="ru-RU"/>
              </w:rPr>
            </w:pPr>
            <w:r w:rsidRPr="00A279E1">
              <w:rPr>
                <w:rFonts w:eastAsia="Times New Roman"/>
                <w:b/>
                <w:szCs w:val="24"/>
                <w:lang w:eastAsia="ru-RU"/>
              </w:rPr>
              <w:t xml:space="preserve">Ответственный исполнитель (исполнитель) </w:t>
            </w:r>
            <w:r w:rsidRPr="00A279E1">
              <w:rPr>
                <w:rFonts w:eastAsia="Times New Roman"/>
                <w:b/>
                <w:szCs w:val="24"/>
                <w:lang w:val="en-US" w:eastAsia="ru-RU"/>
              </w:rPr>
              <w:t>&lt;2&gt;</w:t>
            </w:r>
          </w:p>
        </w:tc>
        <w:tc>
          <w:tcPr>
            <w:tcW w:w="4819" w:type="dxa"/>
            <w:gridSpan w:val="2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szCs w:val="24"/>
                <w:lang w:eastAsia="ru-RU"/>
              </w:rPr>
              <w:t xml:space="preserve">Срок </w:t>
            </w:r>
          </w:p>
        </w:tc>
        <w:tc>
          <w:tcPr>
            <w:tcW w:w="4030" w:type="dxa"/>
            <w:vMerge w:val="restart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A279E1" w:rsidRPr="00A279E1" w:rsidTr="000504AB">
        <w:trPr>
          <w:trHeight w:val="148"/>
        </w:trPr>
        <w:tc>
          <w:tcPr>
            <w:tcW w:w="647" w:type="dxa"/>
            <w:vMerge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2473" w:type="dxa"/>
            <w:vMerge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szCs w:val="24"/>
                <w:lang w:eastAsia="ru-RU"/>
              </w:rPr>
              <w:t>начала реализации мероприятия, основного мероприятия подпрограммы&lt;3&gt;</w:t>
            </w:r>
          </w:p>
        </w:tc>
        <w:tc>
          <w:tcPr>
            <w:tcW w:w="2410" w:type="dxa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279E1">
              <w:rPr>
                <w:rFonts w:eastAsia="Times New Roman"/>
                <w:b/>
                <w:szCs w:val="24"/>
                <w:lang w:eastAsia="ru-RU"/>
              </w:rPr>
              <w:t>окончания реализации мероприятия, основного мероприятия подпрограммы&lt;4&gt;</w:t>
            </w:r>
          </w:p>
        </w:tc>
        <w:tc>
          <w:tcPr>
            <w:tcW w:w="4030" w:type="dxa"/>
            <w:vMerge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A279E1" w:rsidRPr="00A279E1" w:rsidTr="000504AB">
        <w:trPr>
          <w:trHeight w:val="280"/>
        </w:trPr>
        <w:tc>
          <w:tcPr>
            <w:tcW w:w="647" w:type="dxa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2473" w:type="dxa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4030" w:type="dxa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A279E1" w:rsidRPr="00A279E1" w:rsidTr="001F0D6A">
        <w:trPr>
          <w:trHeight w:val="280"/>
        </w:trPr>
        <w:tc>
          <w:tcPr>
            <w:tcW w:w="647" w:type="dxa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2976" w:type="dxa"/>
          </w:tcPr>
          <w:p w:rsidR="00A279E1" w:rsidRPr="00A279E1" w:rsidRDefault="00A279E1" w:rsidP="001F0D6A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 xml:space="preserve">«Развитие физической культуры и спорта  и реализация мероприятий в сфере молодёжной политики  в городском округе «поселок Палана»  </w:t>
            </w:r>
          </w:p>
        </w:tc>
        <w:tc>
          <w:tcPr>
            <w:tcW w:w="2473" w:type="dxa"/>
          </w:tcPr>
          <w:p w:rsidR="00A279E1" w:rsidRPr="00A279E1" w:rsidRDefault="009B497D" w:rsidP="001F0D6A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Отдел </w:t>
            </w:r>
            <w:r w:rsidR="00A279E1" w:rsidRPr="00A279E1">
              <w:rPr>
                <w:rFonts w:eastAsia="Times New Roman"/>
                <w:szCs w:val="24"/>
                <w:lang w:eastAsia="ru-RU"/>
              </w:rPr>
              <w:t>социальной защиты,  культуры  и      спорта  Администрации городского округа «поселок Палана»</w:t>
            </w:r>
          </w:p>
        </w:tc>
        <w:tc>
          <w:tcPr>
            <w:tcW w:w="2409" w:type="dxa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2017</w:t>
            </w:r>
          </w:p>
        </w:tc>
        <w:tc>
          <w:tcPr>
            <w:tcW w:w="2410" w:type="dxa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2021</w:t>
            </w:r>
          </w:p>
        </w:tc>
        <w:tc>
          <w:tcPr>
            <w:tcW w:w="4030" w:type="dxa"/>
          </w:tcPr>
          <w:p w:rsidR="00A279E1" w:rsidRPr="00A279E1" w:rsidRDefault="00A279E1" w:rsidP="00A279E1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1. Создание благоприятных условий для развития физкультурно-спортивной работы с населением городского округа «поселок Палана»;</w:t>
            </w:r>
          </w:p>
          <w:p w:rsidR="00A279E1" w:rsidRPr="00A279E1" w:rsidRDefault="00A279E1" w:rsidP="00A279E1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2. Создание благоприятных условий для реализации молодёжной политики на территории городского округа «поселок Палана»</w:t>
            </w:r>
          </w:p>
        </w:tc>
      </w:tr>
      <w:tr w:rsidR="00A279E1" w:rsidRPr="00A279E1" w:rsidTr="001F0D6A">
        <w:trPr>
          <w:trHeight w:val="280"/>
        </w:trPr>
        <w:tc>
          <w:tcPr>
            <w:tcW w:w="647" w:type="dxa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2.</w:t>
            </w:r>
          </w:p>
        </w:tc>
        <w:tc>
          <w:tcPr>
            <w:tcW w:w="2976" w:type="dxa"/>
          </w:tcPr>
          <w:p w:rsidR="00A279E1" w:rsidRPr="00A279E1" w:rsidRDefault="00A279E1" w:rsidP="001F0D6A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 xml:space="preserve">Подпрограмма 1 </w:t>
            </w:r>
            <w:r w:rsidRPr="00A279E1">
              <w:rPr>
                <w:szCs w:val="24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2473" w:type="dxa"/>
          </w:tcPr>
          <w:p w:rsidR="00A279E1" w:rsidRPr="00A279E1" w:rsidRDefault="00A279E1" w:rsidP="001F0D6A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Отдел   социальной защиты,  культуры  и      спорта  Администрации городского округа «поселок Палана»</w:t>
            </w:r>
          </w:p>
        </w:tc>
        <w:tc>
          <w:tcPr>
            <w:tcW w:w="2409" w:type="dxa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2017</w:t>
            </w:r>
          </w:p>
        </w:tc>
        <w:tc>
          <w:tcPr>
            <w:tcW w:w="2410" w:type="dxa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2021</w:t>
            </w:r>
          </w:p>
        </w:tc>
        <w:tc>
          <w:tcPr>
            <w:tcW w:w="4030" w:type="dxa"/>
          </w:tcPr>
          <w:p w:rsidR="00A279E1" w:rsidRPr="00A279E1" w:rsidRDefault="00A279E1" w:rsidP="00A279E1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Развитие физкультурно-спортивной работы с населением городского округа «поселок Палана»»</w:t>
            </w:r>
          </w:p>
        </w:tc>
      </w:tr>
      <w:tr w:rsidR="00A279E1" w:rsidRPr="00A279E1" w:rsidTr="001F0D6A">
        <w:trPr>
          <w:trHeight w:val="280"/>
        </w:trPr>
        <w:tc>
          <w:tcPr>
            <w:tcW w:w="647" w:type="dxa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3.</w:t>
            </w:r>
          </w:p>
        </w:tc>
        <w:tc>
          <w:tcPr>
            <w:tcW w:w="2976" w:type="dxa"/>
          </w:tcPr>
          <w:p w:rsidR="00A279E1" w:rsidRPr="00A279E1" w:rsidRDefault="00A279E1" w:rsidP="001F0D6A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Подпрограмма 2 «Реализация     мероприятий     в     сфере молодёжной политики»</w:t>
            </w:r>
          </w:p>
        </w:tc>
        <w:tc>
          <w:tcPr>
            <w:tcW w:w="2473" w:type="dxa"/>
          </w:tcPr>
          <w:p w:rsidR="00A279E1" w:rsidRPr="00A279E1" w:rsidRDefault="00A279E1" w:rsidP="001F0D6A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 xml:space="preserve">Отдел   социальной защиты,  культуры  и      спорта  Администрации </w:t>
            </w:r>
            <w:r w:rsidRPr="00A279E1">
              <w:rPr>
                <w:rFonts w:eastAsia="Times New Roman"/>
                <w:szCs w:val="24"/>
                <w:lang w:eastAsia="ru-RU"/>
              </w:rPr>
              <w:lastRenderedPageBreak/>
              <w:t>городского округа «поселок Палана»</w:t>
            </w:r>
          </w:p>
        </w:tc>
        <w:tc>
          <w:tcPr>
            <w:tcW w:w="2409" w:type="dxa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2410" w:type="dxa"/>
            <w:vAlign w:val="center"/>
          </w:tcPr>
          <w:p w:rsidR="00A279E1" w:rsidRPr="00A279E1" w:rsidRDefault="00A279E1" w:rsidP="00A279E1">
            <w:pPr>
              <w:spacing w:after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2021</w:t>
            </w:r>
          </w:p>
        </w:tc>
        <w:tc>
          <w:tcPr>
            <w:tcW w:w="4030" w:type="dxa"/>
          </w:tcPr>
          <w:p w:rsidR="00A279E1" w:rsidRPr="00A279E1" w:rsidRDefault="00A279E1" w:rsidP="00A279E1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1.</w:t>
            </w:r>
            <w:r w:rsidRPr="00A279E1">
              <w:rPr>
                <w:rFonts w:eastAsia="Times New Roman"/>
                <w:szCs w:val="24"/>
                <w:lang w:eastAsia="ru-RU"/>
              </w:rPr>
              <w:tab/>
              <w:t xml:space="preserve"> создание наиболее благоприятных условий для всестороннего развития молодёжи на территории городского округа </w:t>
            </w:r>
            <w:r w:rsidRPr="00A279E1">
              <w:rPr>
                <w:rFonts w:eastAsia="Times New Roman"/>
                <w:szCs w:val="24"/>
                <w:lang w:eastAsia="ru-RU"/>
              </w:rPr>
              <w:lastRenderedPageBreak/>
              <w:t>«поселок Палана»;</w:t>
            </w:r>
          </w:p>
          <w:p w:rsidR="00A279E1" w:rsidRPr="00A279E1" w:rsidRDefault="00A279E1" w:rsidP="00A279E1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2.</w:t>
            </w:r>
            <w:r w:rsidRPr="00A279E1">
              <w:rPr>
                <w:rFonts w:eastAsia="Times New Roman"/>
                <w:szCs w:val="24"/>
                <w:lang w:eastAsia="ru-RU"/>
              </w:rPr>
              <w:tab/>
              <w:t>повышение привлекательности городского округа «поселок Палана»  как постоянного места проживания и деятельности молодёжи;</w:t>
            </w:r>
          </w:p>
          <w:p w:rsidR="00A279E1" w:rsidRPr="00A279E1" w:rsidRDefault="00A279E1" w:rsidP="00A279E1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3.</w:t>
            </w:r>
            <w:r w:rsidRPr="00A279E1">
              <w:rPr>
                <w:rFonts w:eastAsia="Times New Roman"/>
                <w:szCs w:val="24"/>
                <w:lang w:eastAsia="ru-RU"/>
              </w:rPr>
              <w:tab/>
              <w:t>поддержка талантливой молодёжи;</w:t>
            </w:r>
          </w:p>
          <w:p w:rsidR="00A279E1" w:rsidRPr="00A279E1" w:rsidRDefault="00A279E1" w:rsidP="00A279E1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4.</w:t>
            </w:r>
            <w:r w:rsidRPr="00A279E1">
              <w:rPr>
                <w:rFonts w:eastAsia="Times New Roman"/>
                <w:szCs w:val="24"/>
                <w:lang w:eastAsia="ru-RU"/>
              </w:rPr>
              <w:tab/>
              <w:t>правовое, культурное просвещение молодёжи;</w:t>
            </w:r>
          </w:p>
          <w:p w:rsidR="00A279E1" w:rsidRPr="00A279E1" w:rsidRDefault="00A279E1" w:rsidP="00A279E1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5.</w:t>
            </w:r>
            <w:r w:rsidRPr="00A279E1">
              <w:rPr>
                <w:rFonts w:eastAsia="Times New Roman"/>
                <w:szCs w:val="24"/>
                <w:lang w:eastAsia="ru-RU"/>
              </w:rPr>
              <w:tab/>
              <w:t xml:space="preserve"> содействие охране и укреплению здоровья, повышение социальной престижности здорового образа жизни среди молодых граждан;                       </w:t>
            </w:r>
          </w:p>
          <w:p w:rsidR="00A279E1" w:rsidRPr="00A279E1" w:rsidRDefault="00A279E1" w:rsidP="00A279E1">
            <w:pPr>
              <w:spacing w:after="0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279E1">
              <w:rPr>
                <w:rFonts w:eastAsia="Times New Roman"/>
                <w:szCs w:val="24"/>
                <w:lang w:eastAsia="ru-RU"/>
              </w:rPr>
              <w:t>6.</w:t>
            </w:r>
            <w:r w:rsidRPr="00A279E1">
              <w:rPr>
                <w:rFonts w:eastAsia="Times New Roman"/>
                <w:szCs w:val="24"/>
                <w:lang w:eastAsia="ru-RU"/>
              </w:rPr>
              <w:tab/>
              <w:t>развитие толерантности.</w:t>
            </w:r>
          </w:p>
        </w:tc>
      </w:tr>
    </w:tbl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Arial" w:eastAsia="Times New Roman" w:hAnsi="Arial" w:cs="Arial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793FFB" w:rsidRDefault="00793FFB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114D10" w:rsidRDefault="00114D10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114D10" w:rsidRDefault="00114D10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114D10" w:rsidRDefault="00114D10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8F27E3" w:rsidRDefault="008F27E3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</w:p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bookmarkStart w:id="10" w:name="_GoBack"/>
      <w:bookmarkEnd w:id="10"/>
      <w:r w:rsidRPr="00A279E1">
        <w:rPr>
          <w:rFonts w:eastAsia="Times New Roman"/>
          <w:szCs w:val="24"/>
          <w:lang w:eastAsia="ru-RU"/>
        </w:rPr>
        <w:lastRenderedPageBreak/>
        <w:t xml:space="preserve">Приложение 6 к муниципальной программе </w:t>
      </w:r>
    </w:p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t xml:space="preserve">«Развитие физической культуры и спорта и реализация мероприятий </w:t>
      </w:r>
    </w:p>
    <w:p w:rsidR="00A279E1" w:rsidRDefault="00A279E1" w:rsidP="00A279E1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eastAsia="Times New Roman"/>
          <w:szCs w:val="24"/>
          <w:lang w:eastAsia="ru-RU"/>
        </w:rPr>
      </w:pPr>
      <w:r w:rsidRPr="00A279E1">
        <w:rPr>
          <w:rFonts w:eastAsia="Times New Roman"/>
          <w:szCs w:val="24"/>
          <w:lang w:eastAsia="ru-RU"/>
        </w:rPr>
        <w:t>в сфере молодежной политики в городском округе «поселок Палана»</w:t>
      </w:r>
    </w:p>
    <w:p w:rsidR="00A279E1" w:rsidRPr="00A279E1" w:rsidRDefault="00A279E1" w:rsidP="00A279E1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eastAsia="Times New Roman"/>
          <w:szCs w:val="24"/>
          <w:lang w:eastAsia="ru-RU"/>
        </w:rPr>
      </w:pPr>
    </w:p>
    <w:p w:rsidR="00114D10" w:rsidRPr="00A279E1" w:rsidRDefault="00A279E1" w:rsidP="00114D10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eastAsia="Times New Roman"/>
          <w:b/>
          <w:szCs w:val="24"/>
          <w:lang w:eastAsia="ru-RU"/>
        </w:rPr>
      </w:pPr>
      <w:r w:rsidRPr="00A279E1">
        <w:rPr>
          <w:rFonts w:eastAsia="Times New Roman"/>
          <w:b/>
          <w:szCs w:val="24"/>
          <w:lang w:eastAsia="ru-RU"/>
        </w:rPr>
        <w:t>Перечень контрольных событий реализации основных мероприятий подпрограммы муниципальной программы</w:t>
      </w:r>
      <w:r w:rsidR="00114D10">
        <w:rPr>
          <w:rFonts w:eastAsia="Times New Roman"/>
          <w:b/>
          <w:szCs w:val="24"/>
          <w:lang w:eastAsia="ru-RU"/>
        </w:rPr>
        <w:t xml:space="preserve"> </w:t>
      </w:r>
      <w:r w:rsidR="00114D10" w:rsidRPr="00A279E1">
        <w:rPr>
          <w:rFonts w:eastAsia="Times New Roman"/>
          <w:b/>
          <w:szCs w:val="24"/>
          <w:lang w:eastAsia="ru-RU"/>
        </w:rPr>
        <w:t>«Развитие физической культуры и спорта и реализация мероприятий в сфере молодежной политики в городском округе «поселок Палана»</w:t>
      </w:r>
    </w:p>
    <w:p w:rsidR="00A279E1" w:rsidRPr="00A279E1" w:rsidRDefault="00A279E1" w:rsidP="00A279E1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eastAsia="Times New Roman"/>
          <w:b/>
          <w:szCs w:val="24"/>
          <w:lang w:eastAsia="ru-RU"/>
        </w:rPr>
      </w:pP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78"/>
        <w:gridCol w:w="2920"/>
        <w:gridCol w:w="1566"/>
        <w:gridCol w:w="1559"/>
        <w:gridCol w:w="1559"/>
        <w:gridCol w:w="1559"/>
        <w:gridCol w:w="1620"/>
      </w:tblGrid>
      <w:tr w:rsidR="00A279E1" w:rsidRPr="00A279E1" w:rsidTr="000504AB">
        <w:trPr>
          <w:trHeight w:val="5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78" w:type="dxa"/>
            <w:vMerge w:val="restart"/>
            <w:shd w:val="clear" w:color="auto" w:fill="auto"/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контрольного события           (мероприятия)</w:t>
            </w:r>
          </w:p>
        </w:tc>
        <w:tc>
          <w:tcPr>
            <w:tcW w:w="2920" w:type="dxa"/>
            <w:vMerge w:val="restart"/>
            <w:shd w:val="clear" w:color="auto" w:fill="auto"/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>Ответственный исполнитель (исполнитель), участник</w:t>
            </w:r>
          </w:p>
        </w:tc>
        <w:tc>
          <w:tcPr>
            <w:tcW w:w="7863" w:type="dxa"/>
            <w:gridSpan w:val="5"/>
            <w:shd w:val="clear" w:color="auto" w:fill="auto"/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>Реализация контрольных событий (в количественном выражении)</w:t>
            </w:r>
          </w:p>
        </w:tc>
      </w:tr>
      <w:tr w:rsidR="00A279E1" w:rsidRPr="00A279E1" w:rsidTr="000504AB">
        <w:trPr>
          <w:trHeight w:val="145"/>
        </w:trPr>
        <w:tc>
          <w:tcPr>
            <w:tcW w:w="675" w:type="dxa"/>
            <w:vMerge/>
            <w:shd w:val="clear" w:color="auto" w:fill="auto"/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vMerge/>
            <w:shd w:val="clear" w:color="auto" w:fill="auto"/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>1-й год реализации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>2-й год реализации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>3-й год реализации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4-й год реализации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b/>
                <w:sz w:val="20"/>
                <w:szCs w:val="20"/>
                <w:lang w:eastAsia="ru-RU"/>
              </w:rPr>
              <w:t>5-й год реализации</w:t>
            </w:r>
          </w:p>
        </w:tc>
      </w:tr>
      <w:tr w:rsidR="00A279E1" w:rsidRPr="00A279E1" w:rsidTr="000504AB">
        <w:trPr>
          <w:trHeight w:val="421"/>
        </w:trPr>
        <w:tc>
          <w:tcPr>
            <w:tcW w:w="15336" w:type="dxa"/>
            <w:gridSpan w:val="8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«Развитие физической культуры и спорта и реализация мероприятий в сфере молодежной политики в городском округе «поселок Палана»</w:t>
            </w:r>
          </w:p>
        </w:tc>
      </w:tr>
      <w:tr w:rsidR="00A279E1" w:rsidRPr="00A279E1" w:rsidTr="000504AB">
        <w:trPr>
          <w:trHeight w:val="410"/>
        </w:trPr>
        <w:tc>
          <w:tcPr>
            <w:tcW w:w="15336" w:type="dxa"/>
            <w:gridSpan w:val="8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физической культуры и спорта»</w:t>
            </w:r>
          </w:p>
        </w:tc>
      </w:tr>
      <w:tr w:rsidR="00A279E1" w:rsidRPr="00A279E1" w:rsidTr="000504AB">
        <w:trPr>
          <w:trHeight w:val="421"/>
        </w:trPr>
        <w:tc>
          <w:tcPr>
            <w:tcW w:w="675" w:type="dxa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78" w:type="dxa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«Проведение массовых официальных физкультурных и спортивных мероприятий среди различных групп населения городского округа «поселок Палана»</w:t>
            </w:r>
          </w:p>
        </w:tc>
        <w:tc>
          <w:tcPr>
            <w:tcW w:w="2920" w:type="dxa"/>
            <w:shd w:val="clear" w:color="auto" w:fill="auto"/>
          </w:tcPr>
          <w:p w:rsidR="00A279E1" w:rsidRPr="00A279E1" w:rsidRDefault="00B474CA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Отдел </w:t>
            </w:r>
            <w:r w:rsidR="00A279E1" w:rsidRPr="00A279E1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оциальной защиты,  культуры и</w:t>
            </w:r>
            <w:r w:rsidR="00A279E1" w:rsidRPr="00A279E1">
              <w:rPr>
                <w:rFonts w:eastAsia="Times New Roman"/>
                <w:sz w:val="20"/>
                <w:szCs w:val="20"/>
                <w:lang w:eastAsia="ru-RU"/>
              </w:rPr>
              <w:t xml:space="preserve"> спорта      администрации городского округа «поселок Палана»</w:t>
            </w:r>
          </w:p>
        </w:tc>
        <w:tc>
          <w:tcPr>
            <w:tcW w:w="1566" w:type="dxa"/>
            <w:shd w:val="clear" w:color="auto" w:fill="auto"/>
          </w:tcPr>
          <w:p w:rsidR="00A279E1" w:rsidRPr="005C6CFD" w:rsidRDefault="005C6CFD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C6CFD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A279E1" w:rsidRPr="005C6CFD" w:rsidRDefault="005C6CFD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C6CFD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A279E1" w:rsidRPr="005C6CFD" w:rsidRDefault="005C6CFD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C6CFD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A279E1" w:rsidRPr="005C6CFD" w:rsidRDefault="005C6CFD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C6CFD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20" w:type="dxa"/>
            <w:shd w:val="clear" w:color="auto" w:fill="auto"/>
          </w:tcPr>
          <w:p w:rsidR="00A279E1" w:rsidRPr="005C6CFD" w:rsidRDefault="005C6CFD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C6CF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</w:tr>
      <w:tr w:rsidR="00A279E1" w:rsidRPr="00A279E1" w:rsidTr="000504AB">
        <w:trPr>
          <w:trHeight w:val="410"/>
        </w:trPr>
        <w:tc>
          <w:tcPr>
            <w:tcW w:w="675" w:type="dxa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78" w:type="dxa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«Приобретение спортивного, туристического инвентаря и оборудования»</w:t>
            </w:r>
          </w:p>
        </w:tc>
        <w:tc>
          <w:tcPr>
            <w:tcW w:w="2920" w:type="dxa"/>
            <w:shd w:val="clear" w:color="auto" w:fill="auto"/>
          </w:tcPr>
          <w:p w:rsidR="00A279E1" w:rsidRPr="00A279E1" w:rsidRDefault="00F374F7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Отдел </w:t>
            </w:r>
            <w:r w:rsidR="00A279E1" w:rsidRPr="00A279E1">
              <w:rPr>
                <w:rFonts w:eastAsia="Times New Roman"/>
                <w:sz w:val="20"/>
                <w:szCs w:val="20"/>
                <w:lang w:eastAsia="ru-RU"/>
              </w:rPr>
              <w:t xml:space="preserve">социальной защиты,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культуры и  </w:t>
            </w:r>
            <w:r w:rsidR="00A279E1" w:rsidRPr="00A279E1">
              <w:rPr>
                <w:rFonts w:eastAsia="Times New Roman"/>
                <w:sz w:val="20"/>
                <w:szCs w:val="20"/>
                <w:lang w:eastAsia="ru-RU"/>
              </w:rPr>
              <w:t>спорта      администрации городского округа «поселок Палана»</w:t>
            </w:r>
          </w:p>
        </w:tc>
        <w:tc>
          <w:tcPr>
            <w:tcW w:w="1566" w:type="dxa"/>
            <w:shd w:val="clear" w:color="auto" w:fill="auto"/>
          </w:tcPr>
          <w:p w:rsidR="00A279E1" w:rsidRPr="005C6CFD" w:rsidRDefault="005C6CFD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C6C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279E1" w:rsidRPr="005C6CFD" w:rsidRDefault="005C6CFD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C6C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279E1" w:rsidRPr="005C6CFD" w:rsidRDefault="005C6CFD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C6C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279E1" w:rsidRPr="005C6CFD" w:rsidRDefault="005C6CFD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C6C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A279E1" w:rsidRPr="005C6CFD" w:rsidRDefault="005C6CFD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C6C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A279E1" w:rsidRPr="00A279E1" w:rsidTr="000504AB">
        <w:trPr>
          <w:trHeight w:val="410"/>
        </w:trPr>
        <w:tc>
          <w:tcPr>
            <w:tcW w:w="675" w:type="dxa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78" w:type="dxa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«Организация и проведение Всероссийского физкультурно-спортивного комплекса «Готов к труду и обороне»</w:t>
            </w:r>
          </w:p>
        </w:tc>
        <w:tc>
          <w:tcPr>
            <w:tcW w:w="2920" w:type="dxa"/>
            <w:shd w:val="clear" w:color="auto" w:fill="auto"/>
          </w:tcPr>
          <w:p w:rsidR="00A279E1" w:rsidRPr="00A279E1" w:rsidRDefault="00F374F7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Отдел </w:t>
            </w:r>
            <w:r w:rsidR="00A279E1" w:rsidRPr="00A279E1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оциальной защиты,  культуры и</w:t>
            </w:r>
            <w:r w:rsidR="00A279E1" w:rsidRPr="00A279E1">
              <w:rPr>
                <w:rFonts w:eastAsia="Times New Roman"/>
                <w:sz w:val="20"/>
                <w:szCs w:val="20"/>
                <w:lang w:eastAsia="ru-RU"/>
              </w:rPr>
              <w:t xml:space="preserve"> спорта      администрации городского округа «поселок Палана»</w:t>
            </w:r>
          </w:p>
        </w:tc>
        <w:tc>
          <w:tcPr>
            <w:tcW w:w="1566" w:type="dxa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A279E1" w:rsidRPr="00A279E1" w:rsidTr="000504AB">
        <w:trPr>
          <w:trHeight w:val="421"/>
        </w:trPr>
        <w:tc>
          <w:tcPr>
            <w:tcW w:w="15336" w:type="dxa"/>
            <w:gridSpan w:val="8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Подпрограмма 2 ««Реализация  мероприятий в сфере молодёжной политики»</w:t>
            </w:r>
          </w:p>
        </w:tc>
      </w:tr>
      <w:tr w:rsidR="00A279E1" w:rsidRPr="00A279E1" w:rsidTr="000504AB">
        <w:trPr>
          <w:trHeight w:val="410"/>
        </w:trPr>
        <w:tc>
          <w:tcPr>
            <w:tcW w:w="675" w:type="dxa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78" w:type="dxa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«Организация и осуществление мероприятий по работе с детьми и молодежью»</w:t>
            </w:r>
          </w:p>
        </w:tc>
        <w:tc>
          <w:tcPr>
            <w:tcW w:w="2920" w:type="dxa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МАУ «Центр культуры и досуга городского округа «поселок Палана»</w:t>
            </w:r>
          </w:p>
        </w:tc>
        <w:tc>
          <w:tcPr>
            <w:tcW w:w="1566" w:type="dxa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A279E1" w:rsidRPr="00A279E1" w:rsidRDefault="00A279E1" w:rsidP="00A279E1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79E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A279E1" w:rsidRPr="00A279E1" w:rsidRDefault="00A279E1" w:rsidP="00A279E1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Arial" w:eastAsia="Times New Roman" w:hAnsi="Arial" w:cs="Arial"/>
          <w:szCs w:val="24"/>
          <w:lang w:eastAsia="ru-RU"/>
        </w:rPr>
      </w:pPr>
    </w:p>
    <w:sectPr w:rsidR="00A279E1" w:rsidRPr="00A279E1" w:rsidSect="008F27E3">
      <w:pgSz w:w="16838" w:h="11906" w:orient="landscape"/>
      <w:pgMar w:top="1560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0B" w:rsidRDefault="00D4110B" w:rsidP="00895832">
      <w:pPr>
        <w:spacing w:after="0"/>
      </w:pPr>
      <w:r>
        <w:separator/>
      </w:r>
    </w:p>
  </w:endnote>
  <w:endnote w:type="continuationSeparator" w:id="0">
    <w:p w:rsidR="00D4110B" w:rsidRDefault="00D4110B" w:rsidP="008958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0B" w:rsidRDefault="00D4110B" w:rsidP="00895832">
      <w:pPr>
        <w:spacing w:after="0"/>
      </w:pPr>
      <w:r>
        <w:separator/>
      </w:r>
    </w:p>
  </w:footnote>
  <w:footnote w:type="continuationSeparator" w:id="0">
    <w:p w:rsidR="00D4110B" w:rsidRDefault="00D4110B" w:rsidP="008958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82" w:rsidRPr="00601568" w:rsidRDefault="00781582" w:rsidP="00601568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C81A26"/>
    <w:lvl w:ilvl="0">
      <w:numFmt w:val="bullet"/>
      <w:lvlText w:val="*"/>
      <w:lvlJc w:val="left"/>
    </w:lvl>
  </w:abstractNum>
  <w:abstractNum w:abstractNumId="1">
    <w:nsid w:val="00267101"/>
    <w:multiLevelType w:val="hybridMultilevel"/>
    <w:tmpl w:val="E2D6EC1A"/>
    <w:lvl w:ilvl="0" w:tplc="2B26D0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767CBD"/>
    <w:multiLevelType w:val="hybridMultilevel"/>
    <w:tmpl w:val="351025B0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317DE"/>
    <w:multiLevelType w:val="hybridMultilevel"/>
    <w:tmpl w:val="94CCFEC0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E0465"/>
    <w:multiLevelType w:val="hybridMultilevel"/>
    <w:tmpl w:val="7DC8F0E6"/>
    <w:lvl w:ilvl="0" w:tplc="4C8058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181414"/>
    <w:multiLevelType w:val="hybridMultilevel"/>
    <w:tmpl w:val="DE18DB66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14438"/>
    <w:multiLevelType w:val="hybridMultilevel"/>
    <w:tmpl w:val="BE16028E"/>
    <w:lvl w:ilvl="0" w:tplc="2B26D0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D266EFB"/>
    <w:multiLevelType w:val="multilevel"/>
    <w:tmpl w:val="5AF603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theme="majorBidi"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theme="majorBidi" w:hint="default"/>
        <w:b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theme="maj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theme="maj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theme="maj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theme="maj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theme="maj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theme="majorBidi" w:hint="default"/>
        <w:b/>
      </w:rPr>
    </w:lvl>
  </w:abstractNum>
  <w:abstractNum w:abstractNumId="8">
    <w:nsid w:val="2C561F22"/>
    <w:multiLevelType w:val="hybridMultilevel"/>
    <w:tmpl w:val="37763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2C7CFB"/>
    <w:multiLevelType w:val="hybridMultilevel"/>
    <w:tmpl w:val="546655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D1244"/>
    <w:multiLevelType w:val="multilevel"/>
    <w:tmpl w:val="B882F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063042A"/>
    <w:multiLevelType w:val="hybridMultilevel"/>
    <w:tmpl w:val="8164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0E70E4"/>
    <w:multiLevelType w:val="hybridMultilevel"/>
    <w:tmpl w:val="4D507256"/>
    <w:lvl w:ilvl="0" w:tplc="2B26D0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9F1E9E"/>
    <w:multiLevelType w:val="hybridMultilevel"/>
    <w:tmpl w:val="A1027950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047B1"/>
    <w:multiLevelType w:val="singleLevel"/>
    <w:tmpl w:val="4A5AB70C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3ED3685B"/>
    <w:multiLevelType w:val="multilevel"/>
    <w:tmpl w:val="D952C9B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2B14F88"/>
    <w:multiLevelType w:val="hybridMultilevel"/>
    <w:tmpl w:val="EBDE4504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60D2C"/>
    <w:multiLevelType w:val="multilevel"/>
    <w:tmpl w:val="0F70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9B325DB"/>
    <w:multiLevelType w:val="hybridMultilevel"/>
    <w:tmpl w:val="0192794A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2366F"/>
    <w:multiLevelType w:val="hybridMultilevel"/>
    <w:tmpl w:val="143C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459DB"/>
    <w:multiLevelType w:val="hybridMultilevel"/>
    <w:tmpl w:val="EBEC6594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CB7AEE"/>
    <w:multiLevelType w:val="hybridMultilevel"/>
    <w:tmpl w:val="870E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750BB"/>
    <w:multiLevelType w:val="hybridMultilevel"/>
    <w:tmpl w:val="B344E734"/>
    <w:lvl w:ilvl="0" w:tplc="2B26D04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>
    <w:nsid w:val="651A7407"/>
    <w:multiLevelType w:val="multilevel"/>
    <w:tmpl w:val="FA72A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79D33CE"/>
    <w:multiLevelType w:val="multilevel"/>
    <w:tmpl w:val="D14042A6"/>
    <w:lvl w:ilvl="0">
      <w:start w:val="1"/>
      <w:numFmt w:val="decimal"/>
      <w:lvlText w:val="%1."/>
      <w:lvlJc w:val="left"/>
      <w:pPr>
        <w:ind w:left="1069" w:hanging="360"/>
      </w:pPr>
      <w:rPr>
        <w:rFonts w:cstheme="majorBidi" w:hint="default"/>
        <w:b/>
      </w:rPr>
    </w:lvl>
    <w:lvl w:ilvl="1">
      <w:start w:val="3"/>
      <w:numFmt w:val="decimal"/>
      <w:isLgl/>
      <w:lvlText w:val="%1.%2."/>
      <w:lvlJc w:val="left"/>
      <w:pPr>
        <w:ind w:left="14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9" w:hanging="1800"/>
      </w:pPr>
      <w:rPr>
        <w:rFonts w:hint="default"/>
      </w:rPr>
    </w:lvl>
  </w:abstractNum>
  <w:abstractNum w:abstractNumId="26">
    <w:nsid w:val="6B710BE8"/>
    <w:multiLevelType w:val="hybridMultilevel"/>
    <w:tmpl w:val="DECCFC42"/>
    <w:lvl w:ilvl="0" w:tplc="2B26D0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B724C9B"/>
    <w:multiLevelType w:val="hybridMultilevel"/>
    <w:tmpl w:val="8A463424"/>
    <w:lvl w:ilvl="0" w:tplc="ADD8B4D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C3565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E7B35B2"/>
    <w:multiLevelType w:val="multilevel"/>
    <w:tmpl w:val="3484FC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CB05227"/>
    <w:multiLevelType w:val="hybridMultilevel"/>
    <w:tmpl w:val="2294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9E6B3E"/>
    <w:multiLevelType w:val="hybridMultilevel"/>
    <w:tmpl w:val="E10068F2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8">
    <w:abstractNumId w:val="19"/>
  </w:num>
  <w:num w:numId="9">
    <w:abstractNumId w:val="27"/>
  </w:num>
  <w:num w:numId="10">
    <w:abstractNumId w:val="17"/>
  </w:num>
  <w:num w:numId="1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17">
    <w:abstractNumId w:val="4"/>
  </w:num>
  <w:num w:numId="18">
    <w:abstractNumId w:val="29"/>
  </w:num>
  <w:num w:numId="19">
    <w:abstractNumId w:val="23"/>
  </w:num>
  <w:num w:numId="20">
    <w:abstractNumId w:val="3"/>
  </w:num>
  <w:num w:numId="21">
    <w:abstractNumId w:val="16"/>
  </w:num>
  <w:num w:numId="22">
    <w:abstractNumId w:val="13"/>
  </w:num>
  <w:num w:numId="23">
    <w:abstractNumId w:val="12"/>
  </w:num>
  <w:num w:numId="24">
    <w:abstractNumId w:val="30"/>
  </w:num>
  <w:num w:numId="25">
    <w:abstractNumId w:val="6"/>
  </w:num>
  <w:num w:numId="26">
    <w:abstractNumId w:val="18"/>
  </w:num>
  <w:num w:numId="27">
    <w:abstractNumId w:val="22"/>
  </w:num>
  <w:num w:numId="28">
    <w:abstractNumId w:val="2"/>
  </w:num>
  <w:num w:numId="29">
    <w:abstractNumId w:val="8"/>
  </w:num>
  <w:num w:numId="30">
    <w:abstractNumId w:val="26"/>
  </w:num>
  <w:num w:numId="31">
    <w:abstractNumId w:val="5"/>
  </w:num>
  <w:num w:numId="32">
    <w:abstractNumId w:val="21"/>
  </w:num>
  <w:num w:numId="33">
    <w:abstractNumId w:val="1"/>
  </w:num>
  <w:num w:numId="34">
    <w:abstractNumId w:val="25"/>
  </w:num>
  <w:num w:numId="35">
    <w:abstractNumId w:val="9"/>
  </w:num>
  <w:num w:numId="36">
    <w:abstractNumId w:val="10"/>
  </w:num>
  <w:num w:numId="37">
    <w:abstractNumId w:val="15"/>
  </w:num>
  <w:num w:numId="38">
    <w:abstractNumId w:val="7"/>
  </w:num>
  <w:num w:numId="39">
    <w:abstractNumId w:val="24"/>
  </w:num>
  <w:num w:numId="40">
    <w:abstractNumId w:val="2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61"/>
    <w:rsid w:val="0002070B"/>
    <w:rsid w:val="00021D48"/>
    <w:rsid w:val="000321A6"/>
    <w:rsid w:val="000335CB"/>
    <w:rsid w:val="000504AB"/>
    <w:rsid w:val="0005366F"/>
    <w:rsid w:val="00081749"/>
    <w:rsid w:val="000B4F09"/>
    <w:rsid w:val="000E1CC7"/>
    <w:rsid w:val="000E68DE"/>
    <w:rsid w:val="000F267D"/>
    <w:rsid w:val="0011122E"/>
    <w:rsid w:val="00114D10"/>
    <w:rsid w:val="00144392"/>
    <w:rsid w:val="00170735"/>
    <w:rsid w:val="00172BA0"/>
    <w:rsid w:val="001A56B1"/>
    <w:rsid w:val="001C1503"/>
    <w:rsid w:val="001C2011"/>
    <w:rsid w:val="001D27F4"/>
    <w:rsid w:val="001F0D6A"/>
    <w:rsid w:val="0020405F"/>
    <w:rsid w:val="00204E31"/>
    <w:rsid w:val="002113A4"/>
    <w:rsid w:val="00221087"/>
    <w:rsid w:val="00232AFF"/>
    <w:rsid w:val="002457FA"/>
    <w:rsid w:val="00263BC6"/>
    <w:rsid w:val="002C3C22"/>
    <w:rsid w:val="002D1E7E"/>
    <w:rsid w:val="002F1C8E"/>
    <w:rsid w:val="002F5C65"/>
    <w:rsid w:val="00305F32"/>
    <w:rsid w:val="00330C08"/>
    <w:rsid w:val="00362BC2"/>
    <w:rsid w:val="003834D5"/>
    <w:rsid w:val="003A235D"/>
    <w:rsid w:val="003A3A2E"/>
    <w:rsid w:val="003A443B"/>
    <w:rsid w:val="003F3E5A"/>
    <w:rsid w:val="003F5E61"/>
    <w:rsid w:val="00421DC6"/>
    <w:rsid w:val="004260A7"/>
    <w:rsid w:val="00442187"/>
    <w:rsid w:val="00450778"/>
    <w:rsid w:val="00456871"/>
    <w:rsid w:val="00456C0A"/>
    <w:rsid w:val="0046218A"/>
    <w:rsid w:val="00475147"/>
    <w:rsid w:val="00482506"/>
    <w:rsid w:val="004A4D72"/>
    <w:rsid w:val="004B5AA6"/>
    <w:rsid w:val="004B68B3"/>
    <w:rsid w:val="004C5F05"/>
    <w:rsid w:val="004F5A80"/>
    <w:rsid w:val="00503FF9"/>
    <w:rsid w:val="005079F2"/>
    <w:rsid w:val="00515169"/>
    <w:rsid w:val="00522C2A"/>
    <w:rsid w:val="0054367B"/>
    <w:rsid w:val="0055310F"/>
    <w:rsid w:val="00572C01"/>
    <w:rsid w:val="00575E40"/>
    <w:rsid w:val="005811ED"/>
    <w:rsid w:val="005C16A6"/>
    <w:rsid w:val="005C6CFD"/>
    <w:rsid w:val="005C6E52"/>
    <w:rsid w:val="005C7812"/>
    <w:rsid w:val="005D058C"/>
    <w:rsid w:val="005D4D16"/>
    <w:rsid w:val="005D6830"/>
    <w:rsid w:val="005F098C"/>
    <w:rsid w:val="00601568"/>
    <w:rsid w:val="006135CA"/>
    <w:rsid w:val="00617856"/>
    <w:rsid w:val="00624195"/>
    <w:rsid w:val="006312D9"/>
    <w:rsid w:val="00650850"/>
    <w:rsid w:val="00651B0F"/>
    <w:rsid w:val="006636B2"/>
    <w:rsid w:val="0066641E"/>
    <w:rsid w:val="0067251F"/>
    <w:rsid w:val="006A414A"/>
    <w:rsid w:val="006B2550"/>
    <w:rsid w:val="006B519B"/>
    <w:rsid w:val="006C632B"/>
    <w:rsid w:val="006F3CD0"/>
    <w:rsid w:val="006F72CD"/>
    <w:rsid w:val="00701462"/>
    <w:rsid w:val="00707CCB"/>
    <w:rsid w:val="00712809"/>
    <w:rsid w:val="00734031"/>
    <w:rsid w:val="007448A4"/>
    <w:rsid w:val="007655C7"/>
    <w:rsid w:val="00781582"/>
    <w:rsid w:val="00785396"/>
    <w:rsid w:val="00793FFB"/>
    <w:rsid w:val="007B2963"/>
    <w:rsid w:val="007D7B8B"/>
    <w:rsid w:val="007E17B3"/>
    <w:rsid w:val="007E3C05"/>
    <w:rsid w:val="007E54AB"/>
    <w:rsid w:val="007E61E7"/>
    <w:rsid w:val="007F40C0"/>
    <w:rsid w:val="008049CF"/>
    <w:rsid w:val="00824E12"/>
    <w:rsid w:val="0083073F"/>
    <w:rsid w:val="00844865"/>
    <w:rsid w:val="00860308"/>
    <w:rsid w:val="00867F59"/>
    <w:rsid w:val="00870B7D"/>
    <w:rsid w:val="00877D75"/>
    <w:rsid w:val="00891197"/>
    <w:rsid w:val="00895832"/>
    <w:rsid w:val="008B01B1"/>
    <w:rsid w:val="008E02CD"/>
    <w:rsid w:val="008E1552"/>
    <w:rsid w:val="008E3A85"/>
    <w:rsid w:val="008F27E3"/>
    <w:rsid w:val="009075B4"/>
    <w:rsid w:val="009265C0"/>
    <w:rsid w:val="00932414"/>
    <w:rsid w:val="009325C1"/>
    <w:rsid w:val="0094403E"/>
    <w:rsid w:val="00964E3B"/>
    <w:rsid w:val="0097113A"/>
    <w:rsid w:val="00976032"/>
    <w:rsid w:val="009A5722"/>
    <w:rsid w:val="009B23BC"/>
    <w:rsid w:val="009B497D"/>
    <w:rsid w:val="009C783A"/>
    <w:rsid w:val="009D525A"/>
    <w:rsid w:val="009E1E7E"/>
    <w:rsid w:val="009E57CC"/>
    <w:rsid w:val="009F2165"/>
    <w:rsid w:val="009F2CE3"/>
    <w:rsid w:val="009F7434"/>
    <w:rsid w:val="00A01AD1"/>
    <w:rsid w:val="00A0438E"/>
    <w:rsid w:val="00A044FA"/>
    <w:rsid w:val="00A279E1"/>
    <w:rsid w:val="00A35CBB"/>
    <w:rsid w:val="00A41066"/>
    <w:rsid w:val="00A63E3E"/>
    <w:rsid w:val="00A65725"/>
    <w:rsid w:val="00A762C2"/>
    <w:rsid w:val="00A86ED2"/>
    <w:rsid w:val="00A9002B"/>
    <w:rsid w:val="00A9413B"/>
    <w:rsid w:val="00A970D5"/>
    <w:rsid w:val="00AA483D"/>
    <w:rsid w:val="00AA7D4B"/>
    <w:rsid w:val="00AB117D"/>
    <w:rsid w:val="00AB2186"/>
    <w:rsid w:val="00AB4A31"/>
    <w:rsid w:val="00AD33C8"/>
    <w:rsid w:val="00AD4F17"/>
    <w:rsid w:val="00AD68C1"/>
    <w:rsid w:val="00AE2BC6"/>
    <w:rsid w:val="00AF239A"/>
    <w:rsid w:val="00B220B8"/>
    <w:rsid w:val="00B4457A"/>
    <w:rsid w:val="00B46E5E"/>
    <w:rsid w:val="00B474CA"/>
    <w:rsid w:val="00B53E28"/>
    <w:rsid w:val="00B60FD3"/>
    <w:rsid w:val="00B810FD"/>
    <w:rsid w:val="00B81661"/>
    <w:rsid w:val="00B94711"/>
    <w:rsid w:val="00B959FF"/>
    <w:rsid w:val="00BA2332"/>
    <w:rsid w:val="00BE604A"/>
    <w:rsid w:val="00C02C27"/>
    <w:rsid w:val="00C444EA"/>
    <w:rsid w:val="00C81D22"/>
    <w:rsid w:val="00C91479"/>
    <w:rsid w:val="00CB2030"/>
    <w:rsid w:val="00CB2079"/>
    <w:rsid w:val="00CB4BB1"/>
    <w:rsid w:val="00CD071E"/>
    <w:rsid w:val="00CD3123"/>
    <w:rsid w:val="00CD513F"/>
    <w:rsid w:val="00CD7A47"/>
    <w:rsid w:val="00D4110B"/>
    <w:rsid w:val="00D64C5D"/>
    <w:rsid w:val="00D84E37"/>
    <w:rsid w:val="00DA1C42"/>
    <w:rsid w:val="00DB2A27"/>
    <w:rsid w:val="00DB6279"/>
    <w:rsid w:val="00DC0956"/>
    <w:rsid w:val="00DE4253"/>
    <w:rsid w:val="00DF0E67"/>
    <w:rsid w:val="00DF5CBE"/>
    <w:rsid w:val="00DF6A02"/>
    <w:rsid w:val="00E043D6"/>
    <w:rsid w:val="00E138F3"/>
    <w:rsid w:val="00E14499"/>
    <w:rsid w:val="00E327B2"/>
    <w:rsid w:val="00E34DDA"/>
    <w:rsid w:val="00E36B11"/>
    <w:rsid w:val="00E74A2F"/>
    <w:rsid w:val="00E91B72"/>
    <w:rsid w:val="00EA3880"/>
    <w:rsid w:val="00ED5EA7"/>
    <w:rsid w:val="00ED6D0D"/>
    <w:rsid w:val="00F07ADC"/>
    <w:rsid w:val="00F26461"/>
    <w:rsid w:val="00F36767"/>
    <w:rsid w:val="00F374F7"/>
    <w:rsid w:val="00F44CA3"/>
    <w:rsid w:val="00F55A87"/>
    <w:rsid w:val="00F67137"/>
    <w:rsid w:val="00F92A40"/>
    <w:rsid w:val="00FA0EF6"/>
    <w:rsid w:val="00FB7F12"/>
    <w:rsid w:val="00FC0AE3"/>
    <w:rsid w:val="00FE1E69"/>
    <w:rsid w:val="00FE2884"/>
    <w:rsid w:val="00FF0C06"/>
    <w:rsid w:val="00FF0EA4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80"/>
    <w:pPr>
      <w:spacing w:after="200"/>
      <w:ind w:firstLine="709"/>
      <w:jc w:val="both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7B2963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AB117D"/>
    <w:pPr>
      <w:widowControl w:val="0"/>
      <w:autoSpaceDE w:val="0"/>
      <w:autoSpaceDN w:val="0"/>
      <w:adjustRightInd w:val="0"/>
      <w:spacing w:after="0"/>
    </w:pPr>
    <w:rPr>
      <w:rFonts w:eastAsia="Times New Roman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AB117D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AB11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AB117D"/>
    <w:pPr>
      <w:widowControl w:val="0"/>
      <w:autoSpaceDE w:val="0"/>
      <w:autoSpaceDN w:val="0"/>
      <w:adjustRightInd w:val="0"/>
      <w:spacing w:after="0" w:line="323" w:lineRule="exact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99"/>
    <w:qFormat/>
    <w:rsid w:val="00CD3123"/>
    <w:pPr>
      <w:spacing w:after="0"/>
      <w:ind w:left="720"/>
      <w:contextualSpacing/>
    </w:pPr>
    <w:rPr>
      <w:rFonts w:eastAsia="Times New Roman"/>
      <w:sz w:val="28"/>
      <w:szCs w:val="28"/>
      <w:lang w:eastAsia="ru-RU"/>
    </w:rPr>
  </w:style>
  <w:style w:type="paragraph" w:customStyle="1" w:styleId="Style8">
    <w:name w:val="Style8"/>
    <w:basedOn w:val="a"/>
    <w:uiPriority w:val="99"/>
    <w:rsid w:val="00A41066"/>
    <w:pPr>
      <w:widowControl w:val="0"/>
      <w:autoSpaceDE w:val="0"/>
      <w:autoSpaceDN w:val="0"/>
      <w:adjustRightInd w:val="0"/>
      <w:spacing w:after="0" w:line="326" w:lineRule="exact"/>
      <w:ind w:firstLine="734"/>
    </w:pPr>
    <w:rPr>
      <w:rFonts w:eastAsia="Times New Roman"/>
      <w:szCs w:val="24"/>
      <w:lang w:eastAsia="ru-RU"/>
    </w:rPr>
  </w:style>
  <w:style w:type="paragraph" w:customStyle="1" w:styleId="Style24">
    <w:name w:val="Style24"/>
    <w:basedOn w:val="a"/>
    <w:uiPriority w:val="99"/>
    <w:rsid w:val="00A41066"/>
    <w:pPr>
      <w:widowControl w:val="0"/>
      <w:autoSpaceDE w:val="0"/>
      <w:autoSpaceDN w:val="0"/>
      <w:adjustRightInd w:val="0"/>
      <w:spacing w:after="0" w:line="322" w:lineRule="exact"/>
      <w:ind w:firstLine="566"/>
    </w:pPr>
    <w:rPr>
      <w:rFonts w:eastAsia="Times New Roman"/>
      <w:szCs w:val="24"/>
      <w:lang w:eastAsia="ru-RU"/>
    </w:rPr>
  </w:style>
  <w:style w:type="paragraph" w:customStyle="1" w:styleId="Style28">
    <w:name w:val="Style28"/>
    <w:basedOn w:val="a"/>
    <w:uiPriority w:val="99"/>
    <w:rsid w:val="00A41066"/>
    <w:pPr>
      <w:widowControl w:val="0"/>
      <w:autoSpaceDE w:val="0"/>
      <w:autoSpaceDN w:val="0"/>
      <w:adjustRightInd w:val="0"/>
      <w:spacing w:after="0" w:line="322" w:lineRule="exact"/>
      <w:ind w:firstLine="571"/>
    </w:pPr>
    <w:rPr>
      <w:rFonts w:eastAsia="Times New Roman"/>
      <w:szCs w:val="24"/>
      <w:lang w:eastAsia="ru-RU"/>
    </w:rPr>
  </w:style>
  <w:style w:type="paragraph" w:customStyle="1" w:styleId="Style35">
    <w:name w:val="Style35"/>
    <w:basedOn w:val="a"/>
    <w:uiPriority w:val="99"/>
    <w:rsid w:val="00A41066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eastAsia="Times New Roman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A4106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844865"/>
    <w:pPr>
      <w:widowControl w:val="0"/>
      <w:autoSpaceDE w:val="0"/>
      <w:autoSpaceDN w:val="0"/>
      <w:adjustRightInd w:val="0"/>
      <w:spacing w:after="0"/>
    </w:pPr>
    <w:rPr>
      <w:rFonts w:eastAsia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844865"/>
    <w:pPr>
      <w:widowControl w:val="0"/>
      <w:autoSpaceDE w:val="0"/>
      <w:autoSpaceDN w:val="0"/>
      <w:adjustRightInd w:val="0"/>
      <w:spacing w:after="0"/>
      <w:jc w:val="center"/>
    </w:pPr>
    <w:rPr>
      <w:rFonts w:eastAsia="Times New Roman"/>
      <w:szCs w:val="24"/>
      <w:lang w:eastAsia="ru-RU"/>
    </w:rPr>
  </w:style>
  <w:style w:type="paragraph" w:customStyle="1" w:styleId="Style29">
    <w:name w:val="Style29"/>
    <w:basedOn w:val="a"/>
    <w:uiPriority w:val="99"/>
    <w:rsid w:val="00844865"/>
    <w:pPr>
      <w:widowControl w:val="0"/>
      <w:autoSpaceDE w:val="0"/>
      <w:autoSpaceDN w:val="0"/>
      <w:adjustRightInd w:val="0"/>
      <w:spacing w:after="0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891197"/>
    <w:pPr>
      <w:widowControl w:val="0"/>
      <w:autoSpaceDE w:val="0"/>
      <w:autoSpaceDN w:val="0"/>
      <w:adjustRightInd w:val="0"/>
      <w:spacing w:after="0" w:line="322" w:lineRule="exact"/>
      <w:ind w:firstLine="1238"/>
    </w:pPr>
    <w:rPr>
      <w:rFonts w:eastAsia="Times New Roman"/>
      <w:szCs w:val="24"/>
      <w:lang w:eastAsia="ru-RU"/>
    </w:rPr>
  </w:style>
  <w:style w:type="paragraph" w:customStyle="1" w:styleId="Style32">
    <w:name w:val="Style32"/>
    <w:basedOn w:val="a"/>
    <w:uiPriority w:val="99"/>
    <w:rsid w:val="00891197"/>
    <w:pPr>
      <w:widowControl w:val="0"/>
      <w:autoSpaceDE w:val="0"/>
      <w:autoSpaceDN w:val="0"/>
      <w:adjustRightInd w:val="0"/>
      <w:spacing w:after="0"/>
    </w:pPr>
    <w:rPr>
      <w:rFonts w:eastAsia="Times New Roman"/>
      <w:szCs w:val="24"/>
      <w:lang w:eastAsia="ru-RU"/>
    </w:rPr>
  </w:style>
  <w:style w:type="paragraph" w:customStyle="1" w:styleId="Style37">
    <w:name w:val="Style37"/>
    <w:basedOn w:val="a"/>
    <w:uiPriority w:val="99"/>
    <w:rsid w:val="00891197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eastAsia="Times New Roman"/>
      <w:szCs w:val="24"/>
      <w:lang w:eastAsia="ru-RU"/>
    </w:rPr>
  </w:style>
  <w:style w:type="paragraph" w:customStyle="1" w:styleId="Style41">
    <w:name w:val="Style41"/>
    <w:basedOn w:val="a"/>
    <w:uiPriority w:val="99"/>
    <w:rsid w:val="00891197"/>
    <w:pPr>
      <w:widowControl w:val="0"/>
      <w:autoSpaceDE w:val="0"/>
      <w:autoSpaceDN w:val="0"/>
      <w:adjustRightInd w:val="0"/>
      <w:spacing w:after="0" w:line="322" w:lineRule="exact"/>
      <w:ind w:firstLine="1858"/>
    </w:pPr>
    <w:rPr>
      <w:rFonts w:eastAsia="Times New Roman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89119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8911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5">
    <w:name w:val="Style15"/>
    <w:basedOn w:val="a"/>
    <w:uiPriority w:val="99"/>
    <w:rsid w:val="009D525A"/>
    <w:pPr>
      <w:widowControl w:val="0"/>
      <w:autoSpaceDE w:val="0"/>
      <w:autoSpaceDN w:val="0"/>
      <w:adjustRightInd w:val="0"/>
      <w:spacing w:after="0" w:line="322" w:lineRule="exact"/>
      <w:ind w:firstLine="288"/>
    </w:pPr>
    <w:rPr>
      <w:rFonts w:eastAsia="Times New Roman"/>
      <w:szCs w:val="24"/>
      <w:lang w:eastAsia="ru-RU"/>
    </w:rPr>
  </w:style>
  <w:style w:type="paragraph" w:customStyle="1" w:styleId="Style22">
    <w:name w:val="Style22"/>
    <w:basedOn w:val="a"/>
    <w:uiPriority w:val="99"/>
    <w:rsid w:val="009D525A"/>
    <w:pPr>
      <w:widowControl w:val="0"/>
      <w:autoSpaceDE w:val="0"/>
      <w:autoSpaceDN w:val="0"/>
      <w:adjustRightInd w:val="0"/>
      <w:spacing w:after="0" w:line="326" w:lineRule="exact"/>
      <w:ind w:firstLine="221"/>
    </w:pPr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rsid w:val="0054367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A044F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044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95832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95832"/>
    <w:rPr>
      <w:rFonts w:cs="Times New Roman"/>
    </w:rPr>
  </w:style>
  <w:style w:type="paragraph" w:styleId="aa">
    <w:name w:val="footer"/>
    <w:basedOn w:val="a"/>
    <w:link w:val="ab"/>
    <w:uiPriority w:val="99"/>
    <w:rsid w:val="00895832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95832"/>
    <w:rPr>
      <w:rFonts w:cs="Times New Roman"/>
    </w:rPr>
  </w:style>
  <w:style w:type="character" w:styleId="ac">
    <w:name w:val="Placeholder Text"/>
    <w:basedOn w:val="a0"/>
    <w:uiPriority w:val="99"/>
    <w:semiHidden/>
    <w:rsid w:val="00221087"/>
    <w:rPr>
      <w:color w:val="808080"/>
    </w:rPr>
  </w:style>
  <w:style w:type="character" w:customStyle="1" w:styleId="10">
    <w:name w:val="Заголовок 1 Знак"/>
    <w:basedOn w:val="a0"/>
    <w:link w:val="1"/>
    <w:rsid w:val="007B2963"/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7B2963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locked/>
    <w:rsid w:val="007B2963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7B2963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locked/>
    <w:rsid w:val="007B2963"/>
    <w:pPr>
      <w:spacing w:after="100"/>
    </w:pPr>
  </w:style>
  <w:style w:type="paragraph" w:customStyle="1" w:styleId="formattext">
    <w:name w:val="formattext"/>
    <w:basedOn w:val="a"/>
    <w:rsid w:val="00421DC6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table" w:customStyle="1" w:styleId="12">
    <w:name w:val="Сетка таблицы1"/>
    <w:basedOn w:val="a1"/>
    <w:next w:val="a3"/>
    <w:rsid w:val="000E1CC7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80"/>
    <w:pPr>
      <w:spacing w:after="200"/>
      <w:ind w:firstLine="709"/>
      <w:jc w:val="both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7B2963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AB117D"/>
    <w:pPr>
      <w:widowControl w:val="0"/>
      <w:autoSpaceDE w:val="0"/>
      <w:autoSpaceDN w:val="0"/>
      <w:adjustRightInd w:val="0"/>
      <w:spacing w:after="0"/>
    </w:pPr>
    <w:rPr>
      <w:rFonts w:eastAsia="Times New Roman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AB117D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AB11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AB117D"/>
    <w:pPr>
      <w:widowControl w:val="0"/>
      <w:autoSpaceDE w:val="0"/>
      <w:autoSpaceDN w:val="0"/>
      <w:adjustRightInd w:val="0"/>
      <w:spacing w:after="0" w:line="323" w:lineRule="exact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99"/>
    <w:qFormat/>
    <w:rsid w:val="00CD3123"/>
    <w:pPr>
      <w:spacing w:after="0"/>
      <w:ind w:left="720"/>
      <w:contextualSpacing/>
    </w:pPr>
    <w:rPr>
      <w:rFonts w:eastAsia="Times New Roman"/>
      <w:sz w:val="28"/>
      <w:szCs w:val="28"/>
      <w:lang w:eastAsia="ru-RU"/>
    </w:rPr>
  </w:style>
  <w:style w:type="paragraph" w:customStyle="1" w:styleId="Style8">
    <w:name w:val="Style8"/>
    <w:basedOn w:val="a"/>
    <w:uiPriority w:val="99"/>
    <w:rsid w:val="00A41066"/>
    <w:pPr>
      <w:widowControl w:val="0"/>
      <w:autoSpaceDE w:val="0"/>
      <w:autoSpaceDN w:val="0"/>
      <w:adjustRightInd w:val="0"/>
      <w:spacing w:after="0" w:line="326" w:lineRule="exact"/>
      <w:ind w:firstLine="734"/>
    </w:pPr>
    <w:rPr>
      <w:rFonts w:eastAsia="Times New Roman"/>
      <w:szCs w:val="24"/>
      <w:lang w:eastAsia="ru-RU"/>
    </w:rPr>
  </w:style>
  <w:style w:type="paragraph" w:customStyle="1" w:styleId="Style24">
    <w:name w:val="Style24"/>
    <w:basedOn w:val="a"/>
    <w:uiPriority w:val="99"/>
    <w:rsid w:val="00A41066"/>
    <w:pPr>
      <w:widowControl w:val="0"/>
      <w:autoSpaceDE w:val="0"/>
      <w:autoSpaceDN w:val="0"/>
      <w:adjustRightInd w:val="0"/>
      <w:spacing w:after="0" w:line="322" w:lineRule="exact"/>
      <w:ind w:firstLine="566"/>
    </w:pPr>
    <w:rPr>
      <w:rFonts w:eastAsia="Times New Roman"/>
      <w:szCs w:val="24"/>
      <w:lang w:eastAsia="ru-RU"/>
    </w:rPr>
  </w:style>
  <w:style w:type="paragraph" w:customStyle="1" w:styleId="Style28">
    <w:name w:val="Style28"/>
    <w:basedOn w:val="a"/>
    <w:uiPriority w:val="99"/>
    <w:rsid w:val="00A41066"/>
    <w:pPr>
      <w:widowControl w:val="0"/>
      <w:autoSpaceDE w:val="0"/>
      <w:autoSpaceDN w:val="0"/>
      <w:adjustRightInd w:val="0"/>
      <w:spacing w:after="0" w:line="322" w:lineRule="exact"/>
      <w:ind w:firstLine="571"/>
    </w:pPr>
    <w:rPr>
      <w:rFonts w:eastAsia="Times New Roman"/>
      <w:szCs w:val="24"/>
      <w:lang w:eastAsia="ru-RU"/>
    </w:rPr>
  </w:style>
  <w:style w:type="paragraph" w:customStyle="1" w:styleId="Style35">
    <w:name w:val="Style35"/>
    <w:basedOn w:val="a"/>
    <w:uiPriority w:val="99"/>
    <w:rsid w:val="00A41066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eastAsia="Times New Roman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A4106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844865"/>
    <w:pPr>
      <w:widowControl w:val="0"/>
      <w:autoSpaceDE w:val="0"/>
      <w:autoSpaceDN w:val="0"/>
      <w:adjustRightInd w:val="0"/>
      <w:spacing w:after="0"/>
    </w:pPr>
    <w:rPr>
      <w:rFonts w:eastAsia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844865"/>
    <w:pPr>
      <w:widowControl w:val="0"/>
      <w:autoSpaceDE w:val="0"/>
      <w:autoSpaceDN w:val="0"/>
      <w:adjustRightInd w:val="0"/>
      <w:spacing w:after="0"/>
      <w:jc w:val="center"/>
    </w:pPr>
    <w:rPr>
      <w:rFonts w:eastAsia="Times New Roman"/>
      <w:szCs w:val="24"/>
      <w:lang w:eastAsia="ru-RU"/>
    </w:rPr>
  </w:style>
  <w:style w:type="paragraph" w:customStyle="1" w:styleId="Style29">
    <w:name w:val="Style29"/>
    <w:basedOn w:val="a"/>
    <w:uiPriority w:val="99"/>
    <w:rsid w:val="00844865"/>
    <w:pPr>
      <w:widowControl w:val="0"/>
      <w:autoSpaceDE w:val="0"/>
      <w:autoSpaceDN w:val="0"/>
      <w:adjustRightInd w:val="0"/>
      <w:spacing w:after="0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891197"/>
    <w:pPr>
      <w:widowControl w:val="0"/>
      <w:autoSpaceDE w:val="0"/>
      <w:autoSpaceDN w:val="0"/>
      <w:adjustRightInd w:val="0"/>
      <w:spacing w:after="0" w:line="322" w:lineRule="exact"/>
      <w:ind w:firstLine="1238"/>
    </w:pPr>
    <w:rPr>
      <w:rFonts w:eastAsia="Times New Roman"/>
      <w:szCs w:val="24"/>
      <w:lang w:eastAsia="ru-RU"/>
    </w:rPr>
  </w:style>
  <w:style w:type="paragraph" w:customStyle="1" w:styleId="Style32">
    <w:name w:val="Style32"/>
    <w:basedOn w:val="a"/>
    <w:uiPriority w:val="99"/>
    <w:rsid w:val="00891197"/>
    <w:pPr>
      <w:widowControl w:val="0"/>
      <w:autoSpaceDE w:val="0"/>
      <w:autoSpaceDN w:val="0"/>
      <w:adjustRightInd w:val="0"/>
      <w:spacing w:after="0"/>
    </w:pPr>
    <w:rPr>
      <w:rFonts w:eastAsia="Times New Roman"/>
      <w:szCs w:val="24"/>
      <w:lang w:eastAsia="ru-RU"/>
    </w:rPr>
  </w:style>
  <w:style w:type="paragraph" w:customStyle="1" w:styleId="Style37">
    <w:name w:val="Style37"/>
    <w:basedOn w:val="a"/>
    <w:uiPriority w:val="99"/>
    <w:rsid w:val="00891197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eastAsia="Times New Roman"/>
      <w:szCs w:val="24"/>
      <w:lang w:eastAsia="ru-RU"/>
    </w:rPr>
  </w:style>
  <w:style w:type="paragraph" w:customStyle="1" w:styleId="Style41">
    <w:name w:val="Style41"/>
    <w:basedOn w:val="a"/>
    <w:uiPriority w:val="99"/>
    <w:rsid w:val="00891197"/>
    <w:pPr>
      <w:widowControl w:val="0"/>
      <w:autoSpaceDE w:val="0"/>
      <w:autoSpaceDN w:val="0"/>
      <w:adjustRightInd w:val="0"/>
      <w:spacing w:after="0" w:line="322" w:lineRule="exact"/>
      <w:ind w:firstLine="1858"/>
    </w:pPr>
    <w:rPr>
      <w:rFonts w:eastAsia="Times New Roman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89119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8911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5">
    <w:name w:val="Style15"/>
    <w:basedOn w:val="a"/>
    <w:uiPriority w:val="99"/>
    <w:rsid w:val="009D525A"/>
    <w:pPr>
      <w:widowControl w:val="0"/>
      <w:autoSpaceDE w:val="0"/>
      <w:autoSpaceDN w:val="0"/>
      <w:adjustRightInd w:val="0"/>
      <w:spacing w:after="0" w:line="322" w:lineRule="exact"/>
      <w:ind w:firstLine="288"/>
    </w:pPr>
    <w:rPr>
      <w:rFonts w:eastAsia="Times New Roman"/>
      <w:szCs w:val="24"/>
      <w:lang w:eastAsia="ru-RU"/>
    </w:rPr>
  </w:style>
  <w:style w:type="paragraph" w:customStyle="1" w:styleId="Style22">
    <w:name w:val="Style22"/>
    <w:basedOn w:val="a"/>
    <w:uiPriority w:val="99"/>
    <w:rsid w:val="009D525A"/>
    <w:pPr>
      <w:widowControl w:val="0"/>
      <w:autoSpaceDE w:val="0"/>
      <w:autoSpaceDN w:val="0"/>
      <w:adjustRightInd w:val="0"/>
      <w:spacing w:after="0" w:line="326" w:lineRule="exact"/>
      <w:ind w:firstLine="221"/>
    </w:pPr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rsid w:val="0054367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A044F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044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95832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95832"/>
    <w:rPr>
      <w:rFonts w:cs="Times New Roman"/>
    </w:rPr>
  </w:style>
  <w:style w:type="paragraph" w:styleId="aa">
    <w:name w:val="footer"/>
    <w:basedOn w:val="a"/>
    <w:link w:val="ab"/>
    <w:uiPriority w:val="99"/>
    <w:rsid w:val="00895832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95832"/>
    <w:rPr>
      <w:rFonts w:cs="Times New Roman"/>
    </w:rPr>
  </w:style>
  <w:style w:type="character" w:styleId="ac">
    <w:name w:val="Placeholder Text"/>
    <w:basedOn w:val="a0"/>
    <w:uiPriority w:val="99"/>
    <w:semiHidden/>
    <w:rsid w:val="00221087"/>
    <w:rPr>
      <w:color w:val="808080"/>
    </w:rPr>
  </w:style>
  <w:style w:type="character" w:customStyle="1" w:styleId="10">
    <w:name w:val="Заголовок 1 Знак"/>
    <w:basedOn w:val="a0"/>
    <w:link w:val="1"/>
    <w:rsid w:val="007B2963"/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7B2963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locked/>
    <w:rsid w:val="007B2963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7B2963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locked/>
    <w:rsid w:val="007B2963"/>
    <w:pPr>
      <w:spacing w:after="100"/>
    </w:pPr>
  </w:style>
  <w:style w:type="paragraph" w:customStyle="1" w:styleId="formattext">
    <w:name w:val="formattext"/>
    <w:basedOn w:val="a"/>
    <w:rsid w:val="00421DC6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table" w:customStyle="1" w:styleId="12">
    <w:name w:val="Сетка таблицы1"/>
    <w:basedOn w:val="a1"/>
    <w:next w:val="a3"/>
    <w:rsid w:val="000E1CC7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83CE95EE1DDA686810B40AF31DC450A893DD71E09A21F3346B08CCD2CA2F1CD8E1E1FDDB2B52531ED88D5zCXB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8DB7-F9E6-418C-B032-7D1D2335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6363</Words>
  <Characters>47003</Characters>
  <Application>Microsoft Office Word</Application>
  <DocSecurity>0</DocSecurity>
  <Lines>391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2019-03-11T04:08:00Z</cp:lastPrinted>
  <dcterms:created xsi:type="dcterms:W3CDTF">2019-03-11T04:09:00Z</dcterms:created>
  <dcterms:modified xsi:type="dcterms:W3CDTF">2019-03-11T04:09:00Z</dcterms:modified>
</cp:coreProperties>
</file>