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343" w:rsidRPr="00895343" w:rsidRDefault="00895343" w:rsidP="00CB5E81">
      <w:pPr>
        <w:shd w:val="clear" w:color="auto" w:fill="FFFFFF"/>
        <w:spacing w:after="0" w:line="360" w:lineRule="auto"/>
        <w:jc w:val="both"/>
        <w:outlineLvl w:val="0"/>
        <w:rPr>
          <w:rFonts w:ascii="Times New Roman" w:eastAsia="Times New Roman" w:hAnsi="Times New Roman" w:cs="Times New Roman"/>
          <w:b/>
          <w:bCs/>
          <w:color w:val="000000"/>
          <w:kern w:val="36"/>
          <w:sz w:val="51"/>
          <w:szCs w:val="51"/>
          <w:lang w:eastAsia="ru-RU"/>
        </w:rPr>
      </w:pPr>
      <w:r w:rsidRPr="00895343">
        <w:rPr>
          <w:rFonts w:ascii="Times New Roman" w:eastAsia="Times New Roman" w:hAnsi="Times New Roman" w:cs="Times New Roman"/>
          <w:b/>
          <w:bCs/>
          <w:color w:val="000000"/>
          <w:kern w:val="36"/>
          <w:sz w:val="51"/>
          <w:szCs w:val="51"/>
          <w:lang w:eastAsia="ru-RU"/>
        </w:rPr>
        <w:t>Как добиться благоустройства двора?</w:t>
      </w:r>
    </w:p>
    <w:p w:rsidR="00895343" w:rsidRPr="00895343" w:rsidRDefault="00895343" w:rsidP="00CB5E81">
      <w:pPr>
        <w:shd w:val="clear" w:color="auto" w:fill="FFFFFF"/>
        <w:spacing w:after="0" w:line="360" w:lineRule="auto"/>
        <w:jc w:val="both"/>
        <w:rPr>
          <w:rFonts w:ascii="Times New Roman" w:eastAsia="Times New Roman" w:hAnsi="Times New Roman" w:cs="Times New Roman"/>
          <w:color w:val="000000"/>
          <w:sz w:val="26"/>
          <w:szCs w:val="26"/>
          <w:lang w:eastAsia="ru-RU"/>
        </w:rPr>
      </w:pPr>
      <w:r w:rsidRPr="00895343">
        <w:rPr>
          <w:rFonts w:ascii="Times New Roman" w:eastAsia="Times New Roman" w:hAnsi="Times New Roman" w:cs="Times New Roman"/>
          <w:noProof/>
          <w:color w:val="000000"/>
          <w:sz w:val="26"/>
          <w:szCs w:val="26"/>
          <w:lang w:eastAsia="ru-RU"/>
        </w:rPr>
        <w:drawing>
          <wp:inline distT="0" distB="0" distL="0" distR="0">
            <wp:extent cx="5876925" cy="4206900"/>
            <wp:effectExtent l="0" t="0" r="0" b="3175"/>
            <wp:docPr id="8" name="Рисунок 8" descr="Какие существуют программы по благоустройству дворовых территор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ие существуют программы по благоустройству дворовых территорий?"/>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6913" cy="4228366"/>
                    </a:xfrm>
                    <a:prstGeom prst="rect">
                      <a:avLst/>
                    </a:prstGeom>
                    <a:noFill/>
                    <a:ln>
                      <a:noFill/>
                    </a:ln>
                  </pic:spPr>
                </pic:pic>
              </a:graphicData>
            </a:graphic>
          </wp:inline>
        </w:drawing>
      </w:r>
    </w:p>
    <w:p w:rsidR="00895343" w:rsidRPr="00895343" w:rsidRDefault="00895343" w:rsidP="00CB5E81">
      <w:pPr>
        <w:shd w:val="clear" w:color="auto" w:fill="FFFFFF"/>
        <w:spacing w:after="0" w:line="36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Зачастую состояние дворов </w:t>
      </w:r>
      <w:r w:rsidRPr="00895343">
        <w:rPr>
          <w:rFonts w:ascii="Times New Roman" w:eastAsia="Times New Roman" w:hAnsi="Times New Roman" w:cs="Times New Roman"/>
          <w:color w:val="000000"/>
          <w:sz w:val="26"/>
          <w:szCs w:val="26"/>
          <w:lang w:eastAsia="ru-RU"/>
        </w:rPr>
        <w:t>оставляет желать лучшего. Разбитые дороги, хаотичные автомобильные парковки, пустыри, разбросанный мусор, устаревшие и небезопасные детские площадки относятся к числу наиболее распространенных проблем, которые вызывают недовольство у многих граждан. Как добиться благоустройства своего двора, и куда для этого необходимо обращаться?</w:t>
      </w:r>
    </w:p>
    <w:p w:rsidR="00895343" w:rsidRPr="00895343" w:rsidRDefault="00895343" w:rsidP="00CB5E81">
      <w:pPr>
        <w:shd w:val="clear" w:color="auto" w:fill="FFFFFF"/>
        <w:spacing w:after="0" w:line="360" w:lineRule="auto"/>
        <w:jc w:val="both"/>
        <w:outlineLvl w:val="1"/>
        <w:rPr>
          <w:rFonts w:ascii="Times New Roman" w:eastAsia="Times New Roman" w:hAnsi="Times New Roman" w:cs="Times New Roman"/>
          <w:b/>
          <w:bCs/>
          <w:color w:val="000000"/>
          <w:sz w:val="42"/>
          <w:szCs w:val="42"/>
          <w:lang w:eastAsia="ru-RU"/>
        </w:rPr>
      </w:pPr>
      <w:r w:rsidRPr="00895343">
        <w:rPr>
          <w:rFonts w:ascii="Times New Roman" w:eastAsia="Times New Roman" w:hAnsi="Times New Roman" w:cs="Times New Roman"/>
          <w:color w:val="000000"/>
          <w:sz w:val="42"/>
          <w:szCs w:val="42"/>
          <w:lang w:eastAsia="ru-RU"/>
        </w:rPr>
        <w:t>Всероссийская программа благоустройства</w:t>
      </w:r>
    </w:p>
    <w:p w:rsidR="00895343" w:rsidRPr="00895343" w:rsidRDefault="00895343" w:rsidP="00CB5E81">
      <w:pPr>
        <w:shd w:val="clear" w:color="auto" w:fill="FFFFFF"/>
        <w:spacing w:after="0" w:line="360" w:lineRule="auto"/>
        <w:jc w:val="both"/>
        <w:rPr>
          <w:rFonts w:ascii="Times New Roman" w:eastAsia="Times New Roman" w:hAnsi="Times New Roman" w:cs="Times New Roman"/>
          <w:color w:val="000000"/>
          <w:sz w:val="26"/>
          <w:szCs w:val="26"/>
          <w:lang w:eastAsia="ru-RU"/>
        </w:rPr>
      </w:pPr>
      <w:r w:rsidRPr="00895343">
        <w:rPr>
          <w:rFonts w:ascii="Times New Roman" w:eastAsia="Times New Roman" w:hAnsi="Times New Roman" w:cs="Times New Roman"/>
          <w:noProof/>
          <w:color w:val="000000"/>
          <w:sz w:val="26"/>
          <w:szCs w:val="26"/>
          <w:lang w:eastAsia="ru-RU"/>
        </w:rPr>
        <w:drawing>
          <wp:inline distT="0" distB="0" distL="0" distR="0">
            <wp:extent cx="5876925" cy="1480023"/>
            <wp:effectExtent l="0" t="0" r="0" b="6350"/>
            <wp:docPr id="7" name="Рисунок 7" descr="Как добиться благоустройства дв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к добиться благоустройства двор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2777" cy="1489052"/>
                    </a:xfrm>
                    <a:prstGeom prst="rect">
                      <a:avLst/>
                    </a:prstGeom>
                    <a:noFill/>
                    <a:ln>
                      <a:noFill/>
                    </a:ln>
                  </pic:spPr>
                </pic:pic>
              </a:graphicData>
            </a:graphic>
          </wp:inline>
        </w:drawing>
      </w:r>
    </w:p>
    <w:p w:rsidR="00895343" w:rsidRPr="00895343" w:rsidRDefault="00895343" w:rsidP="00CB5E81">
      <w:pPr>
        <w:shd w:val="clear" w:color="auto" w:fill="FFFFFF"/>
        <w:spacing w:after="0" w:line="360" w:lineRule="auto"/>
        <w:jc w:val="both"/>
        <w:rPr>
          <w:rFonts w:ascii="Times New Roman" w:eastAsia="Times New Roman" w:hAnsi="Times New Roman" w:cs="Times New Roman"/>
          <w:color w:val="000000"/>
          <w:sz w:val="26"/>
          <w:szCs w:val="26"/>
          <w:lang w:eastAsia="ru-RU"/>
        </w:rPr>
      </w:pPr>
      <w:r w:rsidRPr="00895343">
        <w:rPr>
          <w:rFonts w:ascii="Times New Roman" w:eastAsia="Times New Roman" w:hAnsi="Times New Roman" w:cs="Times New Roman"/>
          <w:color w:val="000000"/>
          <w:sz w:val="26"/>
          <w:szCs w:val="26"/>
          <w:lang w:eastAsia="ru-RU"/>
        </w:rPr>
        <w:t xml:space="preserve">С 2017 г. в России действует государственная программа «Формирование комфортной городской среды», которая помогает гражданам изменять облик городов и делать их красивыми и комфортными для проживания. В программе </w:t>
      </w:r>
      <w:r w:rsidRPr="00895343">
        <w:rPr>
          <w:rFonts w:ascii="Times New Roman" w:eastAsia="Times New Roman" w:hAnsi="Times New Roman" w:cs="Times New Roman"/>
          <w:color w:val="000000"/>
          <w:sz w:val="26"/>
          <w:szCs w:val="26"/>
          <w:lang w:eastAsia="ru-RU"/>
        </w:rPr>
        <w:lastRenderedPageBreak/>
        <w:t>участвуют все населенные пункты, численность которых превышает тысячу жителей.</w:t>
      </w:r>
    </w:p>
    <w:p w:rsidR="00895343" w:rsidRPr="00895343" w:rsidRDefault="00895343" w:rsidP="00CB5E81">
      <w:pPr>
        <w:shd w:val="clear" w:color="auto" w:fill="FFFFFF"/>
        <w:spacing w:after="0" w:line="360" w:lineRule="auto"/>
        <w:jc w:val="both"/>
        <w:rPr>
          <w:rFonts w:ascii="Times New Roman" w:eastAsia="Times New Roman" w:hAnsi="Times New Roman" w:cs="Times New Roman"/>
          <w:color w:val="000000"/>
          <w:sz w:val="26"/>
          <w:szCs w:val="26"/>
          <w:lang w:eastAsia="ru-RU"/>
        </w:rPr>
      </w:pPr>
      <w:r w:rsidRPr="00895343">
        <w:rPr>
          <w:rFonts w:ascii="Times New Roman" w:eastAsia="Times New Roman" w:hAnsi="Times New Roman" w:cs="Times New Roman"/>
          <w:color w:val="000000"/>
          <w:sz w:val="26"/>
          <w:szCs w:val="26"/>
          <w:lang w:eastAsia="ru-RU"/>
        </w:rPr>
        <w:t>Инициативные жители могут подать заявку в свой муниципалитет, и местные власти бесплатно благоустроят придомовую территорию. Финансовые вложения со стороны жителей потребуются только в том случае, если те захотят произвести дополнительный ремонт, который не входит в условия муниципальной программы.</w:t>
      </w:r>
    </w:p>
    <w:p w:rsidR="00895343" w:rsidRPr="00895343" w:rsidRDefault="00895343" w:rsidP="00CB5E81">
      <w:pPr>
        <w:shd w:val="clear" w:color="auto" w:fill="FFFFFF"/>
        <w:spacing w:after="0" w:line="360" w:lineRule="auto"/>
        <w:jc w:val="both"/>
        <w:rPr>
          <w:rFonts w:ascii="Times New Roman" w:eastAsia="Times New Roman" w:hAnsi="Times New Roman" w:cs="Times New Roman"/>
          <w:color w:val="000000"/>
          <w:sz w:val="26"/>
          <w:szCs w:val="26"/>
          <w:lang w:eastAsia="ru-RU"/>
        </w:rPr>
      </w:pPr>
      <w:r w:rsidRPr="00895343">
        <w:rPr>
          <w:rFonts w:ascii="Times New Roman" w:eastAsia="Times New Roman" w:hAnsi="Times New Roman" w:cs="Times New Roman"/>
          <w:noProof/>
          <w:color w:val="000000"/>
          <w:sz w:val="26"/>
          <w:szCs w:val="26"/>
          <w:lang w:eastAsia="ru-RU"/>
        </w:rPr>
        <w:drawing>
          <wp:inline distT="0" distB="0" distL="0" distR="0">
            <wp:extent cx="6010275" cy="1513605"/>
            <wp:effectExtent l="0" t="0" r="0" b="0"/>
            <wp:docPr id="6" name="Рисунок 6" descr="Как добиться благоустройства дв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 добиться благоустройства двор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86341" cy="1532761"/>
                    </a:xfrm>
                    <a:prstGeom prst="rect">
                      <a:avLst/>
                    </a:prstGeom>
                    <a:noFill/>
                    <a:ln>
                      <a:noFill/>
                    </a:ln>
                  </pic:spPr>
                </pic:pic>
              </a:graphicData>
            </a:graphic>
          </wp:inline>
        </w:drawing>
      </w:r>
    </w:p>
    <w:p w:rsidR="00895343" w:rsidRPr="00895343" w:rsidRDefault="00895343" w:rsidP="00CB5E81">
      <w:pPr>
        <w:shd w:val="clear" w:color="auto" w:fill="FFFFFF"/>
        <w:spacing w:after="0" w:line="360" w:lineRule="auto"/>
        <w:jc w:val="both"/>
        <w:outlineLvl w:val="1"/>
        <w:rPr>
          <w:rFonts w:ascii="Times New Roman" w:eastAsia="Times New Roman" w:hAnsi="Times New Roman" w:cs="Times New Roman"/>
          <w:b/>
          <w:bCs/>
          <w:color w:val="000000"/>
          <w:sz w:val="42"/>
          <w:szCs w:val="42"/>
          <w:lang w:eastAsia="ru-RU"/>
        </w:rPr>
      </w:pPr>
      <w:r w:rsidRPr="00895343">
        <w:rPr>
          <w:rFonts w:ascii="Times New Roman" w:eastAsia="Times New Roman" w:hAnsi="Times New Roman" w:cs="Times New Roman"/>
          <w:color w:val="000000"/>
          <w:sz w:val="42"/>
          <w:szCs w:val="42"/>
          <w:lang w:eastAsia="ru-RU"/>
        </w:rPr>
        <w:t>О чем этот проект?</w:t>
      </w:r>
    </w:p>
    <w:p w:rsidR="00895343" w:rsidRPr="00895343" w:rsidRDefault="00895343" w:rsidP="00CB5E81">
      <w:pPr>
        <w:shd w:val="clear" w:color="auto" w:fill="FFFFFF"/>
        <w:spacing w:after="0" w:line="360" w:lineRule="auto"/>
        <w:jc w:val="both"/>
        <w:rPr>
          <w:rFonts w:ascii="Times New Roman" w:eastAsia="Times New Roman" w:hAnsi="Times New Roman" w:cs="Times New Roman"/>
          <w:color w:val="000000"/>
          <w:sz w:val="26"/>
          <w:szCs w:val="26"/>
          <w:lang w:eastAsia="ru-RU"/>
        </w:rPr>
      </w:pPr>
      <w:r w:rsidRPr="00895343">
        <w:rPr>
          <w:rFonts w:ascii="Times New Roman" w:eastAsia="Times New Roman" w:hAnsi="Times New Roman" w:cs="Times New Roman"/>
          <w:color w:val="000000"/>
          <w:sz w:val="26"/>
          <w:szCs w:val="26"/>
          <w:lang w:eastAsia="ru-RU"/>
        </w:rPr>
        <w:t>Федеральная программа “Формирование комфортной городской среды” направлена на улучшение инфраструктуры и благоустройство общественных пространств. В числе основных целей - создание безопасных и комфортных условий жизни в городах и увеличение качества городской среды.</w:t>
      </w:r>
    </w:p>
    <w:p w:rsidR="00895343" w:rsidRPr="00895343" w:rsidRDefault="00895343" w:rsidP="00CB5E81">
      <w:pPr>
        <w:shd w:val="clear" w:color="auto" w:fill="FFFFFF"/>
        <w:spacing w:after="0" w:line="360" w:lineRule="auto"/>
        <w:jc w:val="both"/>
        <w:rPr>
          <w:rFonts w:ascii="Times New Roman" w:eastAsia="Times New Roman" w:hAnsi="Times New Roman" w:cs="Times New Roman"/>
          <w:color w:val="000000"/>
          <w:sz w:val="26"/>
          <w:szCs w:val="26"/>
          <w:lang w:eastAsia="ru-RU"/>
        </w:rPr>
      </w:pPr>
      <w:r w:rsidRPr="00895343">
        <w:rPr>
          <w:rFonts w:ascii="Times New Roman" w:eastAsia="Times New Roman" w:hAnsi="Times New Roman" w:cs="Times New Roman"/>
          <w:noProof/>
          <w:color w:val="000000"/>
          <w:sz w:val="26"/>
          <w:szCs w:val="26"/>
          <w:lang w:eastAsia="ru-RU"/>
        </w:rPr>
        <w:drawing>
          <wp:inline distT="0" distB="0" distL="0" distR="0">
            <wp:extent cx="5894165" cy="1164098"/>
            <wp:effectExtent l="0" t="0" r="0" b="0"/>
            <wp:docPr id="5" name="Рисунок 5" descr="Как добиться благоустройства дв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к добиться благоустройства двор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3035" cy="1203375"/>
                    </a:xfrm>
                    <a:prstGeom prst="rect">
                      <a:avLst/>
                    </a:prstGeom>
                    <a:noFill/>
                    <a:ln>
                      <a:noFill/>
                    </a:ln>
                  </pic:spPr>
                </pic:pic>
              </a:graphicData>
            </a:graphic>
          </wp:inline>
        </w:drawing>
      </w:r>
    </w:p>
    <w:p w:rsidR="00895343" w:rsidRPr="00895343" w:rsidRDefault="00895343" w:rsidP="00CB5E81">
      <w:pPr>
        <w:shd w:val="clear" w:color="auto" w:fill="FFFFFF"/>
        <w:spacing w:after="0" w:line="360" w:lineRule="auto"/>
        <w:jc w:val="both"/>
        <w:rPr>
          <w:rFonts w:ascii="Times New Roman" w:eastAsia="Times New Roman" w:hAnsi="Times New Roman" w:cs="Times New Roman"/>
          <w:color w:val="000000"/>
          <w:sz w:val="26"/>
          <w:szCs w:val="26"/>
          <w:lang w:eastAsia="ru-RU"/>
        </w:rPr>
      </w:pPr>
      <w:r w:rsidRPr="00895343">
        <w:rPr>
          <w:rFonts w:ascii="Times New Roman" w:eastAsia="Times New Roman" w:hAnsi="Times New Roman" w:cs="Times New Roman"/>
          <w:color w:val="000000"/>
          <w:sz w:val="26"/>
          <w:szCs w:val="26"/>
          <w:lang w:eastAsia="ru-RU"/>
        </w:rPr>
        <w:t>Приоритетным направлением проекта является вовлечение граждан в процесс благоустройства городов. Все желающие могут обратиться с инициативой по развитию общественных и придомовых территорий на сайте администрации своего города. По итогам реализации проекта планируется увеличить долю активных граждан старше 14 лет, принимающих участие в решении вопросов развития городской среды, до 30%.</w:t>
      </w:r>
    </w:p>
    <w:p w:rsidR="00895343" w:rsidRPr="00895343" w:rsidRDefault="00895343" w:rsidP="00CB5E81">
      <w:pPr>
        <w:shd w:val="clear" w:color="auto" w:fill="FFFFFF"/>
        <w:spacing w:after="0" w:line="360" w:lineRule="auto"/>
        <w:jc w:val="both"/>
        <w:rPr>
          <w:rFonts w:ascii="Times New Roman" w:eastAsia="Times New Roman" w:hAnsi="Times New Roman" w:cs="Times New Roman"/>
          <w:color w:val="000000"/>
          <w:sz w:val="26"/>
          <w:szCs w:val="26"/>
          <w:lang w:eastAsia="ru-RU"/>
        </w:rPr>
      </w:pPr>
      <w:r w:rsidRPr="00895343">
        <w:rPr>
          <w:rFonts w:ascii="Times New Roman" w:eastAsia="Times New Roman" w:hAnsi="Times New Roman" w:cs="Times New Roman"/>
          <w:noProof/>
          <w:color w:val="000000"/>
          <w:sz w:val="26"/>
          <w:szCs w:val="26"/>
          <w:lang w:eastAsia="ru-RU"/>
        </w:rPr>
        <w:lastRenderedPageBreak/>
        <w:drawing>
          <wp:inline distT="0" distB="0" distL="0" distR="0">
            <wp:extent cx="5876925" cy="1480023"/>
            <wp:effectExtent l="0" t="0" r="0" b="6350"/>
            <wp:docPr id="4" name="Рисунок 4" descr="Как добиться благоустройства дв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к добиться благоустройства двор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0274" cy="1493458"/>
                    </a:xfrm>
                    <a:prstGeom prst="rect">
                      <a:avLst/>
                    </a:prstGeom>
                    <a:noFill/>
                    <a:ln>
                      <a:noFill/>
                    </a:ln>
                  </pic:spPr>
                </pic:pic>
              </a:graphicData>
            </a:graphic>
          </wp:inline>
        </w:drawing>
      </w:r>
    </w:p>
    <w:p w:rsidR="00895343" w:rsidRPr="00895343" w:rsidRDefault="00895343" w:rsidP="00CB5E81">
      <w:pPr>
        <w:shd w:val="clear" w:color="auto" w:fill="FFFFFF"/>
        <w:spacing w:after="0" w:line="360" w:lineRule="auto"/>
        <w:jc w:val="both"/>
        <w:rPr>
          <w:rFonts w:ascii="Times New Roman" w:eastAsia="Times New Roman" w:hAnsi="Times New Roman" w:cs="Times New Roman"/>
          <w:color w:val="000000"/>
          <w:sz w:val="26"/>
          <w:szCs w:val="26"/>
          <w:lang w:eastAsia="ru-RU"/>
        </w:rPr>
      </w:pPr>
      <w:r w:rsidRPr="00895343">
        <w:rPr>
          <w:rFonts w:ascii="Times New Roman" w:eastAsia="Times New Roman" w:hAnsi="Times New Roman" w:cs="Times New Roman"/>
          <w:color w:val="000000"/>
          <w:sz w:val="26"/>
          <w:szCs w:val="26"/>
          <w:lang w:eastAsia="ru-RU"/>
        </w:rPr>
        <w:t>В рамках реализации федерального проекта благоустраиваются парки, скверы, аллеи, бульвары, площади, набережные и другие общественные зоны</w:t>
      </w:r>
      <w:r w:rsidR="00CB5E81">
        <w:rPr>
          <w:rFonts w:ascii="Times New Roman" w:eastAsia="Times New Roman" w:hAnsi="Times New Roman" w:cs="Times New Roman"/>
          <w:color w:val="000000"/>
          <w:sz w:val="26"/>
          <w:szCs w:val="26"/>
          <w:lang w:eastAsia="ru-RU"/>
        </w:rPr>
        <w:t>, а также ремонтируются и обустраиваются</w:t>
      </w:r>
      <w:r w:rsidRPr="00895343">
        <w:rPr>
          <w:rFonts w:ascii="Times New Roman" w:eastAsia="Times New Roman" w:hAnsi="Times New Roman" w:cs="Times New Roman"/>
          <w:color w:val="000000"/>
          <w:sz w:val="26"/>
          <w:szCs w:val="26"/>
          <w:lang w:eastAsia="ru-RU"/>
        </w:rPr>
        <w:t xml:space="preserve"> дворовы</w:t>
      </w:r>
      <w:r w:rsidR="00CB5E81">
        <w:rPr>
          <w:rFonts w:ascii="Times New Roman" w:eastAsia="Times New Roman" w:hAnsi="Times New Roman" w:cs="Times New Roman"/>
          <w:color w:val="000000"/>
          <w:sz w:val="26"/>
          <w:szCs w:val="26"/>
          <w:lang w:eastAsia="ru-RU"/>
        </w:rPr>
        <w:t>е</w:t>
      </w:r>
      <w:r w:rsidRPr="00895343">
        <w:rPr>
          <w:rFonts w:ascii="Times New Roman" w:eastAsia="Times New Roman" w:hAnsi="Times New Roman" w:cs="Times New Roman"/>
          <w:color w:val="000000"/>
          <w:sz w:val="26"/>
          <w:szCs w:val="26"/>
          <w:lang w:eastAsia="ru-RU"/>
        </w:rPr>
        <w:t xml:space="preserve"> территори</w:t>
      </w:r>
      <w:r w:rsidR="00CB5E81">
        <w:rPr>
          <w:rFonts w:ascii="Times New Roman" w:eastAsia="Times New Roman" w:hAnsi="Times New Roman" w:cs="Times New Roman"/>
          <w:color w:val="000000"/>
          <w:sz w:val="26"/>
          <w:szCs w:val="26"/>
          <w:lang w:eastAsia="ru-RU"/>
        </w:rPr>
        <w:t>и</w:t>
      </w:r>
      <w:bookmarkStart w:id="0" w:name="_GoBack"/>
      <w:bookmarkEnd w:id="0"/>
      <w:r w:rsidRPr="00895343">
        <w:rPr>
          <w:rFonts w:ascii="Times New Roman" w:eastAsia="Times New Roman" w:hAnsi="Times New Roman" w:cs="Times New Roman"/>
          <w:color w:val="000000"/>
          <w:sz w:val="26"/>
          <w:szCs w:val="26"/>
          <w:lang w:eastAsia="ru-RU"/>
        </w:rPr>
        <w:t>. Но с инициативой о проведении ремонта конкретной придомовой территории выступают сами жители.</w:t>
      </w:r>
    </w:p>
    <w:p w:rsidR="00895343" w:rsidRPr="00895343" w:rsidRDefault="00895343" w:rsidP="00CB5E81">
      <w:pPr>
        <w:shd w:val="clear" w:color="auto" w:fill="FFFFFF"/>
        <w:spacing w:after="0" w:line="360" w:lineRule="auto"/>
        <w:jc w:val="both"/>
        <w:outlineLvl w:val="1"/>
        <w:rPr>
          <w:rFonts w:ascii="Times New Roman" w:eastAsia="Times New Roman" w:hAnsi="Times New Roman" w:cs="Times New Roman"/>
          <w:b/>
          <w:bCs/>
          <w:color w:val="000000"/>
          <w:sz w:val="42"/>
          <w:szCs w:val="42"/>
          <w:lang w:eastAsia="ru-RU"/>
        </w:rPr>
      </w:pPr>
      <w:r w:rsidRPr="00895343">
        <w:rPr>
          <w:rFonts w:ascii="Times New Roman" w:eastAsia="Times New Roman" w:hAnsi="Times New Roman" w:cs="Times New Roman"/>
          <w:color w:val="000000"/>
          <w:sz w:val="42"/>
          <w:szCs w:val="42"/>
          <w:lang w:eastAsia="ru-RU"/>
        </w:rPr>
        <w:t>Кто выделяет средства?</w:t>
      </w:r>
    </w:p>
    <w:p w:rsidR="00895343" w:rsidRPr="00895343" w:rsidRDefault="00895343" w:rsidP="00CB5E81">
      <w:pPr>
        <w:shd w:val="clear" w:color="auto" w:fill="FFFFFF"/>
        <w:spacing w:after="0" w:line="360" w:lineRule="auto"/>
        <w:jc w:val="both"/>
        <w:rPr>
          <w:rFonts w:ascii="Times New Roman" w:eastAsia="Times New Roman" w:hAnsi="Times New Roman" w:cs="Times New Roman"/>
          <w:color w:val="000000"/>
          <w:sz w:val="26"/>
          <w:szCs w:val="26"/>
          <w:lang w:eastAsia="ru-RU"/>
        </w:rPr>
      </w:pPr>
      <w:r w:rsidRPr="00895343">
        <w:rPr>
          <w:rFonts w:ascii="Times New Roman" w:eastAsia="Times New Roman" w:hAnsi="Times New Roman" w:cs="Times New Roman"/>
          <w:color w:val="000000"/>
          <w:sz w:val="26"/>
          <w:szCs w:val="26"/>
          <w:lang w:eastAsia="ru-RU"/>
        </w:rPr>
        <w:t>Деньги на реализацию программы выделены из федерального бюджета и распределены между субъектами Российской Федерации.</w:t>
      </w:r>
    </w:p>
    <w:p w:rsidR="00895343" w:rsidRPr="00895343" w:rsidRDefault="00895343" w:rsidP="00CB5E81">
      <w:pPr>
        <w:shd w:val="clear" w:color="auto" w:fill="FFFFFF"/>
        <w:spacing w:after="0" w:line="360" w:lineRule="auto"/>
        <w:jc w:val="both"/>
        <w:rPr>
          <w:rFonts w:ascii="Times New Roman" w:eastAsia="Times New Roman" w:hAnsi="Times New Roman" w:cs="Times New Roman"/>
          <w:color w:val="000000"/>
          <w:sz w:val="26"/>
          <w:szCs w:val="26"/>
          <w:lang w:eastAsia="ru-RU"/>
        </w:rPr>
      </w:pPr>
      <w:r w:rsidRPr="00895343">
        <w:rPr>
          <w:rFonts w:ascii="Times New Roman" w:eastAsia="Times New Roman" w:hAnsi="Times New Roman" w:cs="Times New Roman"/>
          <w:color w:val="000000"/>
          <w:sz w:val="26"/>
          <w:szCs w:val="26"/>
          <w:lang w:eastAsia="ru-RU"/>
        </w:rPr>
        <w:t>На данный момент финансирование региональных программ благоустройства рассчитано на 5 лет: с 2017 по 2022 гг. Региональные власти добавляют деньги из своего бюджета и распределяют их между более мелкими территориальными единицами.</w:t>
      </w:r>
    </w:p>
    <w:p w:rsidR="00895343" w:rsidRPr="00895343" w:rsidRDefault="00895343" w:rsidP="00CB5E81">
      <w:pPr>
        <w:shd w:val="clear" w:color="auto" w:fill="FFFFFF"/>
        <w:spacing w:after="0" w:line="360" w:lineRule="auto"/>
        <w:jc w:val="both"/>
        <w:outlineLvl w:val="1"/>
        <w:rPr>
          <w:rFonts w:ascii="Times New Roman" w:eastAsia="Times New Roman" w:hAnsi="Times New Roman" w:cs="Times New Roman"/>
          <w:b/>
          <w:bCs/>
          <w:color w:val="000000"/>
          <w:sz w:val="42"/>
          <w:szCs w:val="42"/>
          <w:lang w:eastAsia="ru-RU"/>
        </w:rPr>
      </w:pPr>
      <w:r w:rsidRPr="00895343">
        <w:rPr>
          <w:rFonts w:ascii="Times New Roman" w:eastAsia="Times New Roman" w:hAnsi="Times New Roman" w:cs="Times New Roman"/>
          <w:color w:val="000000"/>
          <w:sz w:val="42"/>
          <w:szCs w:val="42"/>
          <w:lang w:eastAsia="ru-RU"/>
        </w:rPr>
        <w:t>Что можно сделать для своего двора?</w:t>
      </w:r>
    </w:p>
    <w:p w:rsidR="00895343" w:rsidRPr="00895343" w:rsidRDefault="00895343" w:rsidP="00CB5E81">
      <w:pPr>
        <w:shd w:val="clear" w:color="auto" w:fill="FFFFFF"/>
        <w:spacing w:after="0" w:line="360" w:lineRule="auto"/>
        <w:jc w:val="both"/>
        <w:rPr>
          <w:rFonts w:ascii="Times New Roman" w:eastAsia="Times New Roman" w:hAnsi="Times New Roman" w:cs="Times New Roman"/>
          <w:color w:val="000000"/>
          <w:sz w:val="26"/>
          <w:szCs w:val="26"/>
          <w:lang w:eastAsia="ru-RU"/>
        </w:rPr>
      </w:pPr>
      <w:r w:rsidRPr="00895343">
        <w:rPr>
          <w:rFonts w:ascii="Times New Roman" w:eastAsia="Times New Roman" w:hAnsi="Times New Roman" w:cs="Times New Roman"/>
          <w:color w:val="000000"/>
          <w:sz w:val="26"/>
          <w:szCs w:val="26"/>
          <w:lang w:eastAsia="ru-RU"/>
        </w:rPr>
        <w:t>Минимальный перечень работ по благоустройству включает:</w:t>
      </w:r>
    </w:p>
    <w:p w:rsidR="00895343" w:rsidRPr="00895343" w:rsidRDefault="00895343" w:rsidP="00CB5E81">
      <w:pPr>
        <w:shd w:val="clear" w:color="auto" w:fill="FFFFFF"/>
        <w:spacing w:after="0" w:line="360" w:lineRule="auto"/>
        <w:jc w:val="both"/>
        <w:rPr>
          <w:rFonts w:ascii="Times New Roman" w:eastAsia="Times New Roman" w:hAnsi="Times New Roman" w:cs="Times New Roman"/>
          <w:color w:val="000000"/>
          <w:sz w:val="26"/>
          <w:szCs w:val="26"/>
          <w:lang w:eastAsia="ru-RU"/>
        </w:rPr>
      </w:pPr>
      <w:r w:rsidRPr="00895343">
        <w:rPr>
          <w:rFonts w:ascii="Segoe UI Symbol" w:eastAsia="Times New Roman" w:hAnsi="Segoe UI Symbol" w:cs="Segoe UI Symbol"/>
          <w:color w:val="000000"/>
          <w:sz w:val="26"/>
          <w:szCs w:val="26"/>
          <w:lang w:eastAsia="ru-RU"/>
        </w:rPr>
        <w:t>✅</w:t>
      </w:r>
      <w:r w:rsidRPr="00895343">
        <w:rPr>
          <w:rFonts w:ascii="Times New Roman" w:eastAsia="Times New Roman" w:hAnsi="Times New Roman" w:cs="Times New Roman"/>
          <w:color w:val="000000"/>
          <w:sz w:val="26"/>
          <w:szCs w:val="26"/>
          <w:lang w:eastAsia="ru-RU"/>
        </w:rPr>
        <w:t xml:space="preserve"> Ремонт дворовых проездов;</w:t>
      </w:r>
    </w:p>
    <w:p w:rsidR="00895343" w:rsidRPr="00895343" w:rsidRDefault="00895343" w:rsidP="00CB5E81">
      <w:pPr>
        <w:shd w:val="clear" w:color="auto" w:fill="FFFFFF"/>
        <w:spacing w:after="0" w:line="360" w:lineRule="auto"/>
        <w:jc w:val="both"/>
        <w:rPr>
          <w:rFonts w:ascii="Times New Roman" w:eastAsia="Times New Roman" w:hAnsi="Times New Roman" w:cs="Times New Roman"/>
          <w:color w:val="000000"/>
          <w:sz w:val="26"/>
          <w:szCs w:val="26"/>
          <w:lang w:eastAsia="ru-RU"/>
        </w:rPr>
      </w:pPr>
      <w:r w:rsidRPr="00895343">
        <w:rPr>
          <w:rFonts w:ascii="Segoe UI Symbol" w:eastAsia="Times New Roman" w:hAnsi="Segoe UI Symbol" w:cs="Segoe UI Symbol"/>
          <w:color w:val="000000"/>
          <w:sz w:val="26"/>
          <w:szCs w:val="26"/>
          <w:lang w:eastAsia="ru-RU"/>
        </w:rPr>
        <w:t>✅</w:t>
      </w:r>
      <w:r w:rsidRPr="00895343">
        <w:rPr>
          <w:rFonts w:ascii="Times New Roman" w:eastAsia="Times New Roman" w:hAnsi="Times New Roman" w:cs="Times New Roman"/>
          <w:color w:val="000000"/>
          <w:sz w:val="26"/>
          <w:szCs w:val="26"/>
          <w:lang w:eastAsia="ru-RU"/>
        </w:rPr>
        <w:t xml:space="preserve"> Обеспечение освещения дворовых территорий;</w:t>
      </w:r>
    </w:p>
    <w:p w:rsidR="00895343" w:rsidRPr="00895343" w:rsidRDefault="00895343" w:rsidP="00CB5E81">
      <w:pPr>
        <w:shd w:val="clear" w:color="auto" w:fill="FFFFFF"/>
        <w:spacing w:after="0" w:line="360" w:lineRule="auto"/>
        <w:jc w:val="both"/>
        <w:rPr>
          <w:rFonts w:ascii="Times New Roman" w:eastAsia="Times New Roman" w:hAnsi="Times New Roman" w:cs="Times New Roman"/>
          <w:color w:val="000000"/>
          <w:sz w:val="26"/>
          <w:szCs w:val="26"/>
          <w:lang w:eastAsia="ru-RU"/>
        </w:rPr>
      </w:pPr>
      <w:r w:rsidRPr="00895343">
        <w:rPr>
          <w:rFonts w:ascii="Segoe UI Symbol" w:eastAsia="Times New Roman" w:hAnsi="Segoe UI Symbol" w:cs="Segoe UI Symbol"/>
          <w:color w:val="000000"/>
          <w:sz w:val="26"/>
          <w:szCs w:val="26"/>
          <w:lang w:eastAsia="ru-RU"/>
        </w:rPr>
        <w:t>✅</w:t>
      </w:r>
      <w:r w:rsidRPr="00895343">
        <w:rPr>
          <w:rFonts w:ascii="Times New Roman" w:eastAsia="Times New Roman" w:hAnsi="Times New Roman" w:cs="Times New Roman"/>
          <w:color w:val="000000"/>
          <w:sz w:val="26"/>
          <w:szCs w:val="26"/>
          <w:lang w:eastAsia="ru-RU"/>
        </w:rPr>
        <w:t xml:space="preserve"> Установка скамеек, урн для мусора;</w:t>
      </w:r>
    </w:p>
    <w:p w:rsidR="00895343" w:rsidRPr="00895343" w:rsidRDefault="00895343" w:rsidP="00CB5E81">
      <w:pPr>
        <w:shd w:val="clear" w:color="auto" w:fill="FFFFFF"/>
        <w:spacing w:after="0" w:line="360" w:lineRule="auto"/>
        <w:jc w:val="both"/>
        <w:rPr>
          <w:rFonts w:ascii="Times New Roman" w:eastAsia="Times New Roman" w:hAnsi="Times New Roman" w:cs="Times New Roman"/>
          <w:color w:val="000000"/>
          <w:sz w:val="26"/>
          <w:szCs w:val="26"/>
          <w:lang w:eastAsia="ru-RU"/>
        </w:rPr>
      </w:pPr>
      <w:r w:rsidRPr="00895343">
        <w:rPr>
          <w:rFonts w:ascii="Segoe UI Symbol" w:eastAsia="Times New Roman" w:hAnsi="Segoe UI Symbol" w:cs="Segoe UI Symbol"/>
          <w:color w:val="000000"/>
          <w:sz w:val="26"/>
          <w:szCs w:val="26"/>
          <w:lang w:eastAsia="ru-RU"/>
        </w:rPr>
        <w:t>✅</w:t>
      </w:r>
      <w:r w:rsidRPr="00895343">
        <w:rPr>
          <w:rFonts w:ascii="Times New Roman" w:eastAsia="Times New Roman" w:hAnsi="Times New Roman" w:cs="Times New Roman"/>
          <w:color w:val="000000"/>
          <w:sz w:val="26"/>
          <w:szCs w:val="26"/>
          <w:lang w:eastAsia="ru-RU"/>
        </w:rPr>
        <w:t xml:space="preserve"> Создание контейнерных площадок для бытовых отходов.</w:t>
      </w:r>
    </w:p>
    <w:p w:rsidR="00895343" w:rsidRPr="00895343" w:rsidRDefault="00895343" w:rsidP="00CB5E81">
      <w:pPr>
        <w:shd w:val="clear" w:color="auto" w:fill="FFFFFF"/>
        <w:spacing w:after="0" w:line="360" w:lineRule="auto"/>
        <w:jc w:val="both"/>
        <w:rPr>
          <w:rFonts w:ascii="Times New Roman" w:eastAsia="Times New Roman" w:hAnsi="Times New Roman" w:cs="Times New Roman"/>
          <w:color w:val="000000"/>
          <w:sz w:val="26"/>
          <w:szCs w:val="26"/>
          <w:lang w:eastAsia="ru-RU"/>
        </w:rPr>
      </w:pPr>
      <w:r w:rsidRPr="00895343">
        <w:rPr>
          <w:rFonts w:ascii="Times New Roman" w:eastAsia="Times New Roman" w:hAnsi="Times New Roman" w:cs="Times New Roman"/>
          <w:color w:val="000000"/>
          <w:sz w:val="26"/>
          <w:szCs w:val="26"/>
          <w:lang w:eastAsia="ru-RU"/>
        </w:rPr>
        <w:t>В дополнительный перечень работ по благоустройству входит:</w:t>
      </w:r>
    </w:p>
    <w:p w:rsidR="00895343" w:rsidRPr="00895343" w:rsidRDefault="00895343" w:rsidP="00CB5E81">
      <w:pPr>
        <w:shd w:val="clear" w:color="auto" w:fill="FFFFFF"/>
        <w:spacing w:after="0" w:line="360" w:lineRule="auto"/>
        <w:jc w:val="both"/>
        <w:rPr>
          <w:rFonts w:ascii="Times New Roman" w:eastAsia="Times New Roman" w:hAnsi="Times New Roman" w:cs="Times New Roman"/>
          <w:color w:val="000000"/>
          <w:sz w:val="26"/>
          <w:szCs w:val="26"/>
          <w:lang w:eastAsia="ru-RU"/>
        </w:rPr>
      </w:pPr>
      <w:r w:rsidRPr="00895343">
        <w:rPr>
          <w:rFonts w:ascii="Segoe UI Symbol" w:eastAsia="Times New Roman" w:hAnsi="Segoe UI Symbol" w:cs="Segoe UI Symbol"/>
          <w:color w:val="000000"/>
          <w:sz w:val="26"/>
          <w:szCs w:val="26"/>
          <w:lang w:eastAsia="ru-RU"/>
        </w:rPr>
        <w:t>✅</w:t>
      </w:r>
      <w:r w:rsidRPr="00895343">
        <w:rPr>
          <w:rFonts w:ascii="Times New Roman" w:eastAsia="Times New Roman" w:hAnsi="Times New Roman" w:cs="Times New Roman"/>
          <w:color w:val="000000"/>
          <w:sz w:val="26"/>
          <w:szCs w:val="26"/>
          <w:lang w:eastAsia="ru-RU"/>
        </w:rPr>
        <w:t xml:space="preserve"> Озеленение территории;</w:t>
      </w:r>
    </w:p>
    <w:p w:rsidR="00895343" w:rsidRPr="00895343" w:rsidRDefault="00895343" w:rsidP="00CB5E81">
      <w:pPr>
        <w:shd w:val="clear" w:color="auto" w:fill="FFFFFF"/>
        <w:spacing w:after="0" w:line="360" w:lineRule="auto"/>
        <w:jc w:val="both"/>
        <w:rPr>
          <w:rFonts w:ascii="Times New Roman" w:eastAsia="Times New Roman" w:hAnsi="Times New Roman" w:cs="Times New Roman"/>
          <w:color w:val="000000"/>
          <w:sz w:val="26"/>
          <w:szCs w:val="26"/>
          <w:lang w:eastAsia="ru-RU"/>
        </w:rPr>
      </w:pPr>
      <w:r w:rsidRPr="00895343">
        <w:rPr>
          <w:rFonts w:ascii="Segoe UI Symbol" w:eastAsia="Times New Roman" w:hAnsi="Segoe UI Symbol" w:cs="Segoe UI Symbol"/>
          <w:color w:val="000000"/>
          <w:sz w:val="26"/>
          <w:szCs w:val="26"/>
          <w:lang w:eastAsia="ru-RU"/>
        </w:rPr>
        <w:t>✅</w:t>
      </w:r>
      <w:r w:rsidRPr="00895343">
        <w:rPr>
          <w:rFonts w:ascii="Times New Roman" w:eastAsia="Times New Roman" w:hAnsi="Times New Roman" w:cs="Times New Roman"/>
          <w:color w:val="000000"/>
          <w:sz w:val="26"/>
          <w:szCs w:val="26"/>
          <w:lang w:eastAsia="ru-RU"/>
        </w:rPr>
        <w:t xml:space="preserve"> Оборудование детских и (или) спортивных площадок;</w:t>
      </w:r>
    </w:p>
    <w:p w:rsidR="00895343" w:rsidRPr="00895343" w:rsidRDefault="00895343" w:rsidP="00CB5E81">
      <w:pPr>
        <w:shd w:val="clear" w:color="auto" w:fill="FFFFFF"/>
        <w:spacing w:after="0" w:line="360" w:lineRule="auto"/>
        <w:jc w:val="both"/>
        <w:rPr>
          <w:rFonts w:ascii="Times New Roman" w:eastAsia="Times New Roman" w:hAnsi="Times New Roman" w:cs="Times New Roman"/>
          <w:color w:val="000000"/>
          <w:sz w:val="26"/>
          <w:szCs w:val="26"/>
          <w:lang w:eastAsia="ru-RU"/>
        </w:rPr>
      </w:pPr>
      <w:r w:rsidRPr="00895343">
        <w:rPr>
          <w:rFonts w:ascii="Segoe UI Symbol" w:eastAsia="Times New Roman" w:hAnsi="Segoe UI Symbol" w:cs="Segoe UI Symbol"/>
          <w:color w:val="000000"/>
          <w:sz w:val="26"/>
          <w:szCs w:val="26"/>
          <w:lang w:eastAsia="ru-RU"/>
        </w:rPr>
        <w:t>✅</w:t>
      </w:r>
      <w:r w:rsidRPr="00895343">
        <w:rPr>
          <w:rFonts w:ascii="Times New Roman" w:eastAsia="Times New Roman" w:hAnsi="Times New Roman" w:cs="Times New Roman"/>
          <w:color w:val="000000"/>
          <w:sz w:val="26"/>
          <w:szCs w:val="26"/>
          <w:lang w:eastAsia="ru-RU"/>
        </w:rPr>
        <w:t xml:space="preserve"> Оборудование автомобильных парковок.</w:t>
      </w:r>
    </w:p>
    <w:p w:rsidR="00895343" w:rsidRPr="00895343" w:rsidRDefault="00895343" w:rsidP="00CB5E81">
      <w:pPr>
        <w:shd w:val="clear" w:color="auto" w:fill="FFFFFF"/>
        <w:spacing w:after="0" w:line="360" w:lineRule="auto"/>
        <w:jc w:val="both"/>
        <w:rPr>
          <w:rFonts w:ascii="Times New Roman" w:eastAsia="Times New Roman" w:hAnsi="Times New Roman" w:cs="Times New Roman"/>
          <w:color w:val="000000"/>
          <w:sz w:val="26"/>
          <w:szCs w:val="26"/>
          <w:lang w:eastAsia="ru-RU"/>
        </w:rPr>
      </w:pPr>
      <w:r w:rsidRPr="00895343">
        <w:rPr>
          <w:rFonts w:ascii="Times New Roman" w:eastAsia="Times New Roman" w:hAnsi="Times New Roman" w:cs="Times New Roman"/>
          <w:color w:val="000000"/>
          <w:sz w:val="26"/>
          <w:szCs w:val="26"/>
          <w:lang w:eastAsia="ru-RU"/>
        </w:rPr>
        <w:t>Инициаторами проведения дополнительных работ могут стать жители ближайших домов, общественные организации, владельцы бизнеса, арендующие или купившие помещения в домах поблизости.</w:t>
      </w:r>
    </w:p>
    <w:p w:rsidR="00895343" w:rsidRPr="00895343" w:rsidRDefault="00895343" w:rsidP="00CB5E81">
      <w:pPr>
        <w:shd w:val="clear" w:color="auto" w:fill="FFFFFF"/>
        <w:spacing w:after="0" w:line="360" w:lineRule="auto"/>
        <w:jc w:val="both"/>
        <w:outlineLvl w:val="1"/>
        <w:rPr>
          <w:rFonts w:ascii="Times New Roman" w:eastAsia="Times New Roman" w:hAnsi="Times New Roman" w:cs="Times New Roman"/>
          <w:b/>
          <w:bCs/>
          <w:color w:val="000000"/>
          <w:sz w:val="42"/>
          <w:szCs w:val="42"/>
          <w:lang w:eastAsia="ru-RU"/>
        </w:rPr>
      </w:pPr>
      <w:r w:rsidRPr="00895343">
        <w:rPr>
          <w:rFonts w:ascii="Times New Roman" w:eastAsia="Times New Roman" w:hAnsi="Times New Roman" w:cs="Times New Roman"/>
          <w:color w:val="000000"/>
          <w:sz w:val="42"/>
          <w:szCs w:val="42"/>
          <w:lang w:eastAsia="ru-RU"/>
        </w:rPr>
        <w:lastRenderedPageBreak/>
        <w:t>Как это работает?</w:t>
      </w:r>
    </w:p>
    <w:p w:rsidR="00895343" w:rsidRPr="00895343" w:rsidRDefault="00895343" w:rsidP="00CB5E81">
      <w:pPr>
        <w:shd w:val="clear" w:color="auto" w:fill="FFFFFF"/>
        <w:spacing w:after="0" w:line="360" w:lineRule="auto"/>
        <w:jc w:val="both"/>
        <w:rPr>
          <w:rFonts w:ascii="Times New Roman" w:eastAsia="Times New Roman" w:hAnsi="Times New Roman" w:cs="Times New Roman"/>
          <w:color w:val="000000"/>
          <w:sz w:val="26"/>
          <w:szCs w:val="26"/>
          <w:lang w:eastAsia="ru-RU"/>
        </w:rPr>
      </w:pPr>
      <w:r w:rsidRPr="00895343">
        <w:rPr>
          <w:rFonts w:ascii="Times New Roman" w:eastAsia="Times New Roman" w:hAnsi="Times New Roman" w:cs="Times New Roman"/>
          <w:noProof/>
          <w:color w:val="000000"/>
          <w:sz w:val="26"/>
          <w:szCs w:val="26"/>
          <w:lang w:eastAsia="ru-RU"/>
        </w:rPr>
        <w:drawing>
          <wp:inline distT="0" distB="0" distL="0" distR="0">
            <wp:extent cx="5876925" cy="1003975"/>
            <wp:effectExtent l="0" t="0" r="0" b="5715"/>
            <wp:docPr id="3" name="Рисунок 3" descr="Как добиться благоустройства дв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к добиться благоустройства двор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8569" cy="1017923"/>
                    </a:xfrm>
                    <a:prstGeom prst="rect">
                      <a:avLst/>
                    </a:prstGeom>
                    <a:noFill/>
                    <a:ln>
                      <a:noFill/>
                    </a:ln>
                  </pic:spPr>
                </pic:pic>
              </a:graphicData>
            </a:graphic>
          </wp:inline>
        </w:drawing>
      </w:r>
    </w:p>
    <w:p w:rsidR="00895343" w:rsidRPr="00895343" w:rsidRDefault="00895343" w:rsidP="00CB5E81">
      <w:pPr>
        <w:shd w:val="clear" w:color="auto" w:fill="FFFFFF"/>
        <w:spacing w:after="0" w:line="360" w:lineRule="auto"/>
        <w:jc w:val="both"/>
        <w:rPr>
          <w:rFonts w:ascii="Times New Roman" w:eastAsia="Times New Roman" w:hAnsi="Times New Roman" w:cs="Times New Roman"/>
          <w:color w:val="000000"/>
          <w:sz w:val="26"/>
          <w:szCs w:val="26"/>
          <w:lang w:eastAsia="ru-RU"/>
        </w:rPr>
      </w:pPr>
      <w:r w:rsidRPr="00895343">
        <w:rPr>
          <w:rFonts w:ascii="Times New Roman" w:eastAsia="Times New Roman" w:hAnsi="Times New Roman" w:cs="Times New Roman"/>
          <w:color w:val="000000"/>
          <w:sz w:val="26"/>
          <w:szCs w:val="26"/>
          <w:lang w:eastAsia="ru-RU"/>
        </w:rPr>
        <w:t>Из числа жителей формируется инициативная группа, которая самостоятельно разрабатывает или согласует предложенный экспертами план ремонта дворовой территории. Экспертами могут быть управляющие компании, проектировщики, специалисты по благоустройству, товарищество собственников жилья (ТСЖ). Если таких специалистов нет на примете, всегда можно обратиться за помощью в общественную комиссию, которая есть в каждом муниципалитете.</w:t>
      </w:r>
    </w:p>
    <w:p w:rsidR="00895343" w:rsidRPr="00895343" w:rsidRDefault="00895343" w:rsidP="00CB5E81">
      <w:pPr>
        <w:shd w:val="clear" w:color="auto" w:fill="FFFFFF"/>
        <w:spacing w:after="0" w:line="360" w:lineRule="auto"/>
        <w:jc w:val="both"/>
        <w:rPr>
          <w:rFonts w:ascii="Times New Roman" w:eastAsia="Times New Roman" w:hAnsi="Times New Roman" w:cs="Times New Roman"/>
          <w:color w:val="000000"/>
          <w:sz w:val="26"/>
          <w:szCs w:val="26"/>
          <w:lang w:eastAsia="ru-RU"/>
        </w:rPr>
      </w:pPr>
      <w:r w:rsidRPr="00895343">
        <w:rPr>
          <w:rFonts w:ascii="Times New Roman" w:eastAsia="Times New Roman" w:hAnsi="Times New Roman" w:cs="Times New Roman"/>
          <w:color w:val="000000"/>
          <w:sz w:val="26"/>
          <w:szCs w:val="26"/>
          <w:lang w:eastAsia="ru-RU"/>
        </w:rPr>
        <w:t>Инициативная группа готовит чертеж, на который нанесены новые и уже существующие объекты. При подготовке чертежа важно учитывать не только пожелания жителей, но и особенности придомовой территории, связанные с юридическими или природными аспектами, а главное - помнить, что элементы благоустройства должны соответствовать муниципальной программе. Далее инициативная группа организует общее собрание собственников помещений в одном многоквартирном доме или в нескольких многоквартирных домах, если дворовая территория у них общая.</w:t>
      </w:r>
    </w:p>
    <w:p w:rsidR="00895343" w:rsidRPr="00895343" w:rsidRDefault="00895343" w:rsidP="00CB5E81">
      <w:pPr>
        <w:shd w:val="clear" w:color="auto" w:fill="FFFFFF"/>
        <w:spacing w:after="0" w:line="360" w:lineRule="auto"/>
        <w:jc w:val="both"/>
        <w:rPr>
          <w:rFonts w:ascii="Times New Roman" w:eastAsia="Times New Roman" w:hAnsi="Times New Roman" w:cs="Times New Roman"/>
          <w:i/>
          <w:iCs/>
          <w:color w:val="000000"/>
          <w:sz w:val="26"/>
          <w:szCs w:val="26"/>
          <w:lang w:eastAsia="ru-RU"/>
        </w:rPr>
      </w:pPr>
      <w:r w:rsidRPr="00895343">
        <w:rPr>
          <w:rFonts w:ascii="Times New Roman" w:eastAsia="Times New Roman" w:hAnsi="Times New Roman" w:cs="Times New Roman"/>
          <w:i/>
          <w:iCs/>
          <w:color w:val="000000"/>
          <w:sz w:val="26"/>
          <w:szCs w:val="26"/>
          <w:lang w:eastAsia="ru-RU"/>
        </w:rPr>
        <w:t>ВАЖНО: Информацию о правовом статусе дворовой территории необходимо уточнять на сайте Росреестра. Если дворовая территория является единой для нескольких многоквартирных домов, то для подготовки единого плана благоустройства в инициативной группе должны присутствовать представители всех домов. Если собственники одного из домов не одобрят решение, проект не получится включить в муниципальную программу.</w:t>
      </w:r>
    </w:p>
    <w:p w:rsidR="00895343" w:rsidRPr="00895343" w:rsidRDefault="00895343" w:rsidP="00CB5E81">
      <w:pPr>
        <w:shd w:val="clear" w:color="auto" w:fill="FFFFFF"/>
        <w:spacing w:after="0" w:line="360" w:lineRule="auto"/>
        <w:jc w:val="both"/>
        <w:rPr>
          <w:rFonts w:ascii="Times New Roman" w:eastAsia="Times New Roman" w:hAnsi="Times New Roman" w:cs="Times New Roman"/>
          <w:color w:val="000000"/>
          <w:sz w:val="26"/>
          <w:szCs w:val="26"/>
          <w:lang w:eastAsia="ru-RU"/>
        </w:rPr>
      </w:pPr>
      <w:r w:rsidRPr="00895343">
        <w:rPr>
          <w:rFonts w:ascii="Times New Roman" w:eastAsia="Times New Roman" w:hAnsi="Times New Roman" w:cs="Times New Roman"/>
          <w:color w:val="000000"/>
          <w:sz w:val="26"/>
          <w:szCs w:val="26"/>
          <w:lang w:eastAsia="ru-RU"/>
        </w:rPr>
        <w:t>На общем собрании согласуется план работ для конкретной дворовой территории. Когда единогласное решение было принято, представители инициативной группы в установленные сроки обращаются в органы местного самоуправления с заявкой о включении дворовой территории в программу.</w:t>
      </w:r>
    </w:p>
    <w:p w:rsidR="00895343" w:rsidRPr="00895343" w:rsidRDefault="00895343" w:rsidP="00CB5E81">
      <w:pPr>
        <w:shd w:val="clear" w:color="auto" w:fill="FFFFFF"/>
        <w:spacing w:after="0" w:line="360" w:lineRule="auto"/>
        <w:jc w:val="both"/>
        <w:rPr>
          <w:rFonts w:ascii="Times New Roman" w:eastAsia="Times New Roman" w:hAnsi="Times New Roman" w:cs="Times New Roman"/>
          <w:color w:val="000000"/>
          <w:sz w:val="26"/>
          <w:szCs w:val="26"/>
          <w:lang w:eastAsia="ru-RU"/>
        </w:rPr>
      </w:pPr>
      <w:r w:rsidRPr="00895343">
        <w:rPr>
          <w:rFonts w:ascii="Times New Roman" w:eastAsia="Times New Roman" w:hAnsi="Times New Roman" w:cs="Times New Roman"/>
          <w:color w:val="000000"/>
          <w:sz w:val="26"/>
          <w:szCs w:val="26"/>
          <w:lang w:eastAsia="ru-RU"/>
        </w:rPr>
        <w:t xml:space="preserve">По итогам рассмотрения заявки составляется дизайн-проект. При этом учитываются условия муниципальной программы, предложения самих жителей, прав третьих лиц и прохождении по земельному участку инженерных коммуникаций. Затем </w:t>
      </w:r>
      <w:r w:rsidRPr="00895343">
        <w:rPr>
          <w:rFonts w:ascii="Times New Roman" w:eastAsia="Times New Roman" w:hAnsi="Times New Roman" w:cs="Times New Roman"/>
          <w:color w:val="000000"/>
          <w:sz w:val="26"/>
          <w:szCs w:val="26"/>
          <w:lang w:eastAsia="ru-RU"/>
        </w:rPr>
        <w:lastRenderedPageBreak/>
        <w:t>проводится конкурсный отбор подрядных организаций, и примерно через 1-1,5 месяца выбранная организация приступает к выполнению работ.</w:t>
      </w:r>
    </w:p>
    <w:p w:rsidR="00895343" w:rsidRPr="00895343" w:rsidRDefault="00895343" w:rsidP="00CB5E81">
      <w:pPr>
        <w:shd w:val="clear" w:color="auto" w:fill="FFFFFF"/>
        <w:spacing w:after="0" w:line="360" w:lineRule="auto"/>
        <w:jc w:val="both"/>
        <w:rPr>
          <w:rFonts w:ascii="Times New Roman" w:eastAsia="Times New Roman" w:hAnsi="Times New Roman" w:cs="Times New Roman"/>
          <w:color w:val="000000"/>
          <w:sz w:val="26"/>
          <w:szCs w:val="26"/>
          <w:lang w:eastAsia="ru-RU"/>
        </w:rPr>
      </w:pPr>
      <w:r w:rsidRPr="00895343">
        <w:rPr>
          <w:rFonts w:ascii="Times New Roman" w:eastAsia="Times New Roman" w:hAnsi="Times New Roman" w:cs="Times New Roman"/>
          <w:noProof/>
          <w:color w:val="000000"/>
          <w:sz w:val="26"/>
          <w:szCs w:val="26"/>
          <w:lang w:eastAsia="ru-RU"/>
        </w:rPr>
        <w:drawing>
          <wp:inline distT="0" distB="0" distL="0" distR="0">
            <wp:extent cx="6057900" cy="1373124"/>
            <wp:effectExtent l="0" t="0" r="0" b="0"/>
            <wp:docPr id="2" name="Рисунок 2" descr="Как добиться благоустройства дв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к добиться благоустройства двор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7590" cy="1384387"/>
                    </a:xfrm>
                    <a:prstGeom prst="rect">
                      <a:avLst/>
                    </a:prstGeom>
                    <a:noFill/>
                    <a:ln>
                      <a:noFill/>
                    </a:ln>
                  </pic:spPr>
                </pic:pic>
              </a:graphicData>
            </a:graphic>
          </wp:inline>
        </w:drawing>
      </w:r>
    </w:p>
    <w:p w:rsidR="00895343" w:rsidRPr="00895343" w:rsidRDefault="00895343" w:rsidP="00CB5E81">
      <w:pPr>
        <w:shd w:val="clear" w:color="auto" w:fill="FFFFFF"/>
        <w:spacing w:after="0" w:line="360" w:lineRule="auto"/>
        <w:jc w:val="both"/>
        <w:outlineLvl w:val="1"/>
        <w:rPr>
          <w:rFonts w:ascii="Times New Roman" w:eastAsia="Times New Roman" w:hAnsi="Times New Roman" w:cs="Times New Roman"/>
          <w:b/>
          <w:bCs/>
          <w:color w:val="000000"/>
          <w:sz w:val="42"/>
          <w:szCs w:val="42"/>
          <w:lang w:eastAsia="ru-RU"/>
        </w:rPr>
      </w:pPr>
      <w:r w:rsidRPr="00895343">
        <w:rPr>
          <w:rFonts w:ascii="Times New Roman" w:eastAsia="Times New Roman" w:hAnsi="Times New Roman" w:cs="Times New Roman"/>
          <w:color w:val="000000"/>
          <w:sz w:val="42"/>
          <w:szCs w:val="42"/>
          <w:lang w:eastAsia="ru-RU"/>
        </w:rPr>
        <w:t>Участие собственников</w:t>
      </w:r>
    </w:p>
    <w:p w:rsidR="00895343" w:rsidRPr="00895343" w:rsidRDefault="00895343" w:rsidP="00CB5E81">
      <w:pPr>
        <w:shd w:val="clear" w:color="auto" w:fill="FFFFFF"/>
        <w:spacing w:after="0" w:line="360" w:lineRule="auto"/>
        <w:jc w:val="both"/>
        <w:rPr>
          <w:rFonts w:ascii="Times New Roman" w:eastAsia="Times New Roman" w:hAnsi="Times New Roman" w:cs="Times New Roman"/>
          <w:color w:val="000000"/>
          <w:sz w:val="26"/>
          <w:szCs w:val="26"/>
          <w:lang w:eastAsia="ru-RU"/>
        </w:rPr>
      </w:pPr>
      <w:r w:rsidRPr="00895343">
        <w:rPr>
          <w:rFonts w:ascii="Times New Roman" w:eastAsia="Times New Roman" w:hAnsi="Times New Roman" w:cs="Times New Roman"/>
          <w:color w:val="000000"/>
          <w:sz w:val="26"/>
          <w:szCs w:val="26"/>
          <w:lang w:eastAsia="ru-RU"/>
        </w:rPr>
        <w:t xml:space="preserve">В случае проведения дополнительных работ муниципалитет определяет долю участия жителей в проекте. Участие в организации дополнительных работ </w:t>
      </w:r>
      <w:proofErr w:type="gramStart"/>
      <w:r w:rsidRPr="00895343">
        <w:rPr>
          <w:rFonts w:ascii="Times New Roman" w:eastAsia="Times New Roman" w:hAnsi="Times New Roman" w:cs="Times New Roman"/>
          <w:color w:val="000000"/>
          <w:sz w:val="26"/>
          <w:szCs w:val="26"/>
          <w:lang w:eastAsia="ru-RU"/>
        </w:rPr>
        <w:t>может быть</w:t>
      </w:r>
      <w:proofErr w:type="gramEnd"/>
      <w:r w:rsidRPr="00895343">
        <w:rPr>
          <w:rFonts w:ascii="Times New Roman" w:eastAsia="Times New Roman" w:hAnsi="Times New Roman" w:cs="Times New Roman"/>
          <w:color w:val="000000"/>
          <w:sz w:val="26"/>
          <w:szCs w:val="26"/>
          <w:lang w:eastAsia="ru-RU"/>
        </w:rPr>
        <w:t xml:space="preserve"> как финансовым (финансирование в дополнение к бюджетным средствам), так и трудовым (добровольное и безвозмездное участие жителей в работах по благоустройству). Если собственники не выполнят свою часть финансового или трудового участия, дизайн-проект не будет утвержден или реализован.</w:t>
      </w:r>
    </w:p>
    <w:p w:rsidR="00895343" w:rsidRPr="00895343" w:rsidRDefault="00895343" w:rsidP="00CB5E81">
      <w:pPr>
        <w:shd w:val="clear" w:color="auto" w:fill="FFFFFF"/>
        <w:spacing w:after="0" w:line="360" w:lineRule="auto"/>
        <w:jc w:val="both"/>
        <w:rPr>
          <w:rFonts w:ascii="Times New Roman" w:eastAsia="Times New Roman" w:hAnsi="Times New Roman" w:cs="Times New Roman"/>
          <w:color w:val="000000"/>
          <w:sz w:val="26"/>
          <w:szCs w:val="26"/>
          <w:lang w:eastAsia="ru-RU"/>
        </w:rPr>
      </w:pPr>
      <w:r w:rsidRPr="00895343">
        <w:rPr>
          <w:rFonts w:ascii="Times New Roman" w:eastAsia="Times New Roman" w:hAnsi="Times New Roman" w:cs="Times New Roman"/>
          <w:noProof/>
          <w:color w:val="000000"/>
          <w:sz w:val="26"/>
          <w:szCs w:val="26"/>
          <w:lang w:eastAsia="ru-RU"/>
        </w:rPr>
        <w:drawing>
          <wp:inline distT="0" distB="0" distL="0" distR="0">
            <wp:extent cx="5900261" cy="1485900"/>
            <wp:effectExtent l="0" t="0" r="5715" b="0"/>
            <wp:docPr id="1" name="Рисунок 1" descr="Как добиться благоустройства дв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ак добиться благоустройства двор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4245" cy="1491940"/>
                    </a:xfrm>
                    <a:prstGeom prst="rect">
                      <a:avLst/>
                    </a:prstGeom>
                    <a:noFill/>
                    <a:ln>
                      <a:noFill/>
                    </a:ln>
                  </pic:spPr>
                </pic:pic>
              </a:graphicData>
            </a:graphic>
          </wp:inline>
        </w:drawing>
      </w:r>
    </w:p>
    <w:p w:rsidR="00895343" w:rsidRPr="00895343" w:rsidRDefault="00895343" w:rsidP="00CB5E81">
      <w:pPr>
        <w:shd w:val="clear" w:color="auto" w:fill="FFFFFF"/>
        <w:spacing w:after="0" w:line="360" w:lineRule="auto"/>
        <w:jc w:val="both"/>
        <w:outlineLvl w:val="1"/>
        <w:rPr>
          <w:rFonts w:ascii="Times New Roman" w:eastAsia="Times New Roman" w:hAnsi="Times New Roman" w:cs="Times New Roman"/>
          <w:b/>
          <w:bCs/>
          <w:color w:val="000000"/>
          <w:sz w:val="42"/>
          <w:szCs w:val="42"/>
          <w:lang w:eastAsia="ru-RU"/>
        </w:rPr>
      </w:pPr>
      <w:r w:rsidRPr="00895343">
        <w:rPr>
          <w:rFonts w:ascii="Times New Roman" w:eastAsia="Times New Roman" w:hAnsi="Times New Roman" w:cs="Times New Roman"/>
          <w:color w:val="000000"/>
          <w:sz w:val="42"/>
          <w:szCs w:val="42"/>
          <w:lang w:eastAsia="ru-RU"/>
        </w:rPr>
        <w:t>Что делать дальше?</w:t>
      </w:r>
    </w:p>
    <w:p w:rsidR="00895343" w:rsidRPr="00895343" w:rsidRDefault="00895343" w:rsidP="00CB5E81">
      <w:pPr>
        <w:shd w:val="clear" w:color="auto" w:fill="FFFFFF"/>
        <w:spacing w:after="0" w:line="360" w:lineRule="auto"/>
        <w:jc w:val="both"/>
        <w:rPr>
          <w:rFonts w:ascii="Times New Roman" w:eastAsia="Times New Roman" w:hAnsi="Times New Roman" w:cs="Times New Roman"/>
          <w:color w:val="000000"/>
          <w:sz w:val="26"/>
          <w:szCs w:val="26"/>
          <w:lang w:eastAsia="ru-RU"/>
        </w:rPr>
      </w:pPr>
      <w:r w:rsidRPr="00895343">
        <w:rPr>
          <w:rFonts w:ascii="Times New Roman" w:eastAsia="Times New Roman" w:hAnsi="Times New Roman" w:cs="Times New Roman"/>
          <w:color w:val="000000"/>
          <w:sz w:val="26"/>
          <w:szCs w:val="26"/>
          <w:lang w:eastAsia="ru-RU"/>
        </w:rPr>
        <w:t>Недостаточно сделать ухоженный и удобный двор и забыть о нем. Необходимо поддерживать его в хорошем состоянии и как можно дольше сохранять его таким, каким вы его создали. Любой элемент благоустройства, будь то скамейка, клумба или аттракцион на детской площадке, требует внимания: покраски, ремонта, замены деталей. Этими вопросами может заниматься как непосредственно муниципалитет, так и специально нанятая обслуживающая организация.</w:t>
      </w:r>
    </w:p>
    <w:p w:rsidR="00042B7F" w:rsidRPr="00895343" w:rsidRDefault="00042B7F" w:rsidP="00CB5E81">
      <w:pPr>
        <w:spacing w:after="0" w:line="360" w:lineRule="auto"/>
        <w:jc w:val="both"/>
        <w:rPr>
          <w:rFonts w:ascii="Times New Roman" w:hAnsi="Times New Roman" w:cs="Times New Roman"/>
        </w:rPr>
      </w:pPr>
    </w:p>
    <w:sectPr w:rsidR="00042B7F" w:rsidRPr="008953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673"/>
    <w:rsid w:val="00042B7F"/>
    <w:rsid w:val="00895343"/>
    <w:rsid w:val="00C57673"/>
    <w:rsid w:val="00CB5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465A6"/>
  <w15:chartTrackingRefBased/>
  <w15:docId w15:val="{118202BA-341C-496B-8E47-E32CD632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953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9534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534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95343"/>
    <w:rPr>
      <w:rFonts w:ascii="Times New Roman" w:eastAsia="Times New Roman" w:hAnsi="Times New Roman" w:cs="Times New Roman"/>
      <w:b/>
      <w:bCs/>
      <w:sz w:val="36"/>
      <w:szCs w:val="36"/>
      <w:lang w:eastAsia="ru-RU"/>
    </w:rPr>
  </w:style>
  <w:style w:type="character" w:customStyle="1" w:styleId="article-stats-viewstats-item-count">
    <w:name w:val="article-stats-view__stats-item-count"/>
    <w:basedOn w:val="a0"/>
    <w:rsid w:val="00895343"/>
  </w:style>
  <w:style w:type="paragraph" w:customStyle="1" w:styleId="article-renderblock">
    <w:name w:val="article-render__block"/>
    <w:basedOn w:val="a"/>
    <w:rsid w:val="008953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953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214557">
      <w:bodyDiv w:val="1"/>
      <w:marLeft w:val="0"/>
      <w:marRight w:val="0"/>
      <w:marTop w:val="0"/>
      <w:marBottom w:val="0"/>
      <w:divBdr>
        <w:top w:val="none" w:sz="0" w:space="0" w:color="auto"/>
        <w:left w:val="none" w:sz="0" w:space="0" w:color="auto"/>
        <w:bottom w:val="none" w:sz="0" w:space="0" w:color="auto"/>
        <w:right w:val="none" w:sz="0" w:space="0" w:color="auto"/>
      </w:divBdr>
      <w:divsChild>
        <w:div w:id="1584604082">
          <w:marLeft w:val="0"/>
          <w:marRight w:val="0"/>
          <w:marTop w:val="240"/>
          <w:marBottom w:val="0"/>
          <w:divBdr>
            <w:top w:val="none" w:sz="0" w:space="0" w:color="auto"/>
            <w:left w:val="none" w:sz="0" w:space="0" w:color="auto"/>
            <w:bottom w:val="none" w:sz="0" w:space="0" w:color="auto"/>
            <w:right w:val="none" w:sz="0" w:space="0" w:color="auto"/>
          </w:divBdr>
          <w:divsChild>
            <w:div w:id="855769797">
              <w:marLeft w:val="0"/>
              <w:marRight w:val="0"/>
              <w:marTop w:val="0"/>
              <w:marBottom w:val="0"/>
              <w:divBdr>
                <w:top w:val="none" w:sz="0" w:space="0" w:color="auto"/>
                <w:left w:val="none" w:sz="0" w:space="0" w:color="auto"/>
                <w:bottom w:val="none" w:sz="0" w:space="0" w:color="auto"/>
                <w:right w:val="none" w:sz="0" w:space="0" w:color="auto"/>
              </w:divBdr>
            </w:div>
            <w:div w:id="534193027">
              <w:marLeft w:val="0"/>
              <w:marRight w:val="0"/>
              <w:marTop w:val="0"/>
              <w:marBottom w:val="0"/>
              <w:divBdr>
                <w:top w:val="none" w:sz="0" w:space="0" w:color="auto"/>
                <w:left w:val="none" w:sz="0" w:space="0" w:color="auto"/>
                <w:bottom w:val="none" w:sz="0" w:space="0" w:color="auto"/>
                <w:right w:val="none" w:sz="0" w:space="0" w:color="auto"/>
              </w:divBdr>
              <w:divsChild>
                <w:div w:id="425418923">
                  <w:marLeft w:val="0"/>
                  <w:marRight w:val="0"/>
                  <w:marTop w:val="0"/>
                  <w:marBottom w:val="0"/>
                  <w:divBdr>
                    <w:top w:val="none" w:sz="0" w:space="0" w:color="auto"/>
                    <w:left w:val="none" w:sz="0" w:space="0" w:color="auto"/>
                    <w:bottom w:val="none" w:sz="0" w:space="0" w:color="auto"/>
                    <w:right w:val="none" w:sz="0" w:space="0" w:color="auto"/>
                  </w:divBdr>
                  <w:divsChild>
                    <w:div w:id="1768883788">
                      <w:marLeft w:val="0"/>
                      <w:marRight w:val="0"/>
                      <w:marTop w:val="0"/>
                      <w:marBottom w:val="0"/>
                      <w:divBdr>
                        <w:top w:val="none" w:sz="0" w:space="0" w:color="auto"/>
                        <w:left w:val="none" w:sz="0" w:space="0" w:color="auto"/>
                        <w:bottom w:val="none" w:sz="0" w:space="0" w:color="auto"/>
                        <w:right w:val="none" w:sz="0" w:space="0" w:color="auto"/>
                      </w:divBdr>
                      <w:divsChild>
                        <w:div w:id="13330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74081">
          <w:marLeft w:val="0"/>
          <w:marRight w:val="0"/>
          <w:marTop w:val="0"/>
          <w:marBottom w:val="0"/>
          <w:divBdr>
            <w:top w:val="none" w:sz="0" w:space="0" w:color="auto"/>
            <w:left w:val="none" w:sz="0" w:space="0" w:color="auto"/>
            <w:bottom w:val="none" w:sz="0" w:space="0" w:color="auto"/>
            <w:right w:val="none" w:sz="0" w:space="0" w:color="auto"/>
          </w:divBdr>
          <w:divsChild>
            <w:div w:id="1830168559">
              <w:marLeft w:val="0"/>
              <w:marRight w:val="0"/>
              <w:marTop w:val="360"/>
              <w:marBottom w:val="0"/>
              <w:divBdr>
                <w:top w:val="none" w:sz="0" w:space="0" w:color="auto"/>
                <w:left w:val="none" w:sz="0" w:space="0" w:color="auto"/>
                <w:bottom w:val="none" w:sz="0" w:space="0" w:color="auto"/>
                <w:right w:val="none" w:sz="0" w:space="0" w:color="auto"/>
              </w:divBdr>
              <w:divsChild>
                <w:div w:id="233854446">
                  <w:marLeft w:val="0"/>
                  <w:marRight w:val="0"/>
                  <w:marTop w:val="300"/>
                  <w:marBottom w:val="300"/>
                  <w:divBdr>
                    <w:top w:val="none" w:sz="0" w:space="0" w:color="auto"/>
                    <w:left w:val="none" w:sz="0" w:space="0" w:color="auto"/>
                    <w:bottom w:val="none" w:sz="0" w:space="0" w:color="auto"/>
                    <w:right w:val="none" w:sz="0" w:space="0" w:color="auto"/>
                  </w:divBdr>
                  <w:divsChild>
                    <w:div w:id="1668626742">
                      <w:marLeft w:val="0"/>
                      <w:marRight w:val="0"/>
                      <w:marTop w:val="0"/>
                      <w:marBottom w:val="0"/>
                      <w:divBdr>
                        <w:top w:val="none" w:sz="0" w:space="0" w:color="auto"/>
                        <w:left w:val="none" w:sz="0" w:space="0" w:color="auto"/>
                        <w:bottom w:val="none" w:sz="0" w:space="0" w:color="auto"/>
                        <w:right w:val="none" w:sz="0" w:space="0" w:color="auto"/>
                      </w:divBdr>
                      <w:divsChild>
                        <w:div w:id="624384252">
                          <w:marLeft w:val="0"/>
                          <w:marRight w:val="0"/>
                          <w:marTop w:val="0"/>
                          <w:marBottom w:val="0"/>
                          <w:divBdr>
                            <w:top w:val="none" w:sz="0" w:space="0" w:color="auto"/>
                            <w:left w:val="none" w:sz="0" w:space="0" w:color="auto"/>
                            <w:bottom w:val="none" w:sz="0" w:space="0" w:color="auto"/>
                            <w:right w:val="none" w:sz="0" w:space="0" w:color="auto"/>
                          </w:divBdr>
                          <w:divsChild>
                            <w:div w:id="677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34397">
                      <w:marLeft w:val="0"/>
                      <w:marRight w:val="0"/>
                      <w:marTop w:val="120"/>
                      <w:marBottom w:val="0"/>
                      <w:divBdr>
                        <w:top w:val="none" w:sz="0" w:space="0" w:color="auto"/>
                        <w:left w:val="none" w:sz="0" w:space="0" w:color="auto"/>
                        <w:bottom w:val="none" w:sz="0" w:space="0" w:color="auto"/>
                        <w:right w:val="none" w:sz="0" w:space="0" w:color="auto"/>
                      </w:divBdr>
                    </w:div>
                  </w:divsChild>
                </w:div>
                <w:div w:id="457840130">
                  <w:marLeft w:val="0"/>
                  <w:marRight w:val="0"/>
                  <w:marTop w:val="300"/>
                  <w:marBottom w:val="300"/>
                  <w:divBdr>
                    <w:top w:val="none" w:sz="0" w:space="0" w:color="auto"/>
                    <w:left w:val="none" w:sz="0" w:space="0" w:color="auto"/>
                    <w:bottom w:val="none" w:sz="0" w:space="0" w:color="auto"/>
                    <w:right w:val="none" w:sz="0" w:space="0" w:color="auto"/>
                  </w:divBdr>
                  <w:divsChild>
                    <w:div w:id="1956404865">
                      <w:marLeft w:val="0"/>
                      <w:marRight w:val="0"/>
                      <w:marTop w:val="0"/>
                      <w:marBottom w:val="0"/>
                      <w:divBdr>
                        <w:top w:val="none" w:sz="0" w:space="0" w:color="auto"/>
                        <w:left w:val="none" w:sz="0" w:space="0" w:color="auto"/>
                        <w:bottom w:val="none" w:sz="0" w:space="0" w:color="auto"/>
                        <w:right w:val="none" w:sz="0" w:space="0" w:color="auto"/>
                      </w:divBdr>
                      <w:divsChild>
                        <w:div w:id="176887619">
                          <w:marLeft w:val="0"/>
                          <w:marRight w:val="0"/>
                          <w:marTop w:val="0"/>
                          <w:marBottom w:val="0"/>
                          <w:divBdr>
                            <w:top w:val="none" w:sz="0" w:space="0" w:color="auto"/>
                            <w:left w:val="none" w:sz="0" w:space="0" w:color="auto"/>
                            <w:bottom w:val="none" w:sz="0" w:space="0" w:color="auto"/>
                            <w:right w:val="none" w:sz="0" w:space="0" w:color="auto"/>
                          </w:divBdr>
                          <w:divsChild>
                            <w:div w:id="50259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877361">
                  <w:marLeft w:val="0"/>
                  <w:marRight w:val="0"/>
                  <w:marTop w:val="300"/>
                  <w:marBottom w:val="300"/>
                  <w:divBdr>
                    <w:top w:val="none" w:sz="0" w:space="0" w:color="auto"/>
                    <w:left w:val="none" w:sz="0" w:space="0" w:color="auto"/>
                    <w:bottom w:val="none" w:sz="0" w:space="0" w:color="auto"/>
                    <w:right w:val="none" w:sz="0" w:space="0" w:color="auto"/>
                  </w:divBdr>
                  <w:divsChild>
                    <w:div w:id="1669938439">
                      <w:marLeft w:val="0"/>
                      <w:marRight w:val="0"/>
                      <w:marTop w:val="0"/>
                      <w:marBottom w:val="0"/>
                      <w:divBdr>
                        <w:top w:val="none" w:sz="0" w:space="0" w:color="auto"/>
                        <w:left w:val="none" w:sz="0" w:space="0" w:color="auto"/>
                        <w:bottom w:val="none" w:sz="0" w:space="0" w:color="auto"/>
                        <w:right w:val="none" w:sz="0" w:space="0" w:color="auto"/>
                      </w:divBdr>
                      <w:divsChild>
                        <w:div w:id="170418619">
                          <w:marLeft w:val="0"/>
                          <w:marRight w:val="0"/>
                          <w:marTop w:val="0"/>
                          <w:marBottom w:val="0"/>
                          <w:divBdr>
                            <w:top w:val="none" w:sz="0" w:space="0" w:color="auto"/>
                            <w:left w:val="none" w:sz="0" w:space="0" w:color="auto"/>
                            <w:bottom w:val="none" w:sz="0" w:space="0" w:color="auto"/>
                            <w:right w:val="none" w:sz="0" w:space="0" w:color="auto"/>
                          </w:divBdr>
                          <w:divsChild>
                            <w:div w:id="118956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7101">
                  <w:marLeft w:val="0"/>
                  <w:marRight w:val="0"/>
                  <w:marTop w:val="300"/>
                  <w:marBottom w:val="300"/>
                  <w:divBdr>
                    <w:top w:val="none" w:sz="0" w:space="0" w:color="auto"/>
                    <w:left w:val="none" w:sz="0" w:space="0" w:color="auto"/>
                    <w:bottom w:val="none" w:sz="0" w:space="0" w:color="auto"/>
                    <w:right w:val="none" w:sz="0" w:space="0" w:color="auto"/>
                  </w:divBdr>
                  <w:divsChild>
                    <w:div w:id="1645233829">
                      <w:marLeft w:val="0"/>
                      <w:marRight w:val="0"/>
                      <w:marTop w:val="0"/>
                      <w:marBottom w:val="0"/>
                      <w:divBdr>
                        <w:top w:val="none" w:sz="0" w:space="0" w:color="auto"/>
                        <w:left w:val="none" w:sz="0" w:space="0" w:color="auto"/>
                        <w:bottom w:val="none" w:sz="0" w:space="0" w:color="auto"/>
                        <w:right w:val="none" w:sz="0" w:space="0" w:color="auto"/>
                      </w:divBdr>
                      <w:divsChild>
                        <w:div w:id="731853283">
                          <w:marLeft w:val="0"/>
                          <w:marRight w:val="0"/>
                          <w:marTop w:val="0"/>
                          <w:marBottom w:val="0"/>
                          <w:divBdr>
                            <w:top w:val="none" w:sz="0" w:space="0" w:color="auto"/>
                            <w:left w:val="none" w:sz="0" w:space="0" w:color="auto"/>
                            <w:bottom w:val="none" w:sz="0" w:space="0" w:color="auto"/>
                            <w:right w:val="none" w:sz="0" w:space="0" w:color="auto"/>
                          </w:divBdr>
                          <w:divsChild>
                            <w:div w:id="213058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412491">
                  <w:marLeft w:val="0"/>
                  <w:marRight w:val="0"/>
                  <w:marTop w:val="300"/>
                  <w:marBottom w:val="300"/>
                  <w:divBdr>
                    <w:top w:val="none" w:sz="0" w:space="0" w:color="auto"/>
                    <w:left w:val="none" w:sz="0" w:space="0" w:color="auto"/>
                    <w:bottom w:val="none" w:sz="0" w:space="0" w:color="auto"/>
                    <w:right w:val="none" w:sz="0" w:space="0" w:color="auto"/>
                  </w:divBdr>
                  <w:divsChild>
                    <w:div w:id="548960440">
                      <w:marLeft w:val="0"/>
                      <w:marRight w:val="0"/>
                      <w:marTop w:val="0"/>
                      <w:marBottom w:val="0"/>
                      <w:divBdr>
                        <w:top w:val="none" w:sz="0" w:space="0" w:color="auto"/>
                        <w:left w:val="none" w:sz="0" w:space="0" w:color="auto"/>
                        <w:bottom w:val="none" w:sz="0" w:space="0" w:color="auto"/>
                        <w:right w:val="none" w:sz="0" w:space="0" w:color="auto"/>
                      </w:divBdr>
                      <w:divsChild>
                        <w:div w:id="261112561">
                          <w:marLeft w:val="0"/>
                          <w:marRight w:val="0"/>
                          <w:marTop w:val="0"/>
                          <w:marBottom w:val="0"/>
                          <w:divBdr>
                            <w:top w:val="none" w:sz="0" w:space="0" w:color="auto"/>
                            <w:left w:val="none" w:sz="0" w:space="0" w:color="auto"/>
                            <w:bottom w:val="none" w:sz="0" w:space="0" w:color="auto"/>
                            <w:right w:val="none" w:sz="0" w:space="0" w:color="auto"/>
                          </w:divBdr>
                          <w:divsChild>
                            <w:div w:id="45209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996692">
                  <w:marLeft w:val="0"/>
                  <w:marRight w:val="0"/>
                  <w:marTop w:val="300"/>
                  <w:marBottom w:val="300"/>
                  <w:divBdr>
                    <w:top w:val="none" w:sz="0" w:space="0" w:color="auto"/>
                    <w:left w:val="none" w:sz="0" w:space="0" w:color="auto"/>
                    <w:bottom w:val="none" w:sz="0" w:space="0" w:color="auto"/>
                    <w:right w:val="none" w:sz="0" w:space="0" w:color="auto"/>
                  </w:divBdr>
                  <w:divsChild>
                    <w:div w:id="577253911">
                      <w:marLeft w:val="0"/>
                      <w:marRight w:val="0"/>
                      <w:marTop w:val="0"/>
                      <w:marBottom w:val="0"/>
                      <w:divBdr>
                        <w:top w:val="none" w:sz="0" w:space="0" w:color="auto"/>
                        <w:left w:val="none" w:sz="0" w:space="0" w:color="auto"/>
                        <w:bottom w:val="none" w:sz="0" w:space="0" w:color="auto"/>
                        <w:right w:val="none" w:sz="0" w:space="0" w:color="auto"/>
                      </w:divBdr>
                      <w:divsChild>
                        <w:div w:id="886376409">
                          <w:marLeft w:val="0"/>
                          <w:marRight w:val="0"/>
                          <w:marTop w:val="0"/>
                          <w:marBottom w:val="0"/>
                          <w:divBdr>
                            <w:top w:val="none" w:sz="0" w:space="0" w:color="auto"/>
                            <w:left w:val="none" w:sz="0" w:space="0" w:color="auto"/>
                            <w:bottom w:val="none" w:sz="0" w:space="0" w:color="auto"/>
                            <w:right w:val="none" w:sz="0" w:space="0" w:color="auto"/>
                          </w:divBdr>
                          <w:divsChild>
                            <w:div w:id="104590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428592">
                  <w:blockQuote w:val="1"/>
                  <w:marLeft w:val="0"/>
                  <w:marRight w:val="0"/>
                  <w:marTop w:val="0"/>
                  <w:marBottom w:val="0"/>
                  <w:divBdr>
                    <w:top w:val="none" w:sz="0" w:space="0" w:color="auto"/>
                    <w:left w:val="single" w:sz="18" w:space="15" w:color="000000"/>
                    <w:bottom w:val="none" w:sz="0" w:space="0" w:color="auto"/>
                    <w:right w:val="none" w:sz="0" w:space="0" w:color="auto"/>
                  </w:divBdr>
                </w:div>
                <w:div w:id="182207965">
                  <w:marLeft w:val="0"/>
                  <w:marRight w:val="0"/>
                  <w:marTop w:val="300"/>
                  <w:marBottom w:val="300"/>
                  <w:divBdr>
                    <w:top w:val="none" w:sz="0" w:space="0" w:color="auto"/>
                    <w:left w:val="none" w:sz="0" w:space="0" w:color="auto"/>
                    <w:bottom w:val="none" w:sz="0" w:space="0" w:color="auto"/>
                    <w:right w:val="none" w:sz="0" w:space="0" w:color="auto"/>
                  </w:divBdr>
                  <w:divsChild>
                    <w:div w:id="1352953270">
                      <w:marLeft w:val="0"/>
                      <w:marRight w:val="0"/>
                      <w:marTop w:val="0"/>
                      <w:marBottom w:val="0"/>
                      <w:divBdr>
                        <w:top w:val="none" w:sz="0" w:space="0" w:color="auto"/>
                        <w:left w:val="none" w:sz="0" w:space="0" w:color="auto"/>
                        <w:bottom w:val="none" w:sz="0" w:space="0" w:color="auto"/>
                        <w:right w:val="none" w:sz="0" w:space="0" w:color="auto"/>
                      </w:divBdr>
                      <w:divsChild>
                        <w:div w:id="1694720933">
                          <w:marLeft w:val="0"/>
                          <w:marRight w:val="0"/>
                          <w:marTop w:val="0"/>
                          <w:marBottom w:val="0"/>
                          <w:divBdr>
                            <w:top w:val="none" w:sz="0" w:space="0" w:color="auto"/>
                            <w:left w:val="none" w:sz="0" w:space="0" w:color="auto"/>
                            <w:bottom w:val="none" w:sz="0" w:space="0" w:color="auto"/>
                            <w:right w:val="none" w:sz="0" w:space="0" w:color="auto"/>
                          </w:divBdr>
                          <w:divsChild>
                            <w:div w:id="14254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97401">
                  <w:marLeft w:val="0"/>
                  <w:marRight w:val="0"/>
                  <w:marTop w:val="300"/>
                  <w:marBottom w:val="300"/>
                  <w:divBdr>
                    <w:top w:val="none" w:sz="0" w:space="0" w:color="auto"/>
                    <w:left w:val="none" w:sz="0" w:space="0" w:color="auto"/>
                    <w:bottom w:val="none" w:sz="0" w:space="0" w:color="auto"/>
                    <w:right w:val="none" w:sz="0" w:space="0" w:color="auto"/>
                  </w:divBdr>
                  <w:divsChild>
                    <w:div w:id="2068914392">
                      <w:marLeft w:val="0"/>
                      <w:marRight w:val="0"/>
                      <w:marTop w:val="0"/>
                      <w:marBottom w:val="0"/>
                      <w:divBdr>
                        <w:top w:val="none" w:sz="0" w:space="0" w:color="auto"/>
                        <w:left w:val="none" w:sz="0" w:space="0" w:color="auto"/>
                        <w:bottom w:val="none" w:sz="0" w:space="0" w:color="auto"/>
                        <w:right w:val="none" w:sz="0" w:space="0" w:color="auto"/>
                      </w:divBdr>
                      <w:divsChild>
                        <w:div w:id="371073633">
                          <w:marLeft w:val="0"/>
                          <w:marRight w:val="0"/>
                          <w:marTop w:val="0"/>
                          <w:marBottom w:val="0"/>
                          <w:divBdr>
                            <w:top w:val="none" w:sz="0" w:space="0" w:color="auto"/>
                            <w:left w:val="none" w:sz="0" w:space="0" w:color="auto"/>
                            <w:bottom w:val="none" w:sz="0" w:space="0" w:color="auto"/>
                            <w:right w:val="none" w:sz="0" w:space="0" w:color="auto"/>
                          </w:divBdr>
                          <w:divsChild>
                            <w:div w:id="144049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883</Words>
  <Characters>5039</Characters>
  <Application>Microsoft Office Word</Application>
  <DocSecurity>0</DocSecurity>
  <Lines>41</Lines>
  <Paragraphs>11</Paragraphs>
  <ScaleCrop>false</ScaleCrop>
  <Company>*</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3</cp:revision>
  <dcterms:created xsi:type="dcterms:W3CDTF">2022-05-27T00:17:00Z</dcterms:created>
  <dcterms:modified xsi:type="dcterms:W3CDTF">2022-05-27T00:25:00Z</dcterms:modified>
</cp:coreProperties>
</file>