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584177" w:rsidTr="00584177">
        <w:tc>
          <w:tcPr>
            <w:tcW w:w="3936" w:type="dxa"/>
          </w:tcPr>
          <w:p w:rsidR="00584177" w:rsidRDefault="00584177" w:rsidP="00584177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701" w:type="dxa"/>
          </w:tcPr>
          <w:p w:rsidR="00584177" w:rsidRDefault="00584177" w:rsidP="00AF5B8E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934" w:type="dxa"/>
          </w:tcPr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УТВЕРЖДАЮ</w:t>
            </w:r>
            <w:r w:rsidRPr="00707FCB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Первый заместитель Главы</w:t>
            </w:r>
          </w:p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Администрации городского округа</w:t>
            </w:r>
          </w:p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«поселок Палана»</w:t>
            </w:r>
          </w:p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Мохирева</w:t>
            </w:r>
            <w:proofErr w:type="spellEnd"/>
          </w:p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4177" w:rsidRDefault="00584177" w:rsidP="00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  <w:p w:rsidR="00584177" w:rsidRDefault="00584177" w:rsidP="00FB2C62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B2C62">
              <w:rPr>
                <w:rFonts w:ascii="Times New Roman" w:hAnsi="Times New Roman" w:cs="Times New Roman"/>
                <w:sz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FB2C62">
              <w:rPr>
                <w:rFonts w:ascii="Times New Roman" w:hAnsi="Times New Roman" w:cs="Times New Roman"/>
                <w:sz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</w:tbl>
    <w:p w:rsidR="00707FCB" w:rsidRDefault="00707FCB" w:rsidP="00707F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7FCB" w:rsidRPr="00FE6359" w:rsidRDefault="00707FCB" w:rsidP="0070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6359">
        <w:rPr>
          <w:rFonts w:ascii="Times New Roman" w:hAnsi="Times New Roman" w:cs="Times New Roman"/>
          <w:b/>
          <w:sz w:val="24"/>
        </w:rPr>
        <w:t>ПОЛОЖЕНИЕ</w:t>
      </w:r>
    </w:p>
    <w:p w:rsidR="00707FCB" w:rsidRPr="00FE6359" w:rsidRDefault="00707FCB" w:rsidP="0070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07FCB" w:rsidRPr="00FE6359" w:rsidRDefault="00707FCB" w:rsidP="00DB6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6359">
        <w:rPr>
          <w:rFonts w:ascii="Times New Roman" w:hAnsi="Times New Roman" w:cs="Times New Roman"/>
          <w:b/>
          <w:sz w:val="24"/>
        </w:rPr>
        <w:t xml:space="preserve">о </w:t>
      </w:r>
      <w:r w:rsidR="00DB67FB">
        <w:rPr>
          <w:rFonts w:ascii="Times New Roman" w:hAnsi="Times New Roman" w:cs="Times New Roman"/>
          <w:b/>
          <w:sz w:val="24"/>
        </w:rPr>
        <w:t xml:space="preserve">конкурсе </w:t>
      </w:r>
      <w:r w:rsidR="005F4A26">
        <w:rPr>
          <w:rFonts w:ascii="Times New Roman" w:hAnsi="Times New Roman" w:cs="Times New Roman"/>
          <w:b/>
          <w:sz w:val="24"/>
        </w:rPr>
        <w:t>на лучшее новогоднее оформление фасадов и прилегающих территорий предприятий</w:t>
      </w:r>
      <w:r w:rsidR="00B411E0">
        <w:rPr>
          <w:rFonts w:ascii="Times New Roman" w:hAnsi="Times New Roman" w:cs="Times New Roman"/>
          <w:b/>
          <w:sz w:val="24"/>
        </w:rPr>
        <w:t>, организаций и учреждений всех форм собственности</w:t>
      </w:r>
    </w:p>
    <w:p w:rsidR="00BC0174" w:rsidRPr="00FE6359" w:rsidRDefault="00BC0174" w:rsidP="0070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11E0" w:rsidRPr="00B411E0" w:rsidRDefault="00B411E0" w:rsidP="00B4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E0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B411E0" w:rsidRDefault="00B411E0" w:rsidP="002D63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1E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r>
        <w:rPr>
          <w:rFonts w:ascii="Times New Roman" w:hAnsi="Times New Roman" w:cs="Times New Roman"/>
          <w:sz w:val="24"/>
          <w:szCs w:val="24"/>
        </w:rPr>
        <w:t xml:space="preserve">проведения и условия </w:t>
      </w:r>
      <w:r w:rsidR="00262BC3">
        <w:rPr>
          <w:rFonts w:ascii="Times New Roman" w:hAnsi="Times New Roman" w:cs="Times New Roman"/>
          <w:sz w:val="24"/>
          <w:szCs w:val="24"/>
        </w:rPr>
        <w:t>общепоселкового</w:t>
      </w:r>
      <w:r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Pr="00B411E0">
        <w:rPr>
          <w:rFonts w:ascii="Times New Roman" w:hAnsi="Times New Roman" w:cs="Times New Roman"/>
          <w:sz w:val="24"/>
          <w:szCs w:val="24"/>
        </w:rPr>
        <w:t xml:space="preserve">Лучшее  </w:t>
      </w:r>
      <w:r w:rsidRPr="00B411E0">
        <w:rPr>
          <w:rFonts w:ascii="Times New Roman" w:hAnsi="Times New Roman" w:cs="Times New Roman"/>
          <w:sz w:val="24"/>
          <w:szCs w:val="24"/>
        </w:rPr>
        <w:t>новогоднее оформление фасадов и прилегающих территорий предприятий, организаций и учреждений всех форм собственности</w:t>
      </w:r>
      <w:r>
        <w:rPr>
          <w:rFonts w:ascii="Times New Roman" w:hAnsi="Times New Roman" w:cs="Times New Roman"/>
          <w:sz w:val="24"/>
          <w:szCs w:val="24"/>
        </w:rPr>
        <w:t>» (далее –</w:t>
      </w:r>
      <w:r w:rsidR="00262BC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онкурс).</w:t>
      </w:r>
    </w:p>
    <w:p w:rsidR="002D6386" w:rsidRDefault="00B411E0" w:rsidP="002D63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="002D6386">
        <w:rPr>
          <w:rFonts w:ascii="Times New Roman" w:hAnsi="Times New Roman" w:cs="Times New Roman"/>
          <w:sz w:val="24"/>
          <w:szCs w:val="24"/>
        </w:rPr>
        <w:t xml:space="preserve"> отдел образования, социальной защиты, культуры и спорта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</w:t>
      </w:r>
      <w:r w:rsidR="002D6386">
        <w:rPr>
          <w:rFonts w:ascii="Times New Roman" w:hAnsi="Times New Roman" w:cs="Times New Roman"/>
          <w:sz w:val="24"/>
          <w:szCs w:val="24"/>
        </w:rPr>
        <w:t>.</w:t>
      </w:r>
    </w:p>
    <w:p w:rsidR="002D6386" w:rsidRPr="000B18FF" w:rsidRDefault="00262BC3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2. Цели проведения К</w:t>
      </w:r>
      <w:r w:rsidR="002D6386" w:rsidRPr="000B18FF">
        <w:rPr>
          <w:rFonts w:ascii="Times New Roman" w:hAnsi="Times New Roman" w:cs="Times New Roman"/>
          <w:b/>
          <w:sz w:val="24"/>
          <w:szCs w:val="24"/>
        </w:rPr>
        <w:t>онкурса:</w:t>
      </w:r>
    </w:p>
    <w:p w:rsidR="002D6386" w:rsidRPr="002D6386" w:rsidRDefault="002D6386" w:rsidP="00262BC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предприятий, организаций, учреждений к новогодним праздникам</w:t>
      </w:r>
      <w:r w:rsidRPr="002D6386">
        <w:rPr>
          <w:rFonts w:ascii="Times New Roman" w:hAnsi="Times New Roman" w:cs="Times New Roman"/>
          <w:sz w:val="24"/>
          <w:szCs w:val="24"/>
        </w:rPr>
        <w:t>;</w:t>
      </w:r>
    </w:p>
    <w:p w:rsidR="002D6386" w:rsidRPr="002D6386" w:rsidRDefault="002D6386" w:rsidP="00262BC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BC3" w:rsidRPr="00262BC3">
        <w:rPr>
          <w:rFonts w:ascii="Times New Roman" w:hAnsi="Times New Roman" w:cs="Times New Roman"/>
          <w:sz w:val="24"/>
          <w:szCs w:val="24"/>
        </w:rPr>
        <w:t>улучшения архитектурно-художественного облика и выразительности существующей застройки в преддверии новогодних праздников</w:t>
      </w:r>
      <w:r w:rsidRPr="002D6386">
        <w:rPr>
          <w:rFonts w:ascii="Times New Roman" w:hAnsi="Times New Roman" w:cs="Times New Roman"/>
          <w:sz w:val="24"/>
          <w:szCs w:val="24"/>
        </w:rPr>
        <w:t>;</w:t>
      </w:r>
    </w:p>
    <w:p w:rsidR="002D6386" w:rsidRPr="002D6386" w:rsidRDefault="00262BC3" w:rsidP="00262BC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2BC3">
        <w:t xml:space="preserve"> </w:t>
      </w:r>
      <w:r w:rsidRPr="00262BC3">
        <w:rPr>
          <w:rFonts w:ascii="Times New Roman" w:hAnsi="Times New Roman" w:cs="Times New Roman"/>
          <w:sz w:val="24"/>
          <w:szCs w:val="24"/>
        </w:rPr>
        <w:t>выявления лучших исполнителей образного, цветового и светового решения в оформлении фасадов зданий и закрепленных территорий организаций, учреждений и предприятий всех форм собственности в преддверии празднования Нового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2B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6386" w:rsidRPr="002D6386">
        <w:rPr>
          <w:rFonts w:ascii="Times New Roman" w:hAnsi="Times New Roman" w:cs="Times New Roman"/>
          <w:sz w:val="24"/>
          <w:szCs w:val="24"/>
        </w:rPr>
        <w:t>;</w:t>
      </w:r>
    </w:p>
    <w:p w:rsidR="002D6386" w:rsidRDefault="00262BC3" w:rsidP="00262BC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2BC3">
        <w:rPr>
          <w:rFonts w:ascii="Times New Roman" w:hAnsi="Times New Roman" w:cs="Times New Roman"/>
          <w:sz w:val="24"/>
          <w:szCs w:val="24"/>
        </w:rPr>
        <w:t>создания праздничной атмосферы для жителей и гостей городского округа в предновогодние дни, новогодние и рождественские праздники, повышения эстетической культуры населения</w:t>
      </w:r>
      <w:r w:rsidR="002D6386" w:rsidRPr="002D6386">
        <w:rPr>
          <w:rFonts w:ascii="Times New Roman" w:hAnsi="Times New Roman" w:cs="Times New Roman"/>
          <w:sz w:val="24"/>
          <w:szCs w:val="24"/>
        </w:rPr>
        <w:t>.</w:t>
      </w:r>
    </w:p>
    <w:p w:rsidR="00262BC3" w:rsidRPr="000B18FF" w:rsidRDefault="00262BC3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3. Участники Конкурса:</w:t>
      </w:r>
    </w:p>
    <w:p w:rsidR="00AA4F5C" w:rsidRDefault="00262BC3" w:rsidP="002D63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BC3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62BC3">
        <w:rPr>
          <w:rFonts w:ascii="Times New Roman" w:hAnsi="Times New Roman" w:cs="Times New Roman"/>
          <w:sz w:val="24"/>
          <w:szCs w:val="24"/>
        </w:rPr>
        <w:t>онкурса могут быть организации, предприятия, независимо от организационно-правовой формы, индивидуальные предприниматели, образовательные и дошкольные учреждения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«поселок Палана».</w:t>
      </w:r>
    </w:p>
    <w:p w:rsidR="00262BC3" w:rsidRPr="000B18FF" w:rsidRDefault="00262BC3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4. Порядок проведения Конкурса:</w:t>
      </w:r>
    </w:p>
    <w:p w:rsidR="00262BC3" w:rsidRDefault="00262BC3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 01 декабря по 31 декабря и включает в себя:</w:t>
      </w:r>
    </w:p>
    <w:p w:rsidR="00262BC3" w:rsidRDefault="00262BC3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опубликование на официальном сайте</w:t>
      </w:r>
      <w:r w:rsidR="008301A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информации о проведении Конкурса;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заявок в установленной настоящим положением форме;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новогоднее оформление предприятий;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 комиссией предприятий, подавших заявки на участие в Конкурсе;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победителей.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Конкурса проводится в срок до 31 января следующего года.</w:t>
      </w:r>
    </w:p>
    <w:p w:rsidR="008301A5" w:rsidRPr="000B18FF" w:rsidRDefault="000B18FF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8301A5" w:rsidRPr="000B18FF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Конкурсе: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участие в Конкурсе </w:t>
      </w:r>
      <w:r w:rsidR="00204730">
        <w:rPr>
          <w:rFonts w:ascii="Times New Roman" w:hAnsi="Times New Roman" w:cs="Times New Roman"/>
          <w:sz w:val="24"/>
          <w:szCs w:val="24"/>
        </w:rPr>
        <w:t xml:space="preserve">принимаются в срок </w:t>
      </w:r>
      <w:r w:rsidR="00204730" w:rsidRPr="00204730">
        <w:rPr>
          <w:rFonts w:ascii="Times New Roman" w:hAnsi="Times New Roman" w:cs="Times New Roman"/>
          <w:b/>
          <w:sz w:val="24"/>
          <w:szCs w:val="24"/>
        </w:rPr>
        <w:t xml:space="preserve">до 21 декабря 2017 года </w:t>
      </w:r>
      <w:r w:rsidR="00204730">
        <w:rPr>
          <w:rFonts w:ascii="Times New Roman" w:hAnsi="Times New Roman" w:cs="Times New Roman"/>
          <w:sz w:val="24"/>
          <w:szCs w:val="24"/>
        </w:rPr>
        <w:t xml:space="preserve">в отделе образования, социальной защиты, культуры и спорта Администрации городского округа «поселок Палана» по адресу: </w:t>
      </w:r>
      <w:proofErr w:type="spellStart"/>
      <w:r w:rsidR="002047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047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04730">
        <w:rPr>
          <w:rFonts w:ascii="Times New Roman" w:hAnsi="Times New Roman" w:cs="Times New Roman"/>
          <w:sz w:val="24"/>
          <w:szCs w:val="24"/>
        </w:rPr>
        <w:t>алана</w:t>
      </w:r>
      <w:proofErr w:type="spellEnd"/>
      <w:r w:rsidR="00204730">
        <w:rPr>
          <w:rFonts w:ascii="Times New Roman" w:hAnsi="Times New Roman" w:cs="Times New Roman"/>
          <w:sz w:val="24"/>
          <w:szCs w:val="24"/>
        </w:rPr>
        <w:t>, ул. Обухова, д.6 (1 этаж), или по телефону 8 (415-43) 32-690 (консультант отдела – Кузнецова Алина Аркадьевна).</w:t>
      </w:r>
    </w:p>
    <w:p w:rsidR="00707FCB" w:rsidRPr="000B18FF" w:rsidRDefault="008301A5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6. Критерии оценки Конкурса: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01A5">
        <w:rPr>
          <w:rFonts w:ascii="Times New Roman" w:hAnsi="Times New Roman" w:cs="Times New Roman"/>
          <w:sz w:val="24"/>
          <w:szCs w:val="24"/>
        </w:rPr>
        <w:t>Основными критериями при подведении итогов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являются: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1A5">
        <w:rPr>
          <w:rFonts w:ascii="Times New Roman" w:hAnsi="Times New Roman" w:cs="Times New Roman"/>
          <w:sz w:val="24"/>
          <w:szCs w:val="24"/>
        </w:rPr>
        <w:t>внешнее санитарно-техническое состояние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конкурсного объекта;</w:t>
      </w:r>
    </w:p>
    <w:p w:rsidR="008301A5" w:rsidRP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01A5">
        <w:rPr>
          <w:rFonts w:ascii="Times New Roman" w:hAnsi="Times New Roman" w:cs="Times New Roman"/>
          <w:sz w:val="24"/>
          <w:szCs w:val="24"/>
        </w:rPr>
        <w:t>- наличие наибольшего количества различных праздничных светотехнических элементов и иных средств новогоднего и рождественского оформления фасадов конкурсных объектов;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01A5">
        <w:rPr>
          <w:rFonts w:ascii="Times New Roman" w:hAnsi="Times New Roman" w:cs="Times New Roman"/>
          <w:sz w:val="24"/>
          <w:szCs w:val="24"/>
        </w:rPr>
        <w:t>- художественная выразительность, оригинальность в оформлении фасадов здания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1A5">
        <w:rPr>
          <w:rFonts w:ascii="Times New Roman" w:hAnsi="Times New Roman" w:cs="Times New Roman"/>
          <w:sz w:val="24"/>
          <w:szCs w:val="24"/>
        </w:rPr>
        <w:t>наличие тематического новогоднего и рождественского оформления на прилегающей территории (снежные, ледяные, иные скульптуры и другая новогодняя атрибутика)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A5" w:rsidRPr="000B18FF" w:rsidRDefault="008301A5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7. Порядок подведения итогов Конкурса:</w:t>
      </w:r>
    </w:p>
    <w:p w:rsidR="008301A5" w:rsidRDefault="008301A5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</w:t>
      </w:r>
      <w:r w:rsidR="008F0564">
        <w:rPr>
          <w:rFonts w:ascii="Times New Roman" w:hAnsi="Times New Roman" w:cs="Times New Roman"/>
          <w:sz w:val="24"/>
          <w:szCs w:val="24"/>
        </w:rPr>
        <w:t>в осуществляет конкурсная комиссия. Решение принимается большинством голосов членов конкурсной комиссии путем открытого голосования. Победители Конкурса награждаются дипломами и призами. Остальным участникам Конкурса вручаются благодарственные письма Администрации городского округа «поселок Палана».</w:t>
      </w:r>
    </w:p>
    <w:p w:rsidR="008F0564" w:rsidRPr="000B18FF" w:rsidRDefault="008F0564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8. Конкурсная комиссия:</w:t>
      </w:r>
    </w:p>
    <w:p w:rsidR="008F0564" w:rsidRDefault="008F0564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</w:t>
      </w:r>
      <w:r w:rsidRPr="008F0564">
        <w:rPr>
          <w:rFonts w:ascii="Times New Roman" w:hAnsi="Times New Roman" w:cs="Times New Roman"/>
          <w:sz w:val="24"/>
          <w:szCs w:val="24"/>
        </w:rPr>
        <w:t xml:space="preserve">утверждается оргкомитетом конкурса. </w:t>
      </w:r>
      <w:r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8F0564">
        <w:rPr>
          <w:rFonts w:ascii="Times New Roman" w:hAnsi="Times New Roman" w:cs="Times New Roman"/>
          <w:sz w:val="24"/>
          <w:szCs w:val="24"/>
        </w:rPr>
        <w:t xml:space="preserve"> оценивает </w:t>
      </w:r>
      <w:r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="000B18F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одавших заявки</w:t>
      </w:r>
      <w:r w:rsidRPr="008F0564">
        <w:rPr>
          <w:rFonts w:ascii="Times New Roman" w:hAnsi="Times New Roman" w:cs="Times New Roman"/>
          <w:sz w:val="24"/>
          <w:szCs w:val="24"/>
        </w:rPr>
        <w:t>, определяет победителей.</w:t>
      </w:r>
    </w:p>
    <w:p w:rsidR="008F0564" w:rsidRPr="000B18FF" w:rsidRDefault="008F0564" w:rsidP="000B18F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FF">
        <w:rPr>
          <w:rFonts w:ascii="Times New Roman" w:hAnsi="Times New Roman" w:cs="Times New Roman"/>
          <w:b/>
          <w:sz w:val="24"/>
          <w:szCs w:val="24"/>
        </w:rPr>
        <w:t>9. Оргкомитет Конкурса:</w:t>
      </w:r>
    </w:p>
    <w:p w:rsidR="008F0564" w:rsidRDefault="008F0564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Конкурса входят представители Администрации городского округа «поселок Палана».</w:t>
      </w:r>
    </w:p>
    <w:p w:rsidR="008F0564" w:rsidRPr="008301A5" w:rsidRDefault="008F0564" w:rsidP="00830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564">
        <w:rPr>
          <w:rFonts w:ascii="Times New Roman" w:hAnsi="Times New Roman" w:cs="Times New Roman"/>
          <w:sz w:val="24"/>
          <w:szCs w:val="24"/>
        </w:rPr>
        <w:t xml:space="preserve">Оргкомитет конкурса осуществляет подготовку и проведение конкурса, формирует и утверждает состав </w:t>
      </w:r>
      <w:r w:rsidR="000B18FF">
        <w:rPr>
          <w:rFonts w:ascii="Times New Roman" w:hAnsi="Times New Roman" w:cs="Times New Roman"/>
          <w:sz w:val="24"/>
          <w:szCs w:val="24"/>
        </w:rPr>
        <w:t xml:space="preserve">конкурсной комиссии, определяет дату </w:t>
      </w:r>
      <w:r w:rsidRPr="008F0564">
        <w:rPr>
          <w:rFonts w:ascii="Times New Roman" w:hAnsi="Times New Roman" w:cs="Times New Roman"/>
          <w:sz w:val="24"/>
          <w:szCs w:val="24"/>
        </w:rPr>
        <w:t xml:space="preserve">и время проведения </w:t>
      </w:r>
      <w:r w:rsidR="000B18FF">
        <w:rPr>
          <w:rFonts w:ascii="Times New Roman" w:hAnsi="Times New Roman" w:cs="Times New Roman"/>
          <w:sz w:val="24"/>
          <w:szCs w:val="24"/>
        </w:rPr>
        <w:t>осмотра предприятий</w:t>
      </w:r>
      <w:r w:rsidRPr="008F0564">
        <w:rPr>
          <w:rFonts w:ascii="Times New Roman" w:hAnsi="Times New Roman" w:cs="Times New Roman"/>
          <w:sz w:val="24"/>
          <w:szCs w:val="24"/>
        </w:rPr>
        <w:t xml:space="preserve">, оказывает консультационную помощь участникам </w:t>
      </w:r>
      <w:r w:rsidR="000B18FF">
        <w:rPr>
          <w:rFonts w:ascii="Times New Roman" w:hAnsi="Times New Roman" w:cs="Times New Roman"/>
          <w:sz w:val="24"/>
          <w:szCs w:val="24"/>
        </w:rPr>
        <w:t>К</w:t>
      </w:r>
      <w:r w:rsidRPr="008F0564">
        <w:rPr>
          <w:rFonts w:ascii="Times New Roman" w:hAnsi="Times New Roman" w:cs="Times New Roman"/>
          <w:sz w:val="24"/>
          <w:szCs w:val="24"/>
        </w:rPr>
        <w:t>онкурса.</w:t>
      </w:r>
    </w:p>
    <w:sectPr w:rsidR="008F0564" w:rsidRPr="008301A5" w:rsidSect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BCB"/>
    <w:multiLevelType w:val="hybridMultilevel"/>
    <w:tmpl w:val="08A6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6FD1"/>
    <w:multiLevelType w:val="hybridMultilevel"/>
    <w:tmpl w:val="C75E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2955"/>
    <w:multiLevelType w:val="hybridMultilevel"/>
    <w:tmpl w:val="392C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4BEF"/>
    <w:multiLevelType w:val="hybridMultilevel"/>
    <w:tmpl w:val="F45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8582E"/>
    <w:multiLevelType w:val="hybridMultilevel"/>
    <w:tmpl w:val="7CE8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A28E3"/>
    <w:multiLevelType w:val="hybridMultilevel"/>
    <w:tmpl w:val="3138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73"/>
    <w:rsid w:val="000B18FF"/>
    <w:rsid w:val="000C2D9D"/>
    <w:rsid w:val="001114D5"/>
    <w:rsid w:val="00172A47"/>
    <w:rsid w:val="00195835"/>
    <w:rsid w:val="002026D0"/>
    <w:rsid w:val="00204730"/>
    <w:rsid w:val="00262BC3"/>
    <w:rsid w:val="002B290E"/>
    <w:rsid w:val="002D6386"/>
    <w:rsid w:val="002F724E"/>
    <w:rsid w:val="00330419"/>
    <w:rsid w:val="00357AEE"/>
    <w:rsid w:val="003E111A"/>
    <w:rsid w:val="005133AC"/>
    <w:rsid w:val="005840F5"/>
    <w:rsid w:val="00584177"/>
    <w:rsid w:val="005F4A26"/>
    <w:rsid w:val="00607E93"/>
    <w:rsid w:val="006106DA"/>
    <w:rsid w:val="00707FCB"/>
    <w:rsid w:val="00765B4B"/>
    <w:rsid w:val="007B1CE5"/>
    <w:rsid w:val="007F5472"/>
    <w:rsid w:val="008301A5"/>
    <w:rsid w:val="00831060"/>
    <w:rsid w:val="00886122"/>
    <w:rsid w:val="00896997"/>
    <w:rsid w:val="008F0564"/>
    <w:rsid w:val="0097341B"/>
    <w:rsid w:val="009F786D"/>
    <w:rsid w:val="00A038F7"/>
    <w:rsid w:val="00A44B1E"/>
    <w:rsid w:val="00A46DB3"/>
    <w:rsid w:val="00A73125"/>
    <w:rsid w:val="00A8648A"/>
    <w:rsid w:val="00A907D7"/>
    <w:rsid w:val="00AA4F5C"/>
    <w:rsid w:val="00AB2C4B"/>
    <w:rsid w:val="00AC1B41"/>
    <w:rsid w:val="00AF5B8E"/>
    <w:rsid w:val="00B11C73"/>
    <w:rsid w:val="00B411E0"/>
    <w:rsid w:val="00B450DD"/>
    <w:rsid w:val="00BB1CB1"/>
    <w:rsid w:val="00BC0174"/>
    <w:rsid w:val="00BC7002"/>
    <w:rsid w:val="00BE68A9"/>
    <w:rsid w:val="00CC586C"/>
    <w:rsid w:val="00DB67FB"/>
    <w:rsid w:val="00E30E28"/>
    <w:rsid w:val="00EA7FE5"/>
    <w:rsid w:val="00F02C13"/>
    <w:rsid w:val="00F34BDB"/>
    <w:rsid w:val="00F73F73"/>
    <w:rsid w:val="00FB2C62"/>
    <w:rsid w:val="00FD4AD3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9D"/>
    <w:pPr>
      <w:ind w:left="720"/>
      <w:contextualSpacing/>
    </w:pPr>
  </w:style>
  <w:style w:type="character" w:styleId="a4">
    <w:name w:val="Hyperlink"/>
    <w:uiPriority w:val="99"/>
    <w:unhideWhenUsed/>
    <w:rsid w:val="00AF5B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A4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9D"/>
    <w:pPr>
      <w:ind w:left="720"/>
      <w:contextualSpacing/>
    </w:pPr>
  </w:style>
  <w:style w:type="character" w:styleId="a4">
    <w:name w:val="Hyperlink"/>
    <w:uiPriority w:val="99"/>
    <w:unhideWhenUsed/>
    <w:rsid w:val="00AF5B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A4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</dc:creator>
  <cp:lastModifiedBy>user</cp:lastModifiedBy>
  <cp:revision>4</cp:revision>
  <cp:lastPrinted>2017-11-14T23:50:00Z</cp:lastPrinted>
  <dcterms:created xsi:type="dcterms:W3CDTF">2017-11-14T22:18:00Z</dcterms:created>
  <dcterms:modified xsi:type="dcterms:W3CDTF">2017-11-14T23:51:00Z</dcterms:modified>
</cp:coreProperties>
</file>