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221" w:rsidRPr="005A49E3" w:rsidRDefault="00DB2221" w:rsidP="00DB2221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7AD89C75" wp14:editId="62F73A40">
            <wp:extent cx="683895" cy="668020"/>
            <wp:effectExtent l="19050" t="19050" r="20955" b="17780"/>
            <wp:docPr id="1" name="Рисунок 1" descr="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668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B2221" w:rsidRPr="005A49E3" w:rsidRDefault="00DB2221" w:rsidP="00DB2221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DB2221" w:rsidRPr="005A49E3" w:rsidRDefault="00DB2221" w:rsidP="00DB2221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  <w:lang w:eastAsia="ru-RU"/>
        </w:rPr>
      </w:pPr>
      <w:r w:rsidRPr="005A49E3">
        <w:rPr>
          <w:rFonts w:ascii="Times New Roman" w:hAnsi="Times New Roman"/>
          <w:b/>
          <w:sz w:val="32"/>
          <w:szCs w:val="32"/>
          <w:lang w:eastAsia="ru-RU"/>
        </w:rPr>
        <w:t>Камчатский край</w:t>
      </w:r>
    </w:p>
    <w:p w:rsidR="00DB2221" w:rsidRPr="005A49E3" w:rsidRDefault="00DB2221" w:rsidP="00DB2221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  <w:lang w:eastAsia="ru-RU"/>
        </w:rPr>
      </w:pPr>
      <w:r w:rsidRPr="005A49E3">
        <w:rPr>
          <w:rFonts w:ascii="Times New Roman" w:hAnsi="Times New Roman"/>
          <w:b/>
          <w:sz w:val="32"/>
          <w:szCs w:val="32"/>
          <w:lang w:eastAsia="ru-RU"/>
        </w:rPr>
        <w:t>Администрация  городского округа «поселок Палана»</w:t>
      </w:r>
    </w:p>
    <w:p w:rsidR="00DB2221" w:rsidRPr="005A49E3" w:rsidRDefault="00DB2221" w:rsidP="00DB2221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264F2E" w:rsidRDefault="00264F2E" w:rsidP="00DB222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DB2221" w:rsidRPr="005A49E3" w:rsidRDefault="00DB2221" w:rsidP="00DB222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5A49E3">
        <w:rPr>
          <w:rFonts w:ascii="Times New Roman" w:hAnsi="Times New Roman"/>
          <w:b/>
          <w:sz w:val="28"/>
          <w:szCs w:val="28"/>
          <w:lang w:eastAsia="ru-RU"/>
        </w:rPr>
        <w:t>РАСПОРЯЖЕНИЕ</w:t>
      </w:r>
    </w:p>
    <w:p w:rsidR="00DB2221" w:rsidRPr="005A49E3" w:rsidRDefault="00DB2221" w:rsidP="00DB222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B2221" w:rsidRPr="005A49E3" w:rsidRDefault="00DB2221" w:rsidP="00DB222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B2221" w:rsidRPr="00106A78" w:rsidRDefault="003B4712" w:rsidP="00DB2221">
      <w:pPr>
        <w:spacing w:after="0" w:line="480" w:lineRule="auto"/>
        <w:rPr>
          <w:rFonts w:ascii="Times New Roman" w:hAnsi="Times New Roman"/>
          <w:sz w:val="24"/>
          <w:szCs w:val="24"/>
          <w:lang w:eastAsia="ru-RU"/>
        </w:rPr>
      </w:pPr>
      <w:r w:rsidRPr="00106A78">
        <w:rPr>
          <w:rFonts w:ascii="Times New Roman" w:hAnsi="Times New Roman"/>
          <w:sz w:val="24"/>
          <w:szCs w:val="24"/>
          <w:lang w:eastAsia="ru-RU"/>
        </w:rPr>
        <w:t>_____________</w:t>
      </w:r>
      <w:r w:rsidR="00C55A3A" w:rsidRPr="00106A7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55A3A">
        <w:rPr>
          <w:rFonts w:ascii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sz w:val="24"/>
          <w:szCs w:val="24"/>
          <w:lang w:eastAsia="ru-RU"/>
        </w:rPr>
        <w:t>№</w:t>
      </w:r>
      <w:r w:rsidR="00DB222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55A3A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106A78">
        <w:rPr>
          <w:rFonts w:ascii="Times New Roman" w:hAnsi="Times New Roman"/>
          <w:sz w:val="24"/>
          <w:szCs w:val="24"/>
          <w:lang w:eastAsia="ru-RU"/>
        </w:rPr>
        <w:t>__________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3"/>
        <w:gridCol w:w="4748"/>
      </w:tblGrid>
      <w:tr w:rsidR="00DB2221" w:rsidTr="00FD5620">
        <w:tc>
          <w:tcPr>
            <w:tcW w:w="4927" w:type="dxa"/>
          </w:tcPr>
          <w:p w:rsidR="00DB2221" w:rsidRPr="003B0C3C" w:rsidRDefault="00F419B1" w:rsidP="00BD5D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 утверждении предварительного прогноза социально-экономического развития </w:t>
            </w:r>
            <w:r w:rsidR="003B0C3C" w:rsidRPr="00A632DD">
              <w:rPr>
                <w:rFonts w:ascii="Times New Roman" w:hAnsi="Times New Roman"/>
                <w:b/>
                <w:sz w:val="24"/>
                <w:szCs w:val="24"/>
              </w:rPr>
              <w:t xml:space="preserve">городского округа «поселок Палана»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 20</w:t>
            </w:r>
            <w:r w:rsidR="007262E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D5DE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E23C5">
              <w:rPr>
                <w:rFonts w:ascii="Times New Roman" w:hAnsi="Times New Roman"/>
                <w:b/>
                <w:sz w:val="24"/>
                <w:szCs w:val="24"/>
              </w:rPr>
              <w:t xml:space="preserve"> год 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плановый период </w:t>
            </w:r>
            <w:r w:rsidR="00DE23C5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BD5DE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E23C5">
              <w:rPr>
                <w:rFonts w:ascii="Times New Roman" w:hAnsi="Times New Roman"/>
                <w:b/>
                <w:sz w:val="24"/>
                <w:szCs w:val="24"/>
              </w:rPr>
              <w:t xml:space="preserve"> и 202</w:t>
            </w:r>
            <w:r w:rsidR="00BD5DE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E23C5">
              <w:rPr>
                <w:rFonts w:ascii="Times New Roman" w:hAnsi="Times New Roman"/>
                <w:b/>
                <w:sz w:val="24"/>
                <w:szCs w:val="24"/>
              </w:rPr>
              <w:t xml:space="preserve"> годов</w:t>
            </w:r>
          </w:p>
        </w:tc>
        <w:tc>
          <w:tcPr>
            <w:tcW w:w="4928" w:type="dxa"/>
          </w:tcPr>
          <w:p w:rsidR="00DB2221" w:rsidRDefault="00DB2221" w:rsidP="00FD5620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B2221" w:rsidRDefault="00DB2221" w:rsidP="00DB2221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64F2E" w:rsidRDefault="00264F2E" w:rsidP="003B0C3C">
      <w:pPr>
        <w:pStyle w:val="a3"/>
        <w:spacing w:before="0" w:beforeAutospacing="0" w:after="0" w:afterAutospacing="0"/>
        <w:ind w:firstLine="709"/>
        <w:jc w:val="both"/>
      </w:pPr>
    </w:p>
    <w:p w:rsidR="00F419B1" w:rsidRDefault="00DB2221" w:rsidP="00264F2E">
      <w:pPr>
        <w:pStyle w:val="a3"/>
        <w:tabs>
          <w:tab w:val="left" w:pos="709"/>
        </w:tabs>
        <w:spacing w:before="0" w:beforeAutospacing="0" w:after="0" w:afterAutospacing="0"/>
        <w:ind w:firstLine="709"/>
        <w:jc w:val="both"/>
      </w:pPr>
      <w:r>
        <w:t xml:space="preserve">В </w:t>
      </w:r>
      <w:r w:rsidR="00F419B1">
        <w:t xml:space="preserve">соответствии с Федеральным законом от </w:t>
      </w:r>
      <w:r w:rsidR="00271027">
        <w:t>0</w:t>
      </w:r>
      <w:r w:rsidR="00F419B1">
        <w:t>6.10.</w:t>
      </w:r>
      <w:r w:rsidR="00FC710B">
        <w:t>2003</w:t>
      </w:r>
      <w:r w:rsidR="00271027">
        <w:t xml:space="preserve"> №</w:t>
      </w:r>
      <w:r w:rsidR="00F419B1">
        <w:t xml:space="preserve"> 131-ФЗ «Об общих принципах организации местного самоуправления в Российской Федерации», постановлением Правительства Камчатского края от 08.04.2016 №</w:t>
      </w:r>
      <w:r w:rsidR="00271027">
        <w:t xml:space="preserve"> </w:t>
      </w:r>
      <w:r w:rsidR="00F419B1">
        <w:t>119</w:t>
      </w:r>
      <w:r w:rsidR="00271027">
        <w:t>-</w:t>
      </w:r>
      <w:r w:rsidR="00F419B1">
        <w:t xml:space="preserve">П </w:t>
      </w:r>
      <w:r w:rsidR="00FC710B">
        <w:t xml:space="preserve">                        </w:t>
      </w:r>
      <w:r w:rsidR="00F419B1">
        <w:t xml:space="preserve">«Об утверждении </w:t>
      </w:r>
      <w:r w:rsidR="00271027">
        <w:t>П</w:t>
      </w:r>
      <w:r w:rsidR="00F419B1">
        <w:t>орядка разработки и корректировки</w:t>
      </w:r>
      <w:r w:rsidR="003816E0">
        <w:t>, осуществления мониторинга и контроля реализации прогнозов социально-экономического развития Камчатского края  на среднесрочны</w:t>
      </w:r>
      <w:r w:rsidR="00FC710B">
        <w:t>й</w:t>
      </w:r>
      <w:r w:rsidR="003816E0">
        <w:t xml:space="preserve"> и долгосрочный период», </w:t>
      </w:r>
      <w:r w:rsidR="00F419B1">
        <w:t>Уставом городского округа «поселок Палана»</w:t>
      </w:r>
      <w:r w:rsidR="00271027">
        <w:t>,</w:t>
      </w:r>
    </w:p>
    <w:p w:rsidR="00DB2221" w:rsidRDefault="00DB2221" w:rsidP="003B0C3C">
      <w:pPr>
        <w:pStyle w:val="a3"/>
        <w:spacing w:before="0" w:beforeAutospacing="0" w:after="0" w:afterAutospacing="0"/>
        <w:ind w:firstLine="709"/>
        <w:jc w:val="both"/>
      </w:pPr>
    </w:p>
    <w:p w:rsidR="003B0C3C" w:rsidRDefault="00DB2221" w:rsidP="003B0C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C3C">
        <w:rPr>
          <w:rFonts w:ascii="Times New Roman" w:hAnsi="Times New Roman"/>
          <w:sz w:val="24"/>
          <w:szCs w:val="24"/>
        </w:rPr>
        <w:t xml:space="preserve">1. </w:t>
      </w:r>
      <w:r w:rsidR="00271027">
        <w:rPr>
          <w:rFonts w:ascii="Times New Roman" w:hAnsi="Times New Roman"/>
          <w:sz w:val="24"/>
          <w:szCs w:val="24"/>
        </w:rPr>
        <w:t>Утвер</w:t>
      </w:r>
      <w:r w:rsidR="00271027" w:rsidRPr="00271027">
        <w:rPr>
          <w:rFonts w:ascii="Times New Roman" w:hAnsi="Times New Roman"/>
          <w:sz w:val="24"/>
          <w:szCs w:val="24"/>
        </w:rPr>
        <w:t>д</w:t>
      </w:r>
      <w:r w:rsidR="00271027">
        <w:rPr>
          <w:rFonts w:ascii="Times New Roman" w:hAnsi="Times New Roman"/>
          <w:sz w:val="24"/>
          <w:szCs w:val="24"/>
        </w:rPr>
        <w:t>ить</w:t>
      </w:r>
      <w:r w:rsidR="00271027" w:rsidRPr="00271027">
        <w:rPr>
          <w:rFonts w:ascii="Times New Roman" w:hAnsi="Times New Roman"/>
          <w:sz w:val="24"/>
          <w:szCs w:val="24"/>
        </w:rPr>
        <w:t xml:space="preserve"> предварительн</w:t>
      </w:r>
      <w:r w:rsidR="00271027">
        <w:rPr>
          <w:rFonts w:ascii="Times New Roman" w:hAnsi="Times New Roman"/>
          <w:sz w:val="24"/>
          <w:szCs w:val="24"/>
        </w:rPr>
        <w:t>ый</w:t>
      </w:r>
      <w:r w:rsidR="00271027" w:rsidRPr="00271027">
        <w:rPr>
          <w:rFonts w:ascii="Times New Roman" w:hAnsi="Times New Roman"/>
          <w:sz w:val="24"/>
          <w:szCs w:val="24"/>
        </w:rPr>
        <w:t xml:space="preserve"> прогноз </w:t>
      </w:r>
      <w:r w:rsidR="00BD4FE4" w:rsidRPr="00BD4FE4">
        <w:rPr>
          <w:rFonts w:ascii="Times New Roman" w:hAnsi="Times New Roman"/>
          <w:sz w:val="24"/>
          <w:szCs w:val="24"/>
        </w:rPr>
        <w:t>социально-экономического развития городского округа «поселок Палана»</w:t>
      </w:r>
      <w:r w:rsidR="00BD4FE4">
        <w:rPr>
          <w:rFonts w:ascii="Times New Roman" w:hAnsi="Times New Roman"/>
          <w:sz w:val="24"/>
          <w:szCs w:val="24"/>
        </w:rPr>
        <w:t xml:space="preserve"> на 202</w:t>
      </w:r>
      <w:r w:rsidR="00BD5DE3">
        <w:rPr>
          <w:rFonts w:ascii="Times New Roman" w:hAnsi="Times New Roman"/>
          <w:sz w:val="24"/>
          <w:szCs w:val="24"/>
        </w:rPr>
        <w:t>3</w:t>
      </w:r>
      <w:r w:rsidR="00BD4FE4">
        <w:rPr>
          <w:rFonts w:ascii="Times New Roman" w:hAnsi="Times New Roman"/>
          <w:sz w:val="24"/>
          <w:szCs w:val="24"/>
        </w:rPr>
        <w:t xml:space="preserve"> год и плановый период </w:t>
      </w:r>
      <w:r w:rsidR="00BD4FE4" w:rsidRPr="00BD4FE4">
        <w:rPr>
          <w:rFonts w:ascii="Times New Roman" w:hAnsi="Times New Roman"/>
          <w:sz w:val="24"/>
          <w:szCs w:val="24"/>
        </w:rPr>
        <w:t>202</w:t>
      </w:r>
      <w:r w:rsidR="00BD5DE3">
        <w:rPr>
          <w:rFonts w:ascii="Times New Roman" w:hAnsi="Times New Roman"/>
          <w:sz w:val="24"/>
          <w:szCs w:val="24"/>
        </w:rPr>
        <w:t>4</w:t>
      </w:r>
      <w:r w:rsidR="00BD4FE4" w:rsidRPr="00BD4FE4">
        <w:rPr>
          <w:rFonts w:ascii="Times New Roman" w:hAnsi="Times New Roman"/>
          <w:sz w:val="24"/>
          <w:szCs w:val="24"/>
        </w:rPr>
        <w:t xml:space="preserve"> и 202</w:t>
      </w:r>
      <w:r w:rsidR="00BD5DE3">
        <w:rPr>
          <w:rFonts w:ascii="Times New Roman" w:hAnsi="Times New Roman"/>
          <w:sz w:val="24"/>
          <w:szCs w:val="24"/>
        </w:rPr>
        <w:t>5</w:t>
      </w:r>
      <w:r w:rsidR="00BD4FE4" w:rsidRPr="00BD4FE4">
        <w:rPr>
          <w:rFonts w:ascii="Times New Roman" w:hAnsi="Times New Roman"/>
          <w:sz w:val="24"/>
          <w:szCs w:val="24"/>
        </w:rPr>
        <w:t xml:space="preserve"> годов</w:t>
      </w:r>
      <w:r w:rsidR="00271027">
        <w:rPr>
          <w:rFonts w:ascii="Times New Roman" w:hAnsi="Times New Roman"/>
          <w:sz w:val="24"/>
          <w:szCs w:val="24"/>
        </w:rPr>
        <w:t>.</w:t>
      </w:r>
    </w:p>
    <w:p w:rsidR="005968A5" w:rsidRDefault="005968A5" w:rsidP="003B0C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271027">
        <w:rPr>
          <w:rFonts w:ascii="Times New Roman" w:hAnsi="Times New Roman"/>
          <w:sz w:val="24"/>
          <w:szCs w:val="24"/>
        </w:rPr>
        <w:t xml:space="preserve">Признать утратившим силу распоряжение Администрации городского округа «поселок Палана» от </w:t>
      </w:r>
      <w:r w:rsidR="00BD5DE3">
        <w:rPr>
          <w:rFonts w:ascii="Times New Roman" w:hAnsi="Times New Roman"/>
          <w:sz w:val="24"/>
          <w:szCs w:val="24"/>
        </w:rPr>
        <w:t>03</w:t>
      </w:r>
      <w:r w:rsidR="00346454">
        <w:rPr>
          <w:rFonts w:ascii="Times New Roman" w:hAnsi="Times New Roman"/>
          <w:sz w:val="24"/>
          <w:szCs w:val="24"/>
        </w:rPr>
        <w:t>.1</w:t>
      </w:r>
      <w:r w:rsidR="00BD5DE3">
        <w:rPr>
          <w:rFonts w:ascii="Times New Roman" w:hAnsi="Times New Roman"/>
          <w:sz w:val="24"/>
          <w:szCs w:val="24"/>
        </w:rPr>
        <w:t>1</w:t>
      </w:r>
      <w:r w:rsidR="00346454">
        <w:rPr>
          <w:rFonts w:ascii="Times New Roman" w:hAnsi="Times New Roman"/>
          <w:sz w:val="24"/>
          <w:szCs w:val="24"/>
        </w:rPr>
        <w:t>.202</w:t>
      </w:r>
      <w:r w:rsidR="00BD5DE3">
        <w:rPr>
          <w:rFonts w:ascii="Times New Roman" w:hAnsi="Times New Roman"/>
          <w:sz w:val="24"/>
          <w:szCs w:val="24"/>
        </w:rPr>
        <w:t>1</w:t>
      </w:r>
      <w:r w:rsidR="00271027">
        <w:rPr>
          <w:rFonts w:ascii="Times New Roman" w:hAnsi="Times New Roman"/>
          <w:sz w:val="24"/>
          <w:szCs w:val="24"/>
        </w:rPr>
        <w:t xml:space="preserve"> № </w:t>
      </w:r>
      <w:r w:rsidR="007262E2">
        <w:rPr>
          <w:rFonts w:ascii="Times New Roman" w:hAnsi="Times New Roman"/>
          <w:sz w:val="24"/>
          <w:szCs w:val="24"/>
        </w:rPr>
        <w:t>2</w:t>
      </w:r>
      <w:r w:rsidR="00BD5DE3">
        <w:rPr>
          <w:rFonts w:ascii="Times New Roman" w:hAnsi="Times New Roman"/>
          <w:sz w:val="24"/>
          <w:szCs w:val="24"/>
        </w:rPr>
        <w:t>55</w:t>
      </w:r>
      <w:r w:rsidR="00271027">
        <w:rPr>
          <w:rFonts w:ascii="Times New Roman" w:hAnsi="Times New Roman"/>
          <w:sz w:val="24"/>
          <w:szCs w:val="24"/>
        </w:rPr>
        <w:t xml:space="preserve">-р «Об </w:t>
      </w:r>
      <w:r w:rsidR="007262E2">
        <w:rPr>
          <w:rFonts w:ascii="Times New Roman" w:hAnsi="Times New Roman"/>
          <w:sz w:val="24"/>
          <w:szCs w:val="24"/>
        </w:rPr>
        <w:t>одобрении уточненного прогноза</w:t>
      </w:r>
      <w:r w:rsidR="00271027">
        <w:rPr>
          <w:rFonts w:ascii="Times New Roman" w:hAnsi="Times New Roman"/>
          <w:sz w:val="24"/>
          <w:szCs w:val="24"/>
        </w:rPr>
        <w:t xml:space="preserve"> социально-экономического развития городского округа «поселок Палана» на 20</w:t>
      </w:r>
      <w:r w:rsidR="009D77A3">
        <w:rPr>
          <w:rFonts w:ascii="Times New Roman" w:hAnsi="Times New Roman"/>
          <w:sz w:val="24"/>
          <w:szCs w:val="24"/>
        </w:rPr>
        <w:t>2</w:t>
      </w:r>
      <w:r w:rsidR="00BD5DE3">
        <w:rPr>
          <w:rFonts w:ascii="Times New Roman" w:hAnsi="Times New Roman"/>
          <w:sz w:val="24"/>
          <w:szCs w:val="24"/>
        </w:rPr>
        <w:t>2</w:t>
      </w:r>
      <w:r w:rsidR="00271027">
        <w:rPr>
          <w:rFonts w:ascii="Times New Roman" w:hAnsi="Times New Roman"/>
          <w:sz w:val="24"/>
          <w:szCs w:val="24"/>
        </w:rPr>
        <w:t xml:space="preserve"> год и плановый период </w:t>
      </w:r>
      <w:r w:rsidR="00A2124E">
        <w:rPr>
          <w:rFonts w:ascii="Times New Roman" w:hAnsi="Times New Roman"/>
          <w:sz w:val="24"/>
          <w:szCs w:val="24"/>
        </w:rPr>
        <w:t>202</w:t>
      </w:r>
      <w:r w:rsidR="00BD5DE3">
        <w:rPr>
          <w:rFonts w:ascii="Times New Roman" w:hAnsi="Times New Roman"/>
          <w:sz w:val="24"/>
          <w:szCs w:val="24"/>
        </w:rPr>
        <w:t>3</w:t>
      </w:r>
      <w:r w:rsidR="00346454">
        <w:rPr>
          <w:rFonts w:ascii="Times New Roman" w:hAnsi="Times New Roman"/>
          <w:sz w:val="24"/>
          <w:szCs w:val="24"/>
        </w:rPr>
        <w:t xml:space="preserve"> и 202</w:t>
      </w:r>
      <w:r w:rsidR="00BD5DE3">
        <w:rPr>
          <w:rFonts w:ascii="Times New Roman" w:hAnsi="Times New Roman"/>
          <w:sz w:val="24"/>
          <w:szCs w:val="24"/>
        </w:rPr>
        <w:t>4</w:t>
      </w:r>
      <w:r w:rsidR="00346454">
        <w:rPr>
          <w:rFonts w:ascii="Times New Roman" w:hAnsi="Times New Roman"/>
          <w:sz w:val="24"/>
          <w:szCs w:val="24"/>
        </w:rPr>
        <w:t xml:space="preserve"> годов</w:t>
      </w:r>
      <w:r w:rsidR="00271027">
        <w:rPr>
          <w:rFonts w:ascii="Times New Roman" w:hAnsi="Times New Roman"/>
          <w:sz w:val="24"/>
          <w:szCs w:val="24"/>
        </w:rPr>
        <w:t>».</w:t>
      </w:r>
    </w:p>
    <w:p w:rsidR="00DD0821" w:rsidRPr="003B0C3C" w:rsidRDefault="00106A78" w:rsidP="003B0C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5475">
        <w:rPr>
          <w:rFonts w:ascii="Times New Roman" w:hAnsi="Times New Roman"/>
          <w:sz w:val="24"/>
          <w:szCs w:val="24"/>
        </w:rPr>
        <w:t>3</w:t>
      </w:r>
      <w:r w:rsidR="00DD0821" w:rsidRPr="000C5475">
        <w:rPr>
          <w:rFonts w:ascii="Times New Roman" w:hAnsi="Times New Roman"/>
          <w:sz w:val="24"/>
          <w:szCs w:val="24"/>
        </w:rPr>
        <w:t>. Отделу правовой</w:t>
      </w:r>
      <w:r w:rsidR="00BD5DE3">
        <w:rPr>
          <w:rFonts w:ascii="Times New Roman" w:hAnsi="Times New Roman"/>
          <w:sz w:val="24"/>
          <w:szCs w:val="24"/>
        </w:rPr>
        <w:t>,</w:t>
      </w:r>
      <w:r w:rsidR="00DD0821" w:rsidRPr="000C5475">
        <w:rPr>
          <w:rFonts w:ascii="Times New Roman" w:hAnsi="Times New Roman"/>
          <w:sz w:val="24"/>
          <w:szCs w:val="24"/>
        </w:rPr>
        <w:t xml:space="preserve"> организационно-кадровой работы Администрации городского округа «поселок Палана» обнародовать настоящее </w:t>
      </w:r>
      <w:r w:rsidR="00CC28EF" w:rsidRPr="000C5475">
        <w:rPr>
          <w:rFonts w:ascii="Times New Roman" w:hAnsi="Times New Roman"/>
          <w:sz w:val="24"/>
          <w:szCs w:val="24"/>
        </w:rPr>
        <w:t>распоряжение</w:t>
      </w:r>
      <w:r w:rsidR="00DD0821" w:rsidRPr="000C5475">
        <w:rPr>
          <w:rFonts w:ascii="Times New Roman" w:hAnsi="Times New Roman"/>
          <w:sz w:val="24"/>
          <w:szCs w:val="24"/>
        </w:rPr>
        <w:t xml:space="preserve"> в соответствии с порядком, установленным Уставом городского округа «поселок Палана», и разместить на официальном сайте Администрации городского округа «поселок Палана» в информационно-телекоммуникационной сети «Интернет».</w:t>
      </w:r>
    </w:p>
    <w:p w:rsidR="00DB2221" w:rsidRDefault="00106A78" w:rsidP="003B0C3C">
      <w:pPr>
        <w:pStyle w:val="a3"/>
        <w:spacing w:before="0" w:beforeAutospacing="0" w:after="0" w:afterAutospacing="0"/>
        <w:ind w:firstLine="709"/>
        <w:jc w:val="both"/>
      </w:pPr>
      <w:r>
        <w:t>4</w:t>
      </w:r>
      <w:r w:rsidR="00DB2221">
        <w:t xml:space="preserve">. </w:t>
      </w:r>
      <w:r w:rsidR="00346454">
        <w:t>Контроль исполнения настоящего распоряжения оставляю за собой.</w:t>
      </w:r>
    </w:p>
    <w:p w:rsidR="003B0C3C" w:rsidRDefault="003B0C3C" w:rsidP="003B0C3C">
      <w:pPr>
        <w:pStyle w:val="a3"/>
        <w:spacing w:before="0" w:beforeAutospacing="0" w:after="0" w:afterAutospacing="0"/>
        <w:ind w:firstLine="709"/>
        <w:jc w:val="both"/>
      </w:pPr>
    </w:p>
    <w:p w:rsidR="003B0C3C" w:rsidRDefault="003B0C3C" w:rsidP="003B0C3C">
      <w:pPr>
        <w:pStyle w:val="a3"/>
        <w:spacing w:before="0" w:beforeAutospacing="0" w:after="0" w:afterAutospacing="0"/>
        <w:ind w:firstLine="709"/>
        <w:jc w:val="both"/>
      </w:pPr>
    </w:p>
    <w:p w:rsidR="003B0C3C" w:rsidRPr="005A49E3" w:rsidRDefault="003B0C3C" w:rsidP="003B0C3C">
      <w:pPr>
        <w:pStyle w:val="a3"/>
        <w:spacing w:before="0" w:beforeAutospacing="0" w:after="0" w:afterAutospacing="0"/>
        <w:ind w:firstLine="709"/>
        <w:jc w:val="both"/>
      </w:pPr>
    </w:p>
    <w:p w:rsidR="00C521CB" w:rsidRPr="00A115A6" w:rsidRDefault="00BD5DE3" w:rsidP="0011025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Глава </w:t>
      </w:r>
      <w:r w:rsidR="009E6E4C" w:rsidRPr="009E6E4C">
        <w:rPr>
          <w:rFonts w:ascii="Times New Roman" w:hAnsi="Times New Roman"/>
          <w:sz w:val="24"/>
          <w:szCs w:val="24"/>
          <w:lang w:eastAsia="ru-RU"/>
        </w:rPr>
        <w:t xml:space="preserve">городского округа «поселок </w:t>
      </w:r>
      <w:proofErr w:type="gramStart"/>
      <w:r w:rsidR="009E6E4C" w:rsidRPr="009E6E4C">
        <w:rPr>
          <w:rFonts w:ascii="Times New Roman" w:hAnsi="Times New Roman"/>
          <w:sz w:val="24"/>
          <w:szCs w:val="24"/>
          <w:lang w:eastAsia="ru-RU"/>
        </w:rPr>
        <w:t xml:space="preserve">Палана»   </w:t>
      </w:r>
      <w:proofErr w:type="gramEnd"/>
      <w:r w:rsidR="009E6E4C" w:rsidRPr="009E6E4C">
        <w:rPr>
          <w:rFonts w:ascii="Times New Roman" w:hAnsi="Times New Roman"/>
          <w:sz w:val="24"/>
          <w:szCs w:val="24"/>
          <w:lang w:eastAsia="ru-RU"/>
        </w:rPr>
        <w:t xml:space="preserve">                                 </w:t>
      </w:r>
      <w:r w:rsidR="00110259">
        <w:rPr>
          <w:rFonts w:ascii="Times New Roman" w:hAnsi="Times New Roman"/>
          <w:sz w:val="24"/>
          <w:szCs w:val="24"/>
          <w:lang w:eastAsia="ru-RU"/>
        </w:rPr>
        <w:t xml:space="preserve">                   И.О. Щербаков </w:t>
      </w:r>
      <w:bookmarkStart w:id="0" w:name="_GoBack"/>
      <w:bookmarkEnd w:id="0"/>
    </w:p>
    <w:sectPr w:rsidR="00C521CB" w:rsidRPr="00A115A6" w:rsidSect="003B471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8111D"/>
    <w:multiLevelType w:val="hybridMultilevel"/>
    <w:tmpl w:val="56C682B0"/>
    <w:lvl w:ilvl="0" w:tplc="ED6868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F951E49"/>
    <w:multiLevelType w:val="hybridMultilevel"/>
    <w:tmpl w:val="26DE8B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221"/>
    <w:rsid w:val="00061978"/>
    <w:rsid w:val="000C5475"/>
    <w:rsid w:val="00106A78"/>
    <w:rsid w:val="00110259"/>
    <w:rsid w:val="00195202"/>
    <w:rsid w:val="001D073C"/>
    <w:rsid w:val="001F04DC"/>
    <w:rsid w:val="00264F2E"/>
    <w:rsid w:val="00271027"/>
    <w:rsid w:val="00327A81"/>
    <w:rsid w:val="00346454"/>
    <w:rsid w:val="003472E8"/>
    <w:rsid w:val="00365373"/>
    <w:rsid w:val="003816E0"/>
    <w:rsid w:val="003B0C3C"/>
    <w:rsid w:val="003B4712"/>
    <w:rsid w:val="00446E87"/>
    <w:rsid w:val="00496ECD"/>
    <w:rsid w:val="004E767C"/>
    <w:rsid w:val="00587587"/>
    <w:rsid w:val="005968A5"/>
    <w:rsid w:val="00657E6D"/>
    <w:rsid w:val="006B1E3D"/>
    <w:rsid w:val="00722EBC"/>
    <w:rsid w:val="007262E2"/>
    <w:rsid w:val="00752BD4"/>
    <w:rsid w:val="00871AE5"/>
    <w:rsid w:val="008F17EC"/>
    <w:rsid w:val="008F6149"/>
    <w:rsid w:val="009B2DF4"/>
    <w:rsid w:val="009D77A3"/>
    <w:rsid w:val="009E6E4C"/>
    <w:rsid w:val="00A115A6"/>
    <w:rsid w:val="00A20BC7"/>
    <w:rsid w:val="00A2124E"/>
    <w:rsid w:val="00A632DD"/>
    <w:rsid w:val="00A7173B"/>
    <w:rsid w:val="00A97BF2"/>
    <w:rsid w:val="00AA4984"/>
    <w:rsid w:val="00AD048D"/>
    <w:rsid w:val="00BD2DE1"/>
    <w:rsid w:val="00BD4FE4"/>
    <w:rsid w:val="00BD5DE3"/>
    <w:rsid w:val="00C3786D"/>
    <w:rsid w:val="00C521CB"/>
    <w:rsid w:val="00C55A3A"/>
    <w:rsid w:val="00CC28EF"/>
    <w:rsid w:val="00D3435E"/>
    <w:rsid w:val="00D6025A"/>
    <w:rsid w:val="00DB2221"/>
    <w:rsid w:val="00DC2624"/>
    <w:rsid w:val="00DD0821"/>
    <w:rsid w:val="00DE23C5"/>
    <w:rsid w:val="00E07933"/>
    <w:rsid w:val="00E3717C"/>
    <w:rsid w:val="00E57842"/>
    <w:rsid w:val="00EA5E78"/>
    <w:rsid w:val="00EB7CBA"/>
    <w:rsid w:val="00EF0475"/>
    <w:rsid w:val="00F419B1"/>
    <w:rsid w:val="00F54AE0"/>
    <w:rsid w:val="00F70EB7"/>
    <w:rsid w:val="00FC0192"/>
    <w:rsid w:val="00FC0511"/>
    <w:rsid w:val="00FC710B"/>
    <w:rsid w:val="00FD5620"/>
    <w:rsid w:val="00FE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DAFD5"/>
  <w15:docId w15:val="{14044725-C3A5-4792-8A35-0C74344C9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22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B222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a4">
    <w:name w:val="Îáû÷íûé"/>
    <w:link w:val="a5"/>
    <w:rsid w:val="00DB22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Îáû÷íûé Знак"/>
    <w:link w:val="a4"/>
    <w:locked/>
    <w:rsid w:val="00DB222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DB2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Cell">
    <w:name w:val="ConsCell"/>
    <w:rsid w:val="00DB22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DB2221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hAnsi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B2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222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7055B-DD03-4A69-B9B2-535942D0E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2019-09-30T03:27:00Z</cp:lastPrinted>
  <dcterms:created xsi:type="dcterms:W3CDTF">2021-09-27T02:15:00Z</dcterms:created>
  <dcterms:modified xsi:type="dcterms:W3CDTF">2022-09-29T22:11:00Z</dcterms:modified>
</cp:coreProperties>
</file>